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6636" w14:textId="345511DA" w:rsidR="009F1E38" w:rsidRPr="00235EC0" w:rsidRDefault="4FE020FB" w:rsidP="00E60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E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U.S. Statement at the Universal Periodic Review of </w:t>
      </w:r>
      <w:r w:rsidR="00235EC0">
        <w:rPr>
          <w:rFonts w:ascii="Times New Roman" w:eastAsia="Times New Roman" w:hAnsi="Times New Roman" w:cs="Times New Roman"/>
          <w:b/>
          <w:bCs/>
          <w:sz w:val="28"/>
          <w:szCs w:val="28"/>
        </w:rPr>
        <w:t>Brazil</w:t>
      </w:r>
      <w:r w:rsidRPr="00235EC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14:paraId="29FA62BB" w14:textId="4E7F0285" w:rsidR="009F1E38" w:rsidRPr="00235EC0" w:rsidRDefault="4FE020FB" w:rsidP="69AB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5EC0">
        <w:rPr>
          <w:rFonts w:ascii="Times New Roman" w:eastAsia="Times New Roman" w:hAnsi="Times New Roman" w:cs="Times New Roman"/>
          <w:b/>
          <w:bCs/>
          <w:sz w:val="28"/>
          <w:szCs w:val="28"/>
        </w:rPr>
        <w:t>41</w:t>
      </w:r>
      <w:r w:rsidRPr="00235EC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235E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Session, November</w:t>
      </w:r>
      <w:r w:rsidR="1BE0773A" w:rsidRPr="00235E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82924" w:rsidRPr="00235EC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235EC0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1BE0773A" w:rsidRPr="00235EC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35E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2022</w:t>
      </w:r>
    </w:p>
    <w:p w14:paraId="2FF5A540" w14:textId="77777777" w:rsidR="00E60E71" w:rsidRPr="00235EC0" w:rsidRDefault="00E60E71" w:rsidP="00E60E7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</w:rPr>
      </w:pPr>
    </w:p>
    <w:p w14:paraId="63738C1F" w14:textId="77777777" w:rsidR="00E60E71" w:rsidRPr="00235EC0" w:rsidRDefault="00E60E71" w:rsidP="00E60E7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pacing w:val="8"/>
          <w:sz w:val="28"/>
          <w:szCs w:val="28"/>
        </w:rPr>
      </w:pPr>
    </w:p>
    <w:p w14:paraId="486B2BAA" w14:textId="77777777" w:rsidR="00235EC0" w:rsidRPr="00235EC0" w:rsidRDefault="00235EC0" w:rsidP="00235EC0">
      <w:pPr>
        <w:pStyle w:val="xxmsonormal"/>
        <w:shd w:val="clear" w:color="auto" w:fill="FFFFFF"/>
        <w:textAlignment w:val="baseline"/>
        <w:rPr>
          <w:spacing w:val="8"/>
          <w:sz w:val="28"/>
          <w:szCs w:val="28"/>
        </w:rPr>
      </w:pPr>
      <w:r w:rsidRPr="00235EC0">
        <w:rPr>
          <w:spacing w:val="8"/>
          <w:sz w:val="28"/>
          <w:szCs w:val="28"/>
        </w:rPr>
        <w:t>Thank you, Mr. President</w:t>
      </w:r>
    </w:p>
    <w:p w14:paraId="5276E39C" w14:textId="77777777" w:rsidR="00235EC0" w:rsidRPr="00235EC0" w:rsidRDefault="00235EC0" w:rsidP="00235EC0">
      <w:pPr>
        <w:pStyle w:val="xxmsonormal"/>
        <w:shd w:val="clear" w:color="auto" w:fill="FFFFFF"/>
        <w:textAlignment w:val="baseline"/>
        <w:rPr>
          <w:spacing w:val="8"/>
          <w:sz w:val="28"/>
          <w:szCs w:val="28"/>
        </w:rPr>
      </w:pPr>
      <w:r w:rsidRPr="00235EC0">
        <w:rPr>
          <w:spacing w:val="8"/>
          <w:sz w:val="28"/>
          <w:szCs w:val="28"/>
        </w:rPr>
        <w:t xml:space="preserve">The United States welcomes the distinguished Brazilian </w:t>
      </w:r>
      <w:proofErr w:type="gramStart"/>
      <w:r w:rsidRPr="00235EC0">
        <w:rPr>
          <w:spacing w:val="8"/>
          <w:sz w:val="28"/>
          <w:szCs w:val="28"/>
        </w:rPr>
        <w:t>delegation</w:t>
      </w:r>
      <w:proofErr w:type="gramEnd"/>
      <w:r w:rsidRPr="00235EC0">
        <w:rPr>
          <w:spacing w:val="8"/>
          <w:sz w:val="28"/>
          <w:szCs w:val="28"/>
        </w:rPr>
        <w:t xml:space="preserve"> and we thank you for your report.</w:t>
      </w:r>
    </w:p>
    <w:p w14:paraId="3606C31F" w14:textId="77777777" w:rsidR="00235EC0" w:rsidRPr="00235EC0" w:rsidRDefault="00235EC0" w:rsidP="00235EC0">
      <w:pPr>
        <w:pStyle w:val="xxmsonormal"/>
        <w:shd w:val="clear" w:color="auto" w:fill="FFFFFF"/>
        <w:textAlignment w:val="baseline"/>
        <w:rPr>
          <w:spacing w:val="8"/>
          <w:sz w:val="28"/>
          <w:szCs w:val="28"/>
        </w:rPr>
      </w:pPr>
      <w:r w:rsidRPr="00235EC0">
        <w:rPr>
          <w:spacing w:val="8"/>
          <w:sz w:val="28"/>
          <w:szCs w:val="28"/>
        </w:rPr>
        <w:t>In the spirit of constructive engagement, we recommend that Brazil:</w:t>
      </w:r>
    </w:p>
    <w:p w14:paraId="3C7841DF" w14:textId="77777777" w:rsidR="00235EC0" w:rsidRPr="00235EC0" w:rsidRDefault="00235EC0" w:rsidP="00235EC0">
      <w:pPr>
        <w:pStyle w:val="xxmsonormal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pacing w:val="8"/>
          <w:sz w:val="28"/>
          <w:szCs w:val="28"/>
        </w:rPr>
      </w:pPr>
      <w:r w:rsidRPr="00235EC0">
        <w:rPr>
          <w:spacing w:val="8"/>
          <w:sz w:val="28"/>
          <w:szCs w:val="28"/>
        </w:rPr>
        <w:t>Adopt additional measures to improve the protection of women and girls in all their diversity, Indigenous persons, LGBTQI+ persons, journalists, human rights defenders, including environmental defenders, Afro-Brazilians, trade unionists, religious minorities, and persons with disabilities from violence and reprisal for exercising their rights to freedom of expression, peaceful assembly, association, and religion or belief.</w:t>
      </w:r>
    </w:p>
    <w:p w14:paraId="6C83D808" w14:textId="77777777" w:rsidR="00235EC0" w:rsidRPr="00235EC0" w:rsidRDefault="00235EC0" w:rsidP="00235EC0">
      <w:pPr>
        <w:pStyle w:val="xxmsonormal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pacing w:val="8"/>
          <w:sz w:val="28"/>
          <w:szCs w:val="28"/>
        </w:rPr>
      </w:pPr>
      <w:r w:rsidRPr="00235EC0">
        <w:rPr>
          <w:spacing w:val="8"/>
          <w:sz w:val="28"/>
          <w:szCs w:val="28"/>
        </w:rPr>
        <w:t>Conduct thorough, impartial, and timely investigations into all allegations of unlawful killings, abuse, torture, and corruption involving security forces and prison personnel.</w:t>
      </w:r>
    </w:p>
    <w:p w14:paraId="1903AAD0" w14:textId="77777777" w:rsidR="00235EC0" w:rsidRPr="00235EC0" w:rsidRDefault="00235EC0" w:rsidP="00235EC0">
      <w:pPr>
        <w:pStyle w:val="xxmsonormal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pacing w:val="8"/>
          <w:sz w:val="28"/>
          <w:szCs w:val="28"/>
        </w:rPr>
      </w:pPr>
      <w:r w:rsidRPr="00235EC0">
        <w:rPr>
          <w:spacing w:val="8"/>
          <w:sz w:val="28"/>
          <w:szCs w:val="28"/>
        </w:rPr>
        <w:t>In consultation with Indigenous Peoples and Afro-Brazilians, establish dialogues, programs, and measures that counter racism, prevent discrimination and violence, and promote ethnic and racial equality.</w:t>
      </w:r>
    </w:p>
    <w:p w14:paraId="3CBCA370" w14:textId="77777777" w:rsidR="00235EC0" w:rsidRPr="00235EC0" w:rsidRDefault="00235EC0" w:rsidP="00235EC0">
      <w:pPr>
        <w:pStyle w:val="xxmsonormal"/>
        <w:shd w:val="clear" w:color="auto" w:fill="FFFFFF"/>
        <w:textAlignment w:val="baseline"/>
        <w:rPr>
          <w:spacing w:val="8"/>
          <w:sz w:val="28"/>
          <w:szCs w:val="28"/>
        </w:rPr>
      </w:pPr>
      <w:r w:rsidRPr="00235EC0">
        <w:rPr>
          <w:spacing w:val="8"/>
          <w:sz w:val="28"/>
          <w:szCs w:val="28"/>
        </w:rPr>
        <w:t>We wish Brazil a successful review and look forward to supporting their efforts to address their UPR recommendations.  We also look forward to Brazil’s continued engagement as an observer state at the HRC. I thank you.</w:t>
      </w:r>
    </w:p>
    <w:p w14:paraId="5845D0D9" w14:textId="49565BF5" w:rsidR="009F1E38" w:rsidRPr="00235EC0" w:rsidRDefault="009F1E38" w:rsidP="00235EC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9F1E38" w:rsidRPr="00235EC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8F05" w14:textId="77777777" w:rsidR="00AC3C01" w:rsidRDefault="00AC3C01" w:rsidP="00D66872">
      <w:pPr>
        <w:spacing w:after="0" w:line="240" w:lineRule="auto"/>
      </w:pPr>
      <w:r>
        <w:separator/>
      </w:r>
    </w:p>
  </w:endnote>
  <w:endnote w:type="continuationSeparator" w:id="0">
    <w:p w14:paraId="373F9019" w14:textId="77777777" w:rsidR="00AC3C01" w:rsidRDefault="00AC3C01" w:rsidP="00D6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5F98" w14:textId="5870B52A" w:rsidR="00D66872" w:rsidRDefault="00D66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FAE1" w14:textId="77777777" w:rsidR="00AC3C01" w:rsidRDefault="00AC3C01" w:rsidP="00D66872">
      <w:pPr>
        <w:spacing w:after="0" w:line="240" w:lineRule="auto"/>
      </w:pPr>
      <w:r>
        <w:separator/>
      </w:r>
    </w:p>
  </w:footnote>
  <w:footnote w:type="continuationSeparator" w:id="0">
    <w:p w14:paraId="4B93887C" w14:textId="77777777" w:rsidR="00AC3C01" w:rsidRDefault="00AC3C01" w:rsidP="00D66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7E53"/>
    <w:multiLevelType w:val="multilevel"/>
    <w:tmpl w:val="FE9E7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EA902"/>
    <w:multiLevelType w:val="hybridMultilevel"/>
    <w:tmpl w:val="5A143C92"/>
    <w:lvl w:ilvl="0" w:tplc="2D80CFA2">
      <w:start w:val="1"/>
      <w:numFmt w:val="decimal"/>
      <w:lvlText w:val="%1."/>
      <w:lvlJc w:val="left"/>
      <w:pPr>
        <w:ind w:left="720" w:hanging="360"/>
      </w:pPr>
    </w:lvl>
    <w:lvl w:ilvl="1" w:tplc="3AB6BFA2">
      <w:start w:val="1"/>
      <w:numFmt w:val="lowerLetter"/>
      <w:lvlText w:val="%2."/>
      <w:lvlJc w:val="left"/>
      <w:pPr>
        <w:ind w:left="1440" w:hanging="360"/>
      </w:pPr>
    </w:lvl>
    <w:lvl w:ilvl="2" w:tplc="50FC3B7E">
      <w:start w:val="1"/>
      <w:numFmt w:val="lowerRoman"/>
      <w:lvlText w:val="%3."/>
      <w:lvlJc w:val="right"/>
      <w:pPr>
        <w:ind w:left="2160" w:hanging="180"/>
      </w:pPr>
    </w:lvl>
    <w:lvl w:ilvl="3" w:tplc="CD2A682C">
      <w:start w:val="1"/>
      <w:numFmt w:val="decimal"/>
      <w:lvlText w:val="%4."/>
      <w:lvlJc w:val="left"/>
      <w:pPr>
        <w:ind w:left="2880" w:hanging="360"/>
      </w:pPr>
    </w:lvl>
    <w:lvl w:ilvl="4" w:tplc="F506AE0A">
      <w:start w:val="1"/>
      <w:numFmt w:val="lowerLetter"/>
      <w:lvlText w:val="%5."/>
      <w:lvlJc w:val="left"/>
      <w:pPr>
        <w:ind w:left="3600" w:hanging="360"/>
      </w:pPr>
    </w:lvl>
    <w:lvl w:ilvl="5" w:tplc="2064E2A4">
      <w:start w:val="1"/>
      <w:numFmt w:val="lowerRoman"/>
      <w:lvlText w:val="%6."/>
      <w:lvlJc w:val="right"/>
      <w:pPr>
        <w:ind w:left="4320" w:hanging="180"/>
      </w:pPr>
    </w:lvl>
    <w:lvl w:ilvl="6" w:tplc="469E908C">
      <w:start w:val="1"/>
      <w:numFmt w:val="decimal"/>
      <w:lvlText w:val="%7."/>
      <w:lvlJc w:val="left"/>
      <w:pPr>
        <w:ind w:left="5040" w:hanging="360"/>
      </w:pPr>
    </w:lvl>
    <w:lvl w:ilvl="7" w:tplc="DC426808">
      <w:start w:val="1"/>
      <w:numFmt w:val="lowerLetter"/>
      <w:lvlText w:val="%8."/>
      <w:lvlJc w:val="left"/>
      <w:pPr>
        <w:ind w:left="5760" w:hanging="360"/>
      </w:pPr>
    </w:lvl>
    <w:lvl w:ilvl="8" w:tplc="5B702AE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D5107"/>
    <w:multiLevelType w:val="multilevel"/>
    <w:tmpl w:val="A4746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807C47"/>
    <w:multiLevelType w:val="multilevel"/>
    <w:tmpl w:val="1946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4837022">
    <w:abstractNumId w:val="1"/>
  </w:num>
  <w:num w:numId="2" w16cid:durableId="1848401526">
    <w:abstractNumId w:val="2"/>
  </w:num>
  <w:num w:numId="3" w16cid:durableId="1226070779">
    <w:abstractNumId w:val="3"/>
  </w:num>
  <w:num w:numId="4" w16cid:durableId="451168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07E9D4"/>
    <w:rsid w:val="00051C40"/>
    <w:rsid w:val="0008598C"/>
    <w:rsid w:val="000945FD"/>
    <w:rsid w:val="0009639A"/>
    <w:rsid w:val="000D700C"/>
    <w:rsid w:val="00122741"/>
    <w:rsid w:val="00221439"/>
    <w:rsid w:val="00235EC0"/>
    <w:rsid w:val="002C063E"/>
    <w:rsid w:val="00325153"/>
    <w:rsid w:val="005F6010"/>
    <w:rsid w:val="007549B0"/>
    <w:rsid w:val="009153D4"/>
    <w:rsid w:val="009A0AF7"/>
    <w:rsid w:val="009F1E38"/>
    <w:rsid w:val="00A94192"/>
    <w:rsid w:val="00AC3C01"/>
    <w:rsid w:val="00D66872"/>
    <w:rsid w:val="00D82924"/>
    <w:rsid w:val="00E60E71"/>
    <w:rsid w:val="00F74A9B"/>
    <w:rsid w:val="00F953F7"/>
    <w:rsid w:val="06E591BD"/>
    <w:rsid w:val="160D870D"/>
    <w:rsid w:val="1925504B"/>
    <w:rsid w:val="1A2BF5DF"/>
    <w:rsid w:val="1B07E9D4"/>
    <w:rsid w:val="1B914722"/>
    <w:rsid w:val="1BE0773A"/>
    <w:rsid w:val="1E59AFF3"/>
    <w:rsid w:val="203150FD"/>
    <w:rsid w:val="23FCDAC9"/>
    <w:rsid w:val="246EDA1D"/>
    <w:rsid w:val="26813C82"/>
    <w:rsid w:val="2A19A0E3"/>
    <w:rsid w:val="2B31A484"/>
    <w:rsid w:val="2CAA0719"/>
    <w:rsid w:val="2DAD68F8"/>
    <w:rsid w:val="3776F495"/>
    <w:rsid w:val="38124B61"/>
    <w:rsid w:val="45C4EEBF"/>
    <w:rsid w:val="461FE4EF"/>
    <w:rsid w:val="4C0FF643"/>
    <w:rsid w:val="4D3479A8"/>
    <w:rsid w:val="4FE020FB"/>
    <w:rsid w:val="5A0B0BAA"/>
    <w:rsid w:val="5AB326EA"/>
    <w:rsid w:val="666576CC"/>
    <w:rsid w:val="69AB21E8"/>
    <w:rsid w:val="733D1E3E"/>
    <w:rsid w:val="799F8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7E9D4"/>
  <w15:chartTrackingRefBased/>
  <w15:docId w15:val="{AF323294-F701-47ED-BEFE-5BDC9226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872"/>
  </w:style>
  <w:style w:type="paragraph" w:styleId="Footer">
    <w:name w:val="footer"/>
    <w:basedOn w:val="Normal"/>
    <w:link w:val="FooterChar"/>
    <w:uiPriority w:val="99"/>
    <w:unhideWhenUsed/>
    <w:rsid w:val="00D6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872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Revision">
    <w:name w:val="Revision"/>
    <w:hidden/>
    <w:uiPriority w:val="99"/>
    <w:semiHidden/>
    <w:rsid w:val="002C063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8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2924"/>
    <w:rPr>
      <w:b/>
      <w:bCs/>
    </w:rPr>
  </w:style>
  <w:style w:type="paragraph" w:customStyle="1" w:styleId="xxmsonormal">
    <w:name w:val="x_x_msonormal"/>
    <w:basedOn w:val="Normal"/>
    <w:rsid w:val="0023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C45391-7E79-4F7E-A139-EB1134F035DF}"/>
</file>

<file path=customXml/itemProps2.xml><?xml version="1.0" encoding="utf-8"?>
<ds:datastoreItem xmlns:ds="http://schemas.openxmlformats.org/officeDocument/2006/customXml" ds:itemID="{3C2792D5-F54C-4701-9BD9-CF94AA774000}"/>
</file>

<file path=customXml/itemProps3.xml><?xml version="1.0" encoding="utf-8"?>
<ds:datastoreItem xmlns:ds="http://schemas.openxmlformats.org/officeDocument/2006/customXml" ds:itemID="{3F3822F5-7F94-486C-AD5C-205865DC0D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Milner, Rachel E</dc:creator>
  <cp:keywords/>
  <dc:description/>
  <cp:lastModifiedBy>Updegraff, Sylvia G (Geneva)</cp:lastModifiedBy>
  <cp:revision>5</cp:revision>
  <dcterms:created xsi:type="dcterms:W3CDTF">2022-12-01T10:30:00Z</dcterms:created>
  <dcterms:modified xsi:type="dcterms:W3CDTF">2022-12-01T10:37:00Z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  <property fmtid="{D5CDD505-2E9C-101B-9397-08002B2CF9AE}" pid="4" name="MSIP_Label_1665d9ee-429a-4d5f-97cc-cfb56e044a6e_Enabled">
    <vt:lpwstr>true</vt:lpwstr>
  </property>
  <property fmtid="{D5CDD505-2E9C-101B-9397-08002B2CF9AE}" pid="5" name="MSIP_Label_1665d9ee-429a-4d5f-97cc-cfb56e044a6e_SetDate">
    <vt:lpwstr>2022-11-03T17:21:06Z</vt:lpwstr>
  </property>
  <property fmtid="{D5CDD505-2E9C-101B-9397-08002B2CF9AE}" pid="6" name="MSIP_Label_1665d9ee-429a-4d5f-97cc-cfb56e044a6e_Method">
    <vt:lpwstr>Privileged</vt:lpwstr>
  </property>
  <property fmtid="{D5CDD505-2E9C-101B-9397-08002B2CF9AE}" pid="7" name="MSIP_Label_1665d9ee-429a-4d5f-97cc-cfb56e044a6e_Name">
    <vt:lpwstr>1665d9ee-429a-4d5f-97cc-cfb56e044a6e</vt:lpwstr>
  </property>
  <property fmtid="{D5CDD505-2E9C-101B-9397-08002B2CF9AE}" pid="8" name="MSIP_Label_1665d9ee-429a-4d5f-97cc-cfb56e044a6e_SiteId">
    <vt:lpwstr>66cf5074-5afe-48d1-a691-a12b2121f44b</vt:lpwstr>
  </property>
  <property fmtid="{D5CDD505-2E9C-101B-9397-08002B2CF9AE}" pid="9" name="MSIP_Label_1665d9ee-429a-4d5f-97cc-cfb56e044a6e_ActionId">
    <vt:lpwstr>b6ce072b-765d-4802-9ff4-dd55e629c0d7</vt:lpwstr>
  </property>
  <property fmtid="{D5CDD505-2E9C-101B-9397-08002B2CF9AE}" pid="10" name="MSIP_Label_1665d9ee-429a-4d5f-97cc-cfb56e044a6e_ContentBits">
    <vt:lpwstr>0</vt:lpwstr>
  </property>
</Properties>
</file>