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8D1DF1">
        <w:tc>
          <w:tcPr>
            <w:tcW w:w="4503" w:type="dxa"/>
          </w:tcPr>
          <w:p w14:paraId="17751F56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8D1DF1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8D1DF1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197AAF36" w:rsidR="00A11312" w:rsidRPr="00A11312" w:rsidRDefault="00424C29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4</w:t>
      </w:r>
      <w:r w:rsidR="007D335D">
        <w:rPr>
          <w:rFonts w:ascii="Cambria" w:hAnsi="Cambria"/>
          <w:sz w:val="32"/>
          <w:szCs w:val="32"/>
          <w:lang w:val="fr-CH"/>
        </w:rPr>
        <w:t>1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 w:rsidR="00B71FD1"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5771D771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>E</w:t>
      </w:r>
      <w:r w:rsidR="007A221B">
        <w:rPr>
          <w:rFonts w:ascii="Cambria" w:hAnsi="Cambria"/>
          <w:b/>
          <w:bCs/>
          <w:sz w:val="28"/>
          <w:szCs w:val="28"/>
        </w:rPr>
        <w:t xml:space="preserve">N </w:t>
      </w:r>
      <w:r w:rsidR="00F10C63">
        <w:rPr>
          <w:rFonts w:ascii="Cambria" w:hAnsi="Cambria"/>
          <w:b/>
          <w:bCs/>
          <w:sz w:val="28"/>
          <w:szCs w:val="28"/>
        </w:rPr>
        <w:t>AFRIQUE DU SUD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04C3555A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F10C63">
        <w:rPr>
          <w:rFonts w:ascii="Cambria" w:hAnsi="Cambria"/>
          <w:b/>
          <w:bCs/>
          <w:i/>
          <w:iCs/>
        </w:rPr>
        <w:t>16 Novembre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424C29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3D18E227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</w:t>
      </w:r>
      <w:r w:rsidR="00424C29">
        <w:rPr>
          <w:rFonts w:ascii="Cambria" w:hAnsi="Cambria"/>
          <w:b/>
          <w:bCs/>
          <w:i/>
          <w:iCs/>
        </w:rPr>
        <w:t>9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424C29">
        <w:rPr>
          <w:rFonts w:ascii="Cambria" w:hAnsi="Cambria"/>
          <w:b/>
          <w:bCs/>
          <w:i/>
          <w:iCs/>
        </w:rPr>
        <w:t>0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424C29">
        <w:rPr>
          <w:rFonts w:ascii="Cambria" w:hAnsi="Cambria"/>
          <w:b/>
          <w:bCs/>
          <w:i/>
          <w:iCs/>
        </w:rPr>
        <w:t>2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424C29">
        <w:rPr>
          <w:rFonts w:ascii="Cambria" w:hAnsi="Cambria"/>
          <w:b/>
          <w:bCs/>
          <w:i/>
          <w:iCs/>
        </w:rPr>
        <w:t>3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7C186151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413555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6775CDC4" w:rsidR="002B164C" w:rsidRPr="00EF2269" w:rsidRDefault="002B164C" w:rsidP="00413555">
      <w:pPr>
        <w:pStyle w:val="Texteprformat"/>
        <w:jc w:val="both"/>
        <w:rPr>
          <w:rFonts w:ascii="Cambria" w:hAnsi="Cambria"/>
          <w:sz w:val="28"/>
          <w:szCs w:val="28"/>
        </w:rPr>
      </w:pPr>
      <w:bookmarkStart w:id="0" w:name="_Hlk85643489"/>
      <w:r>
        <w:rPr>
          <w:rFonts w:ascii="Cambria" w:hAnsi="Cambria"/>
          <w:b/>
          <w:sz w:val="28"/>
          <w:szCs w:val="28"/>
        </w:rPr>
        <w:t>M</w:t>
      </w:r>
      <w:r w:rsidR="00424C29">
        <w:rPr>
          <w:rFonts w:ascii="Cambria" w:hAnsi="Cambria"/>
          <w:b/>
          <w:sz w:val="28"/>
          <w:szCs w:val="28"/>
        </w:rPr>
        <w:t>onsieur</w:t>
      </w:r>
      <w:r w:rsidR="00141CD0">
        <w:rPr>
          <w:rFonts w:ascii="Cambria" w:hAnsi="Cambria"/>
          <w:b/>
          <w:sz w:val="28"/>
          <w:szCs w:val="28"/>
        </w:rPr>
        <w:t xml:space="preserve"> l</w:t>
      </w:r>
      <w:r w:rsidR="00424C29">
        <w:rPr>
          <w:rFonts w:ascii="Cambria" w:hAnsi="Cambria"/>
          <w:b/>
          <w:sz w:val="28"/>
          <w:szCs w:val="28"/>
        </w:rPr>
        <w:t>e</w:t>
      </w:r>
      <w:r w:rsidR="00141CD0">
        <w:rPr>
          <w:rFonts w:ascii="Cambria" w:hAnsi="Cambria"/>
          <w:b/>
          <w:sz w:val="28"/>
          <w:szCs w:val="28"/>
        </w:rPr>
        <w:t xml:space="preserve"> </w:t>
      </w:r>
      <w:r w:rsidR="00F627E3">
        <w:rPr>
          <w:rFonts w:ascii="Cambria" w:hAnsi="Cambria"/>
          <w:b/>
          <w:sz w:val="28"/>
          <w:szCs w:val="28"/>
        </w:rPr>
        <w:t>Président</w:t>
      </w:r>
      <w:r>
        <w:rPr>
          <w:rFonts w:ascii="Cambria" w:hAnsi="Cambria"/>
          <w:sz w:val="28"/>
          <w:szCs w:val="28"/>
        </w:rPr>
        <w:t>,</w:t>
      </w:r>
    </w:p>
    <w:bookmarkEnd w:id="0"/>
    <w:p w14:paraId="07D196B9" w14:textId="77777777" w:rsidR="00FB0021" w:rsidRPr="00700D0C" w:rsidRDefault="00FB0021" w:rsidP="00413555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7C5B4DAB" w14:textId="2CC09D68" w:rsidR="00FB7034" w:rsidRDefault="00FB0021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 xml:space="preserve">Le Togo 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félicite</w:t>
      </w:r>
      <w:r w:rsidR="00424C29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EA4B1A">
        <w:rPr>
          <w:rFonts w:ascii="Cambria" w:hAnsi="Cambria"/>
          <w:color w:val="auto"/>
          <w:sz w:val="28"/>
          <w:szCs w:val="28"/>
        </w:rPr>
        <w:t xml:space="preserve">l’Afrique du Sud </w:t>
      </w:r>
      <w:r w:rsidR="00795495">
        <w:rPr>
          <w:rFonts w:ascii="Cambria" w:eastAsia="Noto Sans CJK SC Regular" w:hAnsi="Cambria"/>
          <w:color w:val="auto"/>
          <w:sz w:val="28"/>
          <w:szCs w:val="28"/>
        </w:rPr>
        <w:t>pour le</w:t>
      </w:r>
      <w:r w:rsidR="001D407B">
        <w:rPr>
          <w:rFonts w:ascii="Cambria" w:eastAsia="Noto Sans CJK SC Regular" w:hAnsi="Cambria"/>
          <w:color w:val="auto"/>
          <w:sz w:val="28"/>
          <w:szCs w:val="28"/>
        </w:rPr>
        <w:t>s</w:t>
      </w:r>
      <w:r w:rsidRPr="00FB0021">
        <w:rPr>
          <w:rFonts w:ascii="Cambria" w:hAnsi="Cambria"/>
          <w:color w:val="auto"/>
          <w:sz w:val="28"/>
          <w:szCs w:val="28"/>
        </w:rPr>
        <w:t xml:space="preserve"> progrès</w:t>
      </w:r>
      <w:r w:rsidR="00EA4B1A">
        <w:rPr>
          <w:rFonts w:ascii="Cambria" w:hAnsi="Cambria"/>
          <w:color w:val="auto"/>
          <w:sz w:val="28"/>
          <w:szCs w:val="28"/>
        </w:rPr>
        <w:t xml:space="preserve"> </w:t>
      </w:r>
      <w:r w:rsidRPr="00FB0021">
        <w:rPr>
          <w:rFonts w:ascii="Cambria" w:hAnsi="Cambria"/>
          <w:color w:val="auto"/>
          <w:sz w:val="28"/>
          <w:szCs w:val="28"/>
        </w:rPr>
        <w:t>réalisés</w:t>
      </w:r>
      <w:r w:rsidR="00EA4B1A">
        <w:rPr>
          <w:rFonts w:ascii="Cambria" w:hAnsi="Cambria"/>
          <w:color w:val="auto"/>
          <w:sz w:val="28"/>
          <w:szCs w:val="28"/>
        </w:rPr>
        <w:t xml:space="preserve"> notamment</w:t>
      </w:r>
      <w:r w:rsidR="001D2448">
        <w:rPr>
          <w:rFonts w:ascii="Cambria" w:hAnsi="Cambria"/>
          <w:color w:val="auto"/>
          <w:sz w:val="28"/>
          <w:szCs w:val="28"/>
        </w:rPr>
        <w:t xml:space="preserve"> avec</w:t>
      </w:r>
      <w:r w:rsidR="00EA4B1A">
        <w:rPr>
          <w:rFonts w:ascii="Cambria" w:hAnsi="Cambria"/>
          <w:color w:val="auto"/>
          <w:sz w:val="28"/>
          <w:szCs w:val="28"/>
        </w:rPr>
        <w:t xml:space="preserve"> la r</w:t>
      </w:r>
      <w:r w:rsidR="006962A4" w:rsidRPr="006962A4">
        <w:rPr>
          <w:rFonts w:ascii="Cambria" w:hAnsi="Cambria"/>
          <w:sz w:val="28"/>
          <w:szCs w:val="28"/>
        </w:rPr>
        <w:t>atification du Protocole facultatif se rapportant à la Convention contre la torture et autres peines ou traitements cruels, inhumains ou dégradants</w:t>
      </w:r>
      <w:r w:rsidR="006962A4">
        <w:rPr>
          <w:rFonts w:ascii="Cambria" w:hAnsi="Cambria"/>
          <w:sz w:val="28"/>
          <w:szCs w:val="28"/>
        </w:rPr>
        <w:t xml:space="preserve">, </w:t>
      </w:r>
      <w:r w:rsidR="00EA4B1A">
        <w:rPr>
          <w:rFonts w:ascii="Cambria" w:hAnsi="Cambria"/>
          <w:sz w:val="28"/>
          <w:szCs w:val="28"/>
        </w:rPr>
        <w:t xml:space="preserve">et </w:t>
      </w:r>
      <w:r w:rsidR="006962A4">
        <w:rPr>
          <w:rFonts w:ascii="Cambria" w:hAnsi="Cambria"/>
          <w:sz w:val="28"/>
          <w:szCs w:val="28"/>
        </w:rPr>
        <w:t>l’</w:t>
      </w:r>
      <w:r w:rsidR="00F10C63" w:rsidRPr="006962A4">
        <w:rPr>
          <w:rFonts w:ascii="Cambria" w:hAnsi="Cambria"/>
          <w:sz w:val="28"/>
          <w:szCs w:val="28"/>
        </w:rPr>
        <w:t>élaboration</w:t>
      </w:r>
      <w:r w:rsidR="00F10C63">
        <w:rPr>
          <w:rFonts w:ascii="Cambria" w:hAnsi="Cambria"/>
          <w:sz w:val="28"/>
          <w:szCs w:val="28"/>
        </w:rPr>
        <w:t xml:space="preserve"> de la </w:t>
      </w:r>
      <w:r w:rsidR="00F10C63" w:rsidRPr="00F10C63">
        <w:rPr>
          <w:rFonts w:ascii="Cambria" w:hAnsi="Cambria"/>
          <w:sz w:val="28"/>
          <w:szCs w:val="28"/>
        </w:rPr>
        <w:t xml:space="preserve">stratégie qui a permis </w:t>
      </w:r>
      <w:r w:rsidR="00C22990">
        <w:rPr>
          <w:rFonts w:ascii="Cambria" w:hAnsi="Cambria"/>
          <w:sz w:val="28"/>
          <w:szCs w:val="28"/>
        </w:rPr>
        <w:t>la réduction de</w:t>
      </w:r>
      <w:r w:rsidR="00F10C63" w:rsidRPr="00F10C63">
        <w:rPr>
          <w:rFonts w:ascii="Cambria" w:hAnsi="Cambria"/>
          <w:sz w:val="28"/>
          <w:szCs w:val="28"/>
        </w:rPr>
        <w:t xml:space="preserve"> la surpopulation</w:t>
      </w:r>
      <w:r w:rsidR="006962A4">
        <w:rPr>
          <w:rFonts w:ascii="Cambria" w:hAnsi="Cambria"/>
          <w:sz w:val="28"/>
          <w:szCs w:val="28"/>
        </w:rPr>
        <w:t xml:space="preserve"> carcérale</w:t>
      </w:r>
      <w:r w:rsidR="00F10C63" w:rsidRPr="00F10C63">
        <w:rPr>
          <w:rFonts w:ascii="Cambria" w:hAnsi="Cambria"/>
          <w:sz w:val="28"/>
          <w:szCs w:val="28"/>
        </w:rPr>
        <w:t xml:space="preserve"> de 28 %</w:t>
      </w:r>
      <w:r w:rsidR="00B6715E">
        <w:rPr>
          <w:rFonts w:ascii="Cambria" w:eastAsia="Noto Sans CJK SC Regular" w:hAnsi="Cambria"/>
          <w:color w:val="auto"/>
          <w:sz w:val="28"/>
          <w:szCs w:val="28"/>
        </w:rPr>
        <w:t>.</w:t>
      </w:r>
    </w:p>
    <w:p w14:paraId="7817E998" w14:textId="48695378" w:rsidR="00067EAA" w:rsidRPr="00067EAA" w:rsidRDefault="00067EAA" w:rsidP="00413555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0BB40820" w14:textId="41577285" w:rsidR="00067EAA" w:rsidRDefault="00067EAA" w:rsidP="00413555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Noto Sans CJK SC Regular" w:hAnsi="Cambria"/>
          <w:color w:val="auto"/>
          <w:sz w:val="28"/>
          <w:szCs w:val="28"/>
        </w:rPr>
        <w:t>L</w:t>
      </w:r>
      <w:r w:rsidR="0077744A">
        <w:rPr>
          <w:rFonts w:ascii="Cambria" w:eastAsia="Noto Sans CJK SC Regular" w:hAnsi="Cambria"/>
          <w:color w:val="auto"/>
          <w:sz w:val="28"/>
          <w:szCs w:val="28"/>
        </w:rPr>
        <w:t xml:space="preserve">’élaboration et </w:t>
      </w:r>
      <w:r w:rsidR="000326B9">
        <w:rPr>
          <w:rFonts w:ascii="Cambria" w:eastAsia="Noto Sans CJK SC Regular" w:hAnsi="Cambria"/>
          <w:color w:val="auto"/>
          <w:sz w:val="28"/>
          <w:szCs w:val="28"/>
        </w:rPr>
        <w:t>l</w:t>
      </w:r>
      <w:r w:rsidR="0077744A">
        <w:rPr>
          <w:rFonts w:ascii="Cambria" w:eastAsia="Noto Sans CJK SC Regular" w:hAnsi="Cambria"/>
          <w:color w:val="auto"/>
          <w:sz w:val="28"/>
          <w:szCs w:val="28"/>
        </w:rPr>
        <w:t xml:space="preserve">a mise en </w:t>
      </w:r>
      <w:r w:rsidR="0077744A" w:rsidRPr="000326B9">
        <w:rPr>
          <w:rFonts w:ascii="Cambria" w:eastAsia="Noto Sans CJK SC Regular" w:hAnsi="Cambria"/>
          <w:color w:val="auto"/>
          <w:sz w:val="28"/>
          <w:szCs w:val="28"/>
        </w:rPr>
        <w:t xml:space="preserve">œuvre effective du </w:t>
      </w:r>
      <w:r w:rsidR="0077744A" w:rsidRPr="000326B9">
        <w:rPr>
          <w:rFonts w:ascii="Cambria" w:hAnsi="Cambria"/>
          <w:sz w:val="28"/>
          <w:szCs w:val="28"/>
        </w:rPr>
        <w:t xml:space="preserve">plan stratégique national </w:t>
      </w:r>
      <w:r w:rsidR="000326B9" w:rsidRPr="000326B9">
        <w:rPr>
          <w:rFonts w:ascii="Cambria" w:hAnsi="Cambria"/>
          <w:sz w:val="28"/>
          <w:szCs w:val="28"/>
        </w:rPr>
        <w:t xml:space="preserve">2017-2022 </w:t>
      </w:r>
      <w:r w:rsidR="0077744A" w:rsidRPr="000326B9">
        <w:rPr>
          <w:rFonts w:ascii="Cambria" w:hAnsi="Cambria"/>
          <w:sz w:val="28"/>
          <w:szCs w:val="28"/>
        </w:rPr>
        <w:t>de</w:t>
      </w:r>
      <w:r w:rsidR="000326B9" w:rsidRPr="000326B9">
        <w:rPr>
          <w:rFonts w:ascii="Cambria" w:hAnsi="Cambria"/>
          <w:sz w:val="28"/>
          <w:szCs w:val="28"/>
        </w:rPr>
        <w:t xml:space="preserve"> réduction de la morbidité et </w:t>
      </w:r>
      <w:r w:rsidR="000326B9">
        <w:rPr>
          <w:rFonts w:ascii="Cambria" w:hAnsi="Cambria"/>
          <w:sz w:val="28"/>
          <w:szCs w:val="28"/>
        </w:rPr>
        <w:t xml:space="preserve">de </w:t>
      </w:r>
      <w:r w:rsidR="000326B9" w:rsidRPr="000326B9">
        <w:rPr>
          <w:rFonts w:ascii="Cambria" w:hAnsi="Cambria"/>
          <w:sz w:val="28"/>
          <w:szCs w:val="28"/>
        </w:rPr>
        <w:t xml:space="preserve">la mortalité </w:t>
      </w:r>
      <w:r w:rsidR="000326B9">
        <w:rPr>
          <w:rFonts w:ascii="Cambria" w:hAnsi="Cambria"/>
          <w:sz w:val="28"/>
          <w:szCs w:val="28"/>
        </w:rPr>
        <w:t>liées au</w:t>
      </w:r>
      <w:r w:rsidR="0077744A" w:rsidRPr="000326B9">
        <w:rPr>
          <w:rFonts w:ascii="Cambria" w:hAnsi="Cambria"/>
          <w:sz w:val="28"/>
          <w:szCs w:val="28"/>
        </w:rPr>
        <w:t xml:space="preserve"> VIH, </w:t>
      </w:r>
      <w:r w:rsidR="000326B9">
        <w:rPr>
          <w:rFonts w:ascii="Cambria" w:eastAsia="Noto Sans CJK SC Regular" w:hAnsi="Cambria"/>
          <w:sz w:val="28"/>
          <w:szCs w:val="28"/>
        </w:rPr>
        <w:t xml:space="preserve">à </w:t>
      </w:r>
      <w:r w:rsidR="0077744A" w:rsidRPr="000326B9">
        <w:rPr>
          <w:rFonts w:ascii="Cambria" w:hAnsi="Cambria"/>
          <w:sz w:val="28"/>
          <w:szCs w:val="28"/>
        </w:rPr>
        <w:t xml:space="preserve">la tuberculose et </w:t>
      </w:r>
      <w:r w:rsidR="000326B9">
        <w:rPr>
          <w:rFonts w:ascii="Cambria" w:hAnsi="Cambria"/>
          <w:sz w:val="28"/>
          <w:szCs w:val="28"/>
        </w:rPr>
        <w:t>aux</w:t>
      </w:r>
      <w:r w:rsidR="0077744A" w:rsidRPr="000326B9">
        <w:rPr>
          <w:rFonts w:ascii="Cambria" w:hAnsi="Cambria"/>
          <w:sz w:val="28"/>
          <w:szCs w:val="28"/>
        </w:rPr>
        <w:t xml:space="preserve"> IST</w:t>
      </w:r>
      <w:r w:rsidR="000326B9">
        <w:rPr>
          <w:rFonts w:ascii="Cambria" w:hAnsi="Cambria"/>
          <w:sz w:val="28"/>
          <w:szCs w:val="28"/>
        </w:rPr>
        <w:t xml:space="preserve">, de même que les actions menées </w:t>
      </w:r>
      <w:r w:rsidR="00D07D65">
        <w:rPr>
          <w:rFonts w:ascii="Cambria" w:hAnsi="Cambria"/>
          <w:sz w:val="28"/>
          <w:szCs w:val="28"/>
        </w:rPr>
        <w:t xml:space="preserve">par l’Afrique du Sud </w:t>
      </w:r>
      <w:r w:rsidR="000326B9">
        <w:rPr>
          <w:rFonts w:ascii="Cambria" w:hAnsi="Cambria"/>
          <w:sz w:val="28"/>
          <w:szCs w:val="28"/>
        </w:rPr>
        <w:t>en faveur du développement économique et de la justice sociale</w:t>
      </w:r>
      <w:r w:rsidR="00D07D65" w:rsidRPr="00D07D65">
        <w:rPr>
          <w:rFonts w:ascii="Cambria" w:eastAsia="Noto Sans CJK SC Regular" w:hAnsi="Cambria"/>
          <w:color w:val="auto"/>
          <w:sz w:val="28"/>
          <w:szCs w:val="28"/>
        </w:rPr>
        <w:t xml:space="preserve"> </w:t>
      </w:r>
      <w:r w:rsidR="00D07D65">
        <w:rPr>
          <w:rFonts w:ascii="Cambria" w:eastAsia="Noto Sans CJK SC Regular" w:hAnsi="Cambria"/>
          <w:color w:val="auto"/>
          <w:sz w:val="28"/>
          <w:szCs w:val="28"/>
        </w:rPr>
        <w:t>méritent également d’être saluées</w:t>
      </w:r>
      <w:r w:rsidR="00C55304">
        <w:rPr>
          <w:rFonts w:ascii="Cambria" w:hAnsi="Cambria"/>
          <w:sz w:val="28"/>
          <w:szCs w:val="28"/>
        </w:rPr>
        <w:t>.</w:t>
      </w:r>
    </w:p>
    <w:p w14:paraId="33780ABE" w14:textId="77777777" w:rsidR="00FB7034" w:rsidRPr="00C55304" w:rsidRDefault="00FB7034" w:rsidP="00413555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61A54924" w14:textId="1A6B07D5" w:rsidR="00FB0021" w:rsidRPr="00FB0021" w:rsidRDefault="008F2BF0" w:rsidP="00413555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eastAsia="Noto Sans CJK SC Regular" w:hAnsi="Cambria" w:cs="Times New Roman"/>
          <w:sz w:val="28"/>
          <w:szCs w:val="28"/>
        </w:rPr>
        <w:t xml:space="preserve">Tout en encourageant </w:t>
      </w:r>
      <w:r w:rsidR="000326B9">
        <w:rPr>
          <w:rFonts w:ascii="Cambria" w:eastAsia="Noto Sans CJK SC Regular" w:hAnsi="Cambria"/>
          <w:color w:val="auto"/>
          <w:sz w:val="28"/>
          <w:szCs w:val="28"/>
        </w:rPr>
        <w:t>l’Afrique du Sud</w:t>
      </w:r>
      <w:r>
        <w:rPr>
          <w:rFonts w:ascii="Cambria" w:eastAsia="Noto Sans CJK SC Regular" w:hAnsi="Cambria" w:cs="Times New Roman"/>
          <w:sz w:val="28"/>
          <w:szCs w:val="28"/>
        </w:rPr>
        <w:t xml:space="preserve"> à poursuivre ses efforts, le Togo recommande, dans un esprit constructif, ce qui suit</w:t>
      </w:r>
      <w:r w:rsidR="00FB0021" w:rsidRPr="00FB0021">
        <w:rPr>
          <w:rFonts w:ascii="Cambria" w:eastAsia="Noto Sans CJK SC Regular" w:hAnsi="Cambria" w:cs="Times New Roman"/>
          <w:sz w:val="28"/>
          <w:szCs w:val="28"/>
        </w:rPr>
        <w:t xml:space="preserve"> :</w:t>
      </w:r>
    </w:p>
    <w:p w14:paraId="1CF3E078" w14:textId="77777777" w:rsidR="00FB0021" w:rsidRPr="00FB0021" w:rsidRDefault="00FB0021" w:rsidP="00413555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1B3AD018" w14:textId="06438105" w:rsidR="00AB2FE5" w:rsidRPr="00E13F3C" w:rsidRDefault="00AB2FE5" w:rsidP="00413555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>Doter</w:t>
      </w:r>
      <w:r w:rsidRPr="00AB2FE5">
        <w:rPr>
          <w:rFonts w:ascii="Cambria" w:hAnsi="Cambria"/>
          <w:sz w:val="28"/>
          <w:szCs w:val="28"/>
        </w:rPr>
        <w:t xml:space="preserve"> </w:t>
      </w:r>
      <w:r w:rsidR="00095A25" w:rsidRPr="00095A25">
        <w:rPr>
          <w:rFonts w:ascii="Cambria" w:hAnsi="Cambria"/>
          <w:sz w:val="28"/>
          <w:szCs w:val="28"/>
        </w:rPr>
        <w:t>la Commission sud-africaine des droits de l’homme</w:t>
      </w:r>
      <w:r w:rsidR="00095A25">
        <w:rPr>
          <w:rFonts w:ascii="Cambria" w:hAnsi="Cambria"/>
          <w:sz w:val="28"/>
          <w:szCs w:val="28"/>
        </w:rPr>
        <w:t xml:space="preserve"> </w:t>
      </w:r>
      <w:r w:rsidR="00095A25" w:rsidRPr="00095A25">
        <w:rPr>
          <w:rFonts w:ascii="Cambria" w:hAnsi="Cambria"/>
          <w:sz w:val="28"/>
          <w:szCs w:val="28"/>
        </w:rPr>
        <w:t>de ressources suffisantes pour s’acquitter de ses mandats</w:t>
      </w:r>
      <w:r w:rsidR="00095A25">
        <w:rPr>
          <w:rFonts w:ascii="Cambria" w:hAnsi="Cambria"/>
          <w:sz w:val="28"/>
          <w:szCs w:val="28"/>
        </w:rPr>
        <w:t xml:space="preserve"> ;</w:t>
      </w:r>
    </w:p>
    <w:p w14:paraId="2C04DB9B" w14:textId="77777777" w:rsidR="00E13F3C" w:rsidRPr="00E13F3C" w:rsidRDefault="00E13F3C" w:rsidP="00E13F3C">
      <w:pPr>
        <w:pStyle w:val="Paragraphedeliste"/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7147675C" w14:textId="11E9CA75" w:rsidR="008F2BF0" w:rsidRPr="00095A25" w:rsidRDefault="00095A25" w:rsidP="00E13F3C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095A25">
        <w:rPr>
          <w:rFonts w:ascii="Cambria" w:hAnsi="Cambria"/>
          <w:sz w:val="28"/>
          <w:szCs w:val="28"/>
        </w:rPr>
        <w:t>Accélérer l’adoption du projet de loi sur la prévention et la répression des crimes et des discours de haine</w:t>
      </w:r>
      <w:r>
        <w:rPr>
          <w:rFonts w:ascii="Cambria" w:hAnsi="Cambria"/>
          <w:sz w:val="28"/>
          <w:szCs w:val="28"/>
        </w:rPr>
        <w:t>, y compris</w:t>
      </w:r>
      <w:r w:rsidRPr="00095A25">
        <w:rPr>
          <w:rFonts w:ascii="Cambria" w:hAnsi="Cambria"/>
          <w:sz w:val="28"/>
          <w:szCs w:val="28"/>
        </w:rPr>
        <w:t xml:space="preserve"> en ligne</w:t>
      </w:r>
      <w:r>
        <w:rPr>
          <w:rFonts w:ascii="Cambria" w:hAnsi="Cambria"/>
          <w:sz w:val="28"/>
          <w:szCs w:val="28"/>
        </w:rPr>
        <w:t> ;</w:t>
      </w:r>
    </w:p>
    <w:p w14:paraId="0CEA3A8F" w14:textId="77777777" w:rsidR="00095A25" w:rsidRPr="00095C7C" w:rsidRDefault="00095A25" w:rsidP="00095A25">
      <w:pPr>
        <w:pStyle w:val="Paragraphedeliste"/>
        <w:rPr>
          <w:rFonts w:ascii="Cambria" w:eastAsia="Noto Sans CJK SC Regular" w:hAnsi="Cambria" w:cs="Times New Roman"/>
          <w:sz w:val="16"/>
          <w:szCs w:val="16"/>
        </w:rPr>
      </w:pPr>
    </w:p>
    <w:p w14:paraId="3DAA2B42" w14:textId="079AFBA2" w:rsidR="00095C7C" w:rsidRPr="00095C7C" w:rsidRDefault="00095C7C" w:rsidP="00095C7C">
      <w:pPr>
        <w:pStyle w:val="Paragraphedeliste"/>
        <w:numPr>
          <w:ilvl w:val="0"/>
          <w:numId w:val="5"/>
        </w:num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t xml:space="preserve"> </w:t>
      </w:r>
      <w:r w:rsidRPr="00095C7C">
        <w:rPr>
          <w:rFonts w:ascii="Cambria" w:hAnsi="Cambria"/>
          <w:sz w:val="28"/>
          <w:szCs w:val="28"/>
        </w:rPr>
        <w:t xml:space="preserve">Prendre des mesures en </w:t>
      </w:r>
      <w:r>
        <w:rPr>
          <w:rFonts w:ascii="Cambria" w:hAnsi="Cambria"/>
          <w:sz w:val="28"/>
          <w:szCs w:val="28"/>
        </w:rPr>
        <w:t>vue de</w:t>
      </w:r>
      <w:r w:rsidRPr="00095C7C">
        <w:rPr>
          <w:rFonts w:ascii="Cambria" w:hAnsi="Cambria"/>
          <w:sz w:val="28"/>
          <w:szCs w:val="28"/>
        </w:rPr>
        <w:t xml:space="preserve"> renforcer la lutte contre la xénophobie, y compris par la mise en œuvre </w:t>
      </w:r>
      <w:r w:rsidR="008872B0">
        <w:rPr>
          <w:rFonts w:ascii="Cambria" w:hAnsi="Cambria"/>
          <w:sz w:val="28"/>
          <w:szCs w:val="28"/>
        </w:rPr>
        <w:t xml:space="preserve">du </w:t>
      </w:r>
      <w:r w:rsidRPr="00095C7C">
        <w:rPr>
          <w:rFonts w:ascii="Cambria" w:hAnsi="Cambria"/>
          <w:sz w:val="28"/>
          <w:szCs w:val="28"/>
        </w:rPr>
        <w:t>système d’alerte rapide assorti d’un mécanisme de réaction rapide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prévu par</w:t>
      </w:r>
      <w:r>
        <w:rPr>
          <w:rFonts w:ascii="Cambria" w:eastAsia="Noto Sans CJK SC Regular" w:hAnsi="Cambria" w:cs="Times New Roman"/>
          <w:sz w:val="28"/>
          <w:szCs w:val="28"/>
        </w:rPr>
        <w:t xml:space="preserve"> le P</w:t>
      </w:r>
      <w:r w:rsidRPr="00095C7C">
        <w:rPr>
          <w:rFonts w:ascii="Cambria" w:hAnsi="Cambria"/>
          <w:sz w:val="28"/>
          <w:szCs w:val="28"/>
        </w:rPr>
        <w:t>lan d’action national pour lutter contre le racisme, la discrimination raciale, la xénophobie et l’intolérance qui y est associé</w:t>
      </w:r>
      <w:r>
        <w:rPr>
          <w:rFonts w:ascii="Cambria" w:hAnsi="Cambria"/>
          <w:sz w:val="28"/>
          <w:szCs w:val="28"/>
        </w:rPr>
        <w:t>e.</w:t>
      </w:r>
    </w:p>
    <w:p w14:paraId="444A503A" w14:textId="77777777" w:rsidR="00095C7C" w:rsidRPr="00095C7C" w:rsidRDefault="00095C7C" w:rsidP="00095C7C">
      <w:pPr>
        <w:pStyle w:val="Paragraphedeliste"/>
        <w:rPr>
          <w:rFonts w:ascii="Cambria" w:eastAsia="Noto Sans CJK SC Regular" w:hAnsi="Cambria" w:cs="Times New Roman"/>
          <w:sz w:val="16"/>
          <w:szCs w:val="16"/>
        </w:rPr>
      </w:pPr>
    </w:p>
    <w:p w14:paraId="45857097" w14:textId="1538C354" w:rsidR="00FB0021" w:rsidRPr="00095C7C" w:rsidRDefault="00FB0021" w:rsidP="00095C7C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095C7C">
        <w:rPr>
          <w:rFonts w:ascii="Cambria" w:eastAsia="Noto Sans CJK SC Regular" w:hAnsi="Cambria" w:cs="Times New Roman"/>
          <w:sz w:val="28"/>
          <w:szCs w:val="28"/>
        </w:rPr>
        <w:t>L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e Togo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 xml:space="preserve">,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enfin</w:t>
      </w:r>
      <w:r w:rsidR="00A92457" w:rsidRPr="00095C7C">
        <w:rPr>
          <w:rFonts w:ascii="Cambria" w:eastAsia="Noto Sans CJK SC Regular" w:hAnsi="Cambria" w:cs="Times New Roman"/>
          <w:sz w:val="28"/>
          <w:szCs w:val="28"/>
        </w:rPr>
        <w:t>,</w:t>
      </w:r>
      <w:r w:rsidRPr="00095C7C">
        <w:rPr>
          <w:rFonts w:ascii="Cambria" w:eastAsia="Noto Sans CJK SC Regular" w:hAnsi="Cambria" w:cs="Times New Roman"/>
          <w:sz w:val="28"/>
          <w:szCs w:val="28"/>
        </w:rPr>
        <w:t xml:space="preserve"> à</w:t>
      </w:r>
      <w:r w:rsidR="000326B9" w:rsidRPr="00095C7C">
        <w:rPr>
          <w:rFonts w:ascii="Cambria" w:eastAsia="Noto Sans CJK SC Regular" w:hAnsi="Cambria"/>
          <w:color w:val="auto"/>
          <w:sz w:val="28"/>
          <w:szCs w:val="28"/>
        </w:rPr>
        <w:t xml:space="preserve"> l’Afrique du Sud</w:t>
      </w:r>
      <w:r w:rsidR="000326B9" w:rsidRPr="00095C7C">
        <w:rPr>
          <w:rFonts w:ascii="Cambria" w:eastAsia="Noto Sans CJK SC Regular" w:hAnsi="Cambria" w:cs="Times New Roman"/>
          <w:sz w:val="28"/>
          <w:szCs w:val="28"/>
        </w:rPr>
        <w:t xml:space="preserve"> 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>un e</w:t>
      </w:r>
      <w:r w:rsidRPr="00095C7C">
        <w:rPr>
          <w:rFonts w:ascii="Cambria" w:eastAsia="Noto Sans CJK SC Regular" w:hAnsi="Cambria" w:cs="Times New Roman"/>
          <w:sz w:val="28"/>
          <w:szCs w:val="28"/>
        </w:rPr>
        <w:t>xamen</w:t>
      </w:r>
      <w:r w:rsidR="008F2BF0" w:rsidRPr="00095C7C">
        <w:rPr>
          <w:rFonts w:ascii="Cambria" w:eastAsia="Noto Sans CJK SC Regular" w:hAnsi="Cambria" w:cs="Times New Roman"/>
          <w:sz w:val="28"/>
          <w:szCs w:val="28"/>
        </w:rPr>
        <w:t xml:space="preserve"> couronné de succès</w:t>
      </w:r>
      <w:r w:rsidRPr="00095C7C">
        <w:rPr>
          <w:rFonts w:ascii="Cambria" w:eastAsia="Noto Sans CJK SC Regular" w:hAnsi="Cambria" w:cs="Times New Roman"/>
          <w:sz w:val="28"/>
          <w:szCs w:val="28"/>
        </w:rPr>
        <w:t>.</w:t>
      </w:r>
    </w:p>
    <w:p w14:paraId="1378FFD3" w14:textId="77777777" w:rsidR="00A92457" w:rsidRDefault="00A92457" w:rsidP="00413555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E3D2EE3" w14:textId="6834FCCA" w:rsidR="00700D0C" w:rsidRPr="00805736" w:rsidRDefault="00FB0021" w:rsidP="00805736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>Je vous remercie</w:t>
      </w:r>
      <w:r w:rsidR="003000FC">
        <w:rPr>
          <w:rFonts w:ascii="Cambria" w:eastAsia="Noto Sans CJK SC Regular" w:hAnsi="Cambria" w:cs="Times New Roman"/>
          <w:b/>
          <w:sz w:val="28"/>
          <w:szCs w:val="28"/>
        </w:rPr>
        <w:t> !</w:t>
      </w:r>
    </w:p>
    <w:sectPr w:rsidR="00700D0C" w:rsidRPr="00805736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D699" w14:textId="77777777" w:rsidR="0062341C" w:rsidRDefault="0062341C">
      <w:pPr>
        <w:spacing w:line="240" w:lineRule="auto"/>
      </w:pPr>
      <w:r>
        <w:separator/>
      </w:r>
    </w:p>
  </w:endnote>
  <w:endnote w:type="continuationSeparator" w:id="0">
    <w:p w14:paraId="415D38F6" w14:textId="77777777" w:rsidR="0062341C" w:rsidRDefault="00623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86F8" w14:textId="77777777" w:rsidR="0062341C" w:rsidRDefault="0062341C">
      <w:pPr>
        <w:spacing w:line="240" w:lineRule="auto"/>
      </w:pPr>
      <w:r>
        <w:separator/>
      </w:r>
    </w:p>
  </w:footnote>
  <w:footnote w:type="continuationSeparator" w:id="0">
    <w:p w14:paraId="4DEA298C" w14:textId="77777777" w:rsidR="0062341C" w:rsidRDefault="00623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2067">
    <w:abstractNumId w:val="3"/>
  </w:num>
  <w:num w:numId="2" w16cid:durableId="1398239842">
    <w:abstractNumId w:val="2"/>
  </w:num>
  <w:num w:numId="3" w16cid:durableId="2074695700">
    <w:abstractNumId w:val="0"/>
  </w:num>
  <w:num w:numId="4" w16cid:durableId="45952077">
    <w:abstractNumId w:val="1"/>
  </w:num>
  <w:num w:numId="5" w16cid:durableId="313334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563"/>
    <w:rsid w:val="00031675"/>
    <w:rsid w:val="000326B9"/>
    <w:rsid w:val="0006775E"/>
    <w:rsid w:val="00067EAA"/>
    <w:rsid w:val="00073BCB"/>
    <w:rsid w:val="00095A25"/>
    <w:rsid w:val="00095C7C"/>
    <w:rsid w:val="000D519A"/>
    <w:rsid w:val="000F3648"/>
    <w:rsid w:val="001117A4"/>
    <w:rsid w:val="00141CD0"/>
    <w:rsid w:val="00144FBE"/>
    <w:rsid w:val="0016086E"/>
    <w:rsid w:val="001708D6"/>
    <w:rsid w:val="001A2A56"/>
    <w:rsid w:val="001B400A"/>
    <w:rsid w:val="001C0D5E"/>
    <w:rsid w:val="001D18C7"/>
    <w:rsid w:val="001D2448"/>
    <w:rsid w:val="001D407B"/>
    <w:rsid w:val="001E6296"/>
    <w:rsid w:val="001F5FF7"/>
    <w:rsid w:val="00231007"/>
    <w:rsid w:val="002B164C"/>
    <w:rsid w:val="002F2AEF"/>
    <w:rsid w:val="003000FC"/>
    <w:rsid w:val="00311A08"/>
    <w:rsid w:val="003145CF"/>
    <w:rsid w:val="00345C51"/>
    <w:rsid w:val="003546C3"/>
    <w:rsid w:val="003B30AC"/>
    <w:rsid w:val="003B75AF"/>
    <w:rsid w:val="003D41E2"/>
    <w:rsid w:val="003E3105"/>
    <w:rsid w:val="004039B3"/>
    <w:rsid w:val="00413555"/>
    <w:rsid w:val="004170CD"/>
    <w:rsid w:val="00424C29"/>
    <w:rsid w:val="00433199"/>
    <w:rsid w:val="00445E40"/>
    <w:rsid w:val="0045206A"/>
    <w:rsid w:val="00462EE2"/>
    <w:rsid w:val="00487D1D"/>
    <w:rsid w:val="00492850"/>
    <w:rsid w:val="004D53E9"/>
    <w:rsid w:val="00505B36"/>
    <w:rsid w:val="0052186F"/>
    <w:rsid w:val="00523DDE"/>
    <w:rsid w:val="00524025"/>
    <w:rsid w:val="00533BEB"/>
    <w:rsid w:val="00553647"/>
    <w:rsid w:val="00571761"/>
    <w:rsid w:val="005806D7"/>
    <w:rsid w:val="00585051"/>
    <w:rsid w:val="005860DA"/>
    <w:rsid w:val="00591B26"/>
    <w:rsid w:val="00594531"/>
    <w:rsid w:val="00620935"/>
    <w:rsid w:val="006225B8"/>
    <w:rsid w:val="0062341C"/>
    <w:rsid w:val="006909B5"/>
    <w:rsid w:val="006962A4"/>
    <w:rsid w:val="006E0B78"/>
    <w:rsid w:val="006E4715"/>
    <w:rsid w:val="006F1661"/>
    <w:rsid w:val="00700D0C"/>
    <w:rsid w:val="00706B4E"/>
    <w:rsid w:val="00765FC8"/>
    <w:rsid w:val="00772DBC"/>
    <w:rsid w:val="0077744A"/>
    <w:rsid w:val="0078476D"/>
    <w:rsid w:val="00795495"/>
    <w:rsid w:val="007A221B"/>
    <w:rsid w:val="007C2ABD"/>
    <w:rsid w:val="007D335D"/>
    <w:rsid w:val="007E31D1"/>
    <w:rsid w:val="007F2BB5"/>
    <w:rsid w:val="00805736"/>
    <w:rsid w:val="0082057C"/>
    <w:rsid w:val="008212B3"/>
    <w:rsid w:val="0082229D"/>
    <w:rsid w:val="00840146"/>
    <w:rsid w:val="008505B4"/>
    <w:rsid w:val="008834D0"/>
    <w:rsid w:val="00883F6A"/>
    <w:rsid w:val="008872B0"/>
    <w:rsid w:val="008B4BEA"/>
    <w:rsid w:val="008D1DF1"/>
    <w:rsid w:val="008E51D5"/>
    <w:rsid w:val="008F2A85"/>
    <w:rsid w:val="008F2BF0"/>
    <w:rsid w:val="008F56F1"/>
    <w:rsid w:val="00913250"/>
    <w:rsid w:val="00952781"/>
    <w:rsid w:val="009659FC"/>
    <w:rsid w:val="009739EE"/>
    <w:rsid w:val="00985236"/>
    <w:rsid w:val="009B632D"/>
    <w:rsid w:val="00A0772C"/>
    <w:rsid w:val="00A1056A"/>
    <w:rsid w:val="00A11312"/>
    <w:rsid w:val="00A142BB"/>
    <w:rsid w:val="00A164C0"/>
    <w:rsid w:val="00A20EAB"/>
    <w:rsid w:val="00A601BF"/>
    <w:rsid w:val="00A727FA"/>
    <w:rsid w:val="00A75FF3"/>
    <w:rsid w:val="00A92457"/>
    <w:rsid w:val="00A972A3"/>
    <w:rsid w:val="00AB1FD3"/>
    <w:rsid w:val="00AB2FE5"/>
    <w:rsid w:val="00AC20C1"/>
    <w:rsid w:val="00AD1365"/>
    <w:rsid w:val="00B17D68"/>
    <w:rsid w:val="00B37E27"/>
    <w:rsid w:val="00B66923"/>
    <w:rsid w:val="00B6715E"/>
    <w:rsid w:val="00B71FD1"/>
    <w:rsid w:val="00B84376"/>
    <w:rsid w:val="00BA71ED"/>
    <w:rsid w:val="00C22990"/>
    <w:rsid w:val="00C30490"/>
    <w:rsid w:val="00C55304"/>
    <w:rsid w:val="00C60D72"/>
    <w:rsid w:val="00C73669"/>
    <w:rsid w:val="00C9767F"/>
    <w:rsid w:val="00CA23AB"/>
    <w:rsid w:val="00CA3C1A"/>
    <w:rsid w:val="00D06492"/>
    <w:rsid w:val="00D07D65"/>
    <w:rsid w:val="00D14B85"/>
    <w:rsid w:val="00D3627C"/>
    <w:rsid w:val="00D4270E"/>
    <w:rsid w:val="00D64525"/>
    <w:rsid w:val="00D8707D"/>
    <w:rsid w:val="00D90DB1"/>
    <w:rsid w:val="00D9683C"/>
    <w:rsid w:val="00D96EDC"/>
    <w:rsid w:val="00DC4E5D"/>
    <w:rsid w:val="00E13F3C"/>
    <w:rsid w:val="00E2254E"/>
    <w:rsid w:val="00E2799B"/>
    <w:rsid w:val="00E50CDA"/>
    <w:rsid w:val="00EA4B1A"/>
    <w:rsid w:val="00EF2269"/>
    <w:rsid w:val="00EF4372"/>
    <w:rsid w:val="00EF73CA"/>
    <w:rsid w:val="00F06D02"/>
    <w:rsid w:val="00F10C63"/>
    <w:rsid w:val="00F12437"/>
    <w:rsid w:val="00F12FB5"/>
    <w:rsid w:val="00F43F10"/>
    <w:rsid w:val="00F50C90"/>
    <w:rsid w:val="00F627E3"/>
    <w:rsid w:val="00F73F10"/>
    <w:rsid w:val="00FA7563"/>
    <w:rsid w:val="00FB0021"/>
    <w:rsid w:val="00FB7034"/>
    <w:rsid w:val="00FC3008"/>
    <w:rsid w:val="00FD22FD"/>
    <w:rsid w:val="00FD51DC"/>
    <w:rsid w:val="00FD692C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E22FB724-B250-424A-9157-99482AB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D06D-3429-4AD4-8E00-4BB4AFC6D8A8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 Secretariat</dc:creator>
  <cp:keywords/>
  <dc:description/>
  <cp:lastModifiedBy>Mission Togo</cp:lastModifiedBy>
  <cp:revision>3</cp:revision>
  <cp:lastPrinted>2022-10-28T15:17:00Z</cp:lastPrinted>
  <dcterms:created xsi:type="dcterms:W3CDTF">2022-01-16T10:21:00Z</dcterms:created>
  <dcterms:modified xsi:type="dcterms:W3CDTF">2022-11-03T10:26:00Z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