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15C3" w14:textId="77777777" w:rsidR="002211D9" w:rsidRPr="002211D9" w:rsidRDefault="002211D9" w:rsidP="002211D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Vérifier au prononcé</w:t>
      </w:r>
    </w:p>
    <w:p w14:paraId="3D7C98C8" w14:textId="77777777" w:rsidR="002211D9" w:rsidRPr="002211D9" w:rsidRDefault="002211D9" w:rsidP="00221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Conseil des Droits de l’Homme</w:t>
      </w:r>
    </w:p>
    <w:p w14:paraId="6FFDFA4F" w14:textId="200EAD01" w:rsidR="002211D9" w:rsidRPr="002211D9" w:rsidRDefault="002211D9" w:rsidP="00221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4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1</w:t>
      </w: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vertAlign w:val="superscript"/>
          <w:lang w:val="fr-FR"/>
        </w:rPr>
        <w:t>e</w:t>
      </w: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 xml:space="preserve"> session du Groupe de Travail de l’Examen Périodique Universel</w:t>
      </w:r>
    </w:p>
    <w:p w14:paraId="7D7897BD" w14:textId="6BAF7F44" w:rsidR="002211D9" w:rsidRPr="002211D9" w:rsidRDefault="002211D9" w:rsidP="00221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Déclaration de Djibouti à l’Examen Périodique Universel d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e Bahreïn</w:t>
      </w:r>
    </w:p>
    <w:p w14:paraId="50A5BC19" w14:textId="225B8733" w:rsidR="002211D9" w:rsidRPr="002211D9" w:rsidRDefault="002211D9" w:rsidP="002211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7</w:t>
      </w: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 xml:space="preserve">novembre </w:t>
      </w:r>
      <w:r w:rsidRPr="002211D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202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  <w:t>2</w:t>
      </w:r>
    </w:p>
    <w:p w14:paraId="012DF556" w14:textId="5F4ABEBE" w:rsidR="002211D9" w:rsidRPr="002211D9" w:rsidRDefault="002211D9" w:rsidP="002211D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</w:pPr>
      <w:r w:rsidRPr="002211D9">
        <w:rPr>
          <w:rFonts w:ascii="Arial" w:eastAsia="Times New Roman" w:hAnsi="Arial" w:cs="Arial"/>
          <w:b/>
          <w:color w:val="000000"/>
          <w:sz w:val="20"/>
          <w:szCs w:val="20"/>
          <w:lang w:val="fr-FR" w:eastAsia="fr-CH"/>
        </w:rPr>
        <w:t>M</w:t>
      </w:r>
      <w:r w:rsidR="00B656E3">
        <w:rPr>
          <w:rFonts w:ascii="Arial" w:eastAsia="Times New Roman" w:hAnsi="Arial" w:cs="Arial"/>
          <w:b/>
          <w:color w:val="000000"/>
          <w:sz w:val="20"/>
          <w:szCs w:val="20"/>
          <w:lang w:val="fr-FR" w:eastAsia="fr-CH"/>
        </w:rPr>
        <w:t>onsieur le Président,</w:t>
      </w:r>
    </w:p>
    <w:p w14:paraId="5B298715" w14:textId="618217B7" w:rsidR="002211D9" w:rsidRPr="002211D9" w:rsidRDefault="002211D9" w:rsidP="002211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</w:pPr>
      <w:r w:rsidRPr="002211D9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 xml:space="preserve">Djibouti souhaite la bienvenue à la délégation de Haut niveau du </w:t>
      </w:r>
      <w:r w:rsidR="00B656E3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>Bahreïn</w:t>
      </w:r>
      <w:r w:rsidRPr="002211D9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 xml:space="preserve"> et la remercie pour la présentation détaillée de son Rapport national.</w:t>
      </w:r>
    </w:p>
    <w:p w14:paraId="63301C3A" w14:textId="2C392547" w:rsidR="002211D9" w:rsidRDefault="002211D9" w:rsidP="002211D9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211D9">
        <w:rPr>
          <w:rFonts w:ascii="Arial" w:eastAsia="Times New Roman" w:hAnsi="Arial" w:cs="Arial"/>
          <w:sz w:val="20"/>
          <w:szCs w:val="20"/>
          <w:lang w:val="fr-CH"/>
        </w:rPr>
        <w:t xml:space="preserve">Ma délégation salue </w:t>
      </w:r>
      <w:r w:rsidRPr="002211D9">
        <w:rPr>
          <w:rFonts w:ascii="Arial" w:hAnsi="Arial" w:cs="Arial"/>
          <w:color w:val="000000"/>
          <w:sz w:val="20"/>
          <w:szCs w:val="20"/>
          <w:highlight w:val="white"/>
          <w:lang w:val="fr-CH"/>
        </w:rPr>
        <w:t>les mesures prises par l</w:t>
      </w:r>
      <w:r w:rsidRPr="002211D9">
        <w:rPr>
          <w:rFonts w:ascii="Arial" w:hAnsi="Arial" w:cs="Arial"/>
          <w:color w:val="000000"/>
          <w:sz w:val="20"/>
          <w:szCs w:val="20"/>
          <w:lang w:val="fr-CH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CH"/>
        </w:rPr>
        <w:t>Bahreïn</w:t>
      </w:r>
      <w:r w:rsidRPr="002211D9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 xml:space="preserve"> </w:t>
      </w:r>
      <w:r w:rsidRPr="002211D9">
        <w:rPr>
          <w:rFonts w:ascii="Arial" w:hAnsi="Arial" w:cs="Arial"/>
          <w:color w:val="000000"/>
          <w:sz w:val="20"/>
          <w:szCs w:val="20"/>
          <w:highlight w:val="white"/>
          <w:lang w:val="fr-CH"/>
        </w:rPr>
        <w:t>pour mettre en œuvre les recommandations acceptées lors de son dernier E.P.U qui</w:t>
      </w:r>
      <w:r w:rsidR="00B656E3">
        <w:rPr>
          <w:rFonts w:ascii="Arial" w:hAnsi="Arial" w:cs="Arial"/>
          <w:color w:val="000000"/>
          <w:sz w:val="20"/>
          <w:szCs w:val="20"/>
          <w:lang w:val="fr-CH"/>
        </w:rPr>
        <w:t xml:space="preserve"> ont permis des avancées notables en matière de promotion et de protection des droits de l’homme aux niveaux institutionnel, législatif et politique</w:t>
      </w:r>
      <w:r w:rsidRPr="002211D9">
        <w:rPr>
          <w:rFonts w:ascii="Arial" w:hAnsi="Arial" w:cs="Arial"/>
          <w:sz w:val="20"/>
          <w:szCs w:val="20"/>
          <w:lang w:val="fr-CH"/>
        </w:rPr>
        <w:t>.</w:t>
      </w:r>
    </w:p>
    <w:p w14:paraId="47B7BC14" w14:textId="77777777" w:rsidR="002211D9" w:rsidRPr="002211D9" w:rsidRDefault="002211D9" w:rsidP="002211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47F6FC6A" w14:textId="581B87F4" w:rsidR="00B656E3" w:rsidRPr="002211D9" w:rsidRDefault="002211D9" w:rsidP="002211D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CH"/>
        </w:rPr>
      </w:pPr>
      <w:r w:rsidRPr="002211D9">
        <w:rPr>
          <w:rFonts w:ascii="Arial" w:eastAsia="Times New Roman" w:hAnsi="Arial" w:cs="Arial"/>
          <w:sz w:val="20"/>
          <w:szCs w:val="20"/>
          <w:lang w:val="fr-CH"/>
        </w:rPr>
        <w:t xml:space="preserve">Par ailleurs, Djibouti </w:t>
      </w:r>
      <w:r w:rsidR="00B656E3">
        <w:rPr>
          <w:rFonts w:ascii="Arial" w:eastAsia="Times New Roman" w:hAnsi="Arial" w:cs="Arial"/>
          <w:sz w:val="20"/>
          <w:szCs w:val="20"/>
          <w:lang w:val="fr-CH"/>
        </w:rPr>
        <w:t xml:space="preserve">accueille avec satisfaction l’adoption du Plan National pour les droits de l’homme pour la </w:t>
      </w:r>
      <w:proofErr w:type="gramStart"/>
      <w:r w:rsidR="00B656E3">
        <w:rPr>
          <w:rFonts w:ascii="Arial" w:eastAsia="Times New Roman" w:hAnsi="Arial" w:cs="Arial"/>
          <w:sz w:val="20"/>
          <w:szCs w:val="20"/>
          <w:lang w:val="fr-CH"/>
        </w:rPr>
        <w:t>période</w:t>
      </w:r>
      <w:proofErr w:type="gramEnd"/>
      <w:r w:rsidR="00B656E3">
        <w:rPr>
          <w:rFonts w:ascii="Arial" w:eastAsia="Times New Roman" w:hAnsi="Arial" w:cs="Arial"/>
          <w:sz w:val="20"/>
          <w:szCs w:val="20"/>
          <w:lang w:val="fr-CH"/>
        </w:rPr>
        <w:t xml:space="preserve"> 2022-2026 ainsi que la création en 2022 d’un Ministère dédié au développement durable chargé de l’intégration de tous les programmes et projets publics relatif aux objectifs de développement </w:t>
      </w:r>
      <w:r w:rsidR="0083224E">
        <w:rPr>
          <w:rFonts w:ascii="Arial" w:eastAsia="Times New Roman" w:hAnsi="Arial" w:cs="Arial"/>
          <w:sz w:val="20"/>
          <w:szCs w:val="20"/>
          <w:lang w:val="fr-CH"/>
        </w:rPr>
        <w:t>durable.</w:t>
      </w:r>
      <w:r w:rsidR="00B656E3">
        <w:rPr>
          <w:rFonts w:ascii="Arial" w:eastAsia="Times New Roman" w:hAnsi="Arial" w:cs="Arial"/>
          <w:sz w:val="20"/>
          <w:szCs w:val="20"/>
          <w:lang w:val="fr-CH"/>
        </w:rPr>
        <w:t xml:space="preserve"> </w:t>
      </w:r>
    </w:p>
    <w:p w14:paraId="04EEB946" w14:textId="65435F94" w:rsidR="002211D9" w:rsidRPr="002211D9" w:rsidRDefault="002211D9" w:rsidP="002211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</w:pPr>
      <w:r w:rsidRPr="002211D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Aussi, Djibouti souhaite formuler au </w:t>
      </w:r>
      <w:r w:rsidR="0083224E">
        <w:rPr>
          <w:rFonts w:ascii="Arial" w:eastAsia="Times New Roman" w:hAnsi="Arial" w:cs="Arial"/>
          <w:b/>
          <w:color w:val="000000"/>
          <w:sz w:val="20"/>
          <w:szCs w:val="20"/>
          <w:lang w:val="fr-FR" w:eastAsia="fr-CH"/>
        </w:rPr>
        <w:t>Bahreïn</w:t>
      </w:r>
      <w:r w:rsidRPr="002211D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 les 2 recommandations suivantes :</w:t>
      </w:r>
    </w:p>
    <w:p w14:paraId="5546744A" w14:textId="1564F015" w:rsidR="002211D9" w:rsidRPr="002211D9" w:rsidRDefault="002211D9" w:rsidP="00221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 w:rsidRPr="002211D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– Promouvoir la formation du personnel du secteur public dans le domaine des droits de l’homme et renforcer les organismes nationaux chargés de garantir les droits des personnes handicapées</w:t>
      </w:r>
      <w:r w:rsidR="00C93877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>,</w:t>
      </w:r>
      <w:r w:rsidRPr="002211D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CH"/>
        </w:rPr>
        <w:t xml:space="preserve"> </w:t>
      </w:r>
    </w:p>
    <w:p w14:paraId="0AE82E20" w14:textId="77777777" w:rsidR="002211D9" w:rsidRPr="002211D9" w:rsidRDefault="002211D9" w:rsidP="002211D9">
      <w:pPr>
        <w:shd w:val="clear" w:color="auto" w:fill="FFFFFF"/>
        <w:spacing w:before="100" w:beforeAutospacing="1" w:after="100" w:afterAutospacing="1" w:line="360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14:paraId="083E430B" w14:textId="149DD842" w:rsidR="002211D9" w:rsidRPr="0083224E" w:rsidRDefault="002211D9" w:rsidP="00221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 w:rsidRPr="002211D9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>-</w:t>
      </w:r>
      <w:r w:rsidRPr="002211D9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  <w:r w:rsidRPr="002211D9">
        <w:rPr>
          <w:rFonts w:ascii="Arial" w:hAnsi="Arial" w:cs="Arial"/>
          <w:b/>
          <w:bCs/>
          <w:sz w:val="20"/>
          <w:szCs w:val="20"/>
          <w:highlight w:val="white"/>
          <w:lang w:val="fr-CH"/>
        </w:rPr>
        <w:t>Poursuivre l</w:t>
      </w:r>
      <w:r w:rsidR="006A296B">
        <w:rPr>
          <w:rFonts w:ascii="Arial" w:hAnsi="Arial" w:cs="Arial"/>
          <w:b/>
          <w:bCs/>
          <w:sz w:val="20"/>
          <w:szCs w:val="20"/>
          <w:highlight w:val="white"/>
          <w:lang w:val="fr-CH"/>
        </w:rPr>
        <w:t>es efforts visant à promouvoir la</w:t>
      </w:r>
      <w:r w:rsidRPr="002211D9">
        <w:rPr>
          <w:rFonts w:ascii="Arial" w:hAnsi="Arial" w:cs="Arial"/>
          <w:b/>
          <w:bCs/>
          <w:sz w:val="20"/>
          <w:szCs w:val="20"/>
          <w:highlight w:val="white"/>
          <w:lang w:val="fr-CH"/>
        </w:rPr>
        <w:t xml:space="preserve"> politique d’élimination des inégalités entre les hommes et les femmes en prenant </w:t>
      </w:r>
      <w:r w:rsidR="00015450">
        <w:rPr>
          <w:rFonts w:ascii="Arial" w:hAnsi="Arial" w:cs="Arial"/>
          <w:b/>
          <w:bCs/>
          <w:sz w:val="20"/>
          <w:szCs w:val="20"/>
          <w:highlight w:val="white"/>
          <w:lang w:val="fr-CH"/>
        </w:rPr>
        <w:t>d</w:t>
      </w:r>
      <w:r w:rsidRPr="002211D9">
        <w:rPr>
          <w:rFonts w:ascii="Arial" w:hAnsi="Arial" w:cs="Arial"/>
          <w:b/>
          <w:bCs/>
          <w:sz w:val="20"/>
          <w:szCs w:val="20"/>
          <w:highlight w:val="white"/>
          <w:lang w:val="fr-CH"/>
        </w:rPr>
        <w:t>es mesures effectives visant à accroître la participation des femmes à la vie politique et publique</w:t>
      </w:r>
      <w:r w:rsidR="00C93877">
        <w:rPr>
          <w:rFonts w:ascii="Arial" w:hAnsi="Arial" w:cs="Arial"/>
          <w:b/>
          <w:bCs/>
          <w:sz w:val="20"/>
          <w:szCs w:val="20"/>
          <w:lang w:val="fr-CH"/>
        </w:rPr>
        <w:t>,</w:t>
      </w:r>
      <w:r w:rsidRPr="002211D9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</w:p>
    <w:p w14:paraId="4AC7C448" w14:textId="77777777" w:rsidR="0083224E" w:rsidRPr="002211D9" w:rsidRDefault="0083224E" w:rsidP="0083224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14:paraId="579EA010" w14:textId="13A13F28" w:rsidR="002211D9" w:rsidRPr="002211D9" w:rsidRDefault="002211D9" w:rsidP="002211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</w:pPr>
      <w:r w:rsidRPr="002211D9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 xml:space="preserve">Enfin, Djibouti souhaite plein succès au </w:t>
      </w:r>
      <w:r w:rsidR="00C93877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 xml:space="preserve">Bahreïn </w:t>
      </w:r>
      <w:r w:rsidRPr="002211D9">
        <w:rPr>
          <w:rFonts w:ascii="Arial" w:eastAsia="Times New Roman" w:hAnsi="Arial" w:cs="Arial"/>
          <w:color w:val="000000"/>
          <w:sz w:val="20"/>
          <w:szCs w:val="20"/>
          <w:lang w:val="fr-FR" w:eastAsia="fr-CH"/>
        </w:rPr>
        <w:t>dans la conduite de son examen.</w:t>
      </w:r>
    </w:p>
    <w:p w14:paraId="03D7D610" w14:textId="1C2A4316" w:rsidR="00C01C85" w:rsidRPr="002211D9" w:rsidRDefault="002211D9" w:rsidP="002211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fr-FR" w:eastAsia="fr-CH"/>
        </w:rPr>
      </w:pPr>
      <w:r w:rsidRPr="002211D9">
        <w:rPr>
          <w:rFonts w:ascii="Arial" w:eastAsia="Times New Roman" w:hAnsi="Arial" w:cs="Arial"/>
          <w:b/>
          <w:color w:val="000000"/>
          <w:sz w:val="20"/>
          <w:szCs w:val="20"/>
          <w:lang w:val="fr-FR" w:eastAsia="fr-CH"/>
        </w:rPr>
        <w:t>Je vous remercie</w:t>
      </w:r>
    </w:p>
    <w:sectPr w:rsidR="00C01C85" w:rsidRPr="002211D9" w:rsidSect="003336A8">
      <w:headerReference w:type="default" r:id="rId7"/>
      <w:footerReference w:type="default" r:id="rId8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0D41" w14:textId="77777777" w:rsidR="00E16709" w:rsidRDefault="00E16709">
      <w:pPr>
        <w:spacing w:after="0" w:line="240" w:lineRule="auto"/>
      </w:pPr>
      <w:r>
        <w:separator/>
      </w:r>
    </w:p>
  </w:endnote>
  <w:endnote w:type="continuationSeparator" w:id="0">
    <w:p w14:paraId="7BA864DC" w14:textId="77777777" w:rsidR="00E16709" w:rsidRDefault="00E1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1082" w14:textId="77777777" w:rsidR="00507831" w:rsidRDefault="00000000">
    <w:pPr>
      <w:pStyle w:val="Pieddepage"/>
      <w:jc w:val="center"/>
      <w:rPr>
        <w:lang w:val="fr-CH"/>
      </w:rPr>
    </w:pPr>
  </w:p>
  <w:p w14:paraId="73161208" w14:textId="77777777" w:rsidR="00507831" w:rsidRDefault="00000000">
    <w:pPr>
      <w:pStyle w:val="Pieddepage"/>
      <w:jc w:val="center"/>
      <w:rPr>
        <w:lang w:val="fr-CH"/>
      </w:rPr>
    </w:pPr>
  </w:p>
  <w:p w14:paraId="30BEAFB3" w14:textId="77777777" w:rsidR="00507831" w:rsidRDefault="00000000">
    <w:pPr>
      <w:pStyle w:val="Pieddepag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36DF" w14:textId="77777777" w:rsidR="00E16709" w:rsidRDefault="00E16709">
      <w:pPr>
        <w:spacing w:after="0" w:line="240" w:lineRule="auto"/>
      </w:pPr>
      <w:r>
        <w:separator/>
      </w:r>
    </w:p>
  </w:footnote>
  <w:footnote w:type="continuationSeparator" w:id="0">
    <w:p w14:paraId="71D2DC2F" w14:textId="77777777" w:rsidR="00E16709" w:rsidRDefault="00E1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D0D" w14:textId="77777777" w:rsidR="00507831" w:rsidRDefault="00000000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0" allowOverlap="1" wp14:anchorId="75DCA96D" wp14:editId="2D5CB8DA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1" name="Image 1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0E5AB4" w14:textId="77777777" w:rsidR="00507831" w:rsidRDefault="00000000">
    <w:pPr>
      <w:pStyle w:val="En-tte"/>
      <w:jc w:val="right"/>
      <w:rPr>
        <w:lang w:val="fr-CH"/>
      </w:rPr>
    </w:pPr>
  </w:p>
  <w:p w14:paraId="1ABA80F6" w14:textId="77777777" w:rsidR="00507831" w:rsidRDefault="00000000">
    <w:pPr>
      <w:pStyle w:val="En-tte"/>
      <w:jc w:val="right"/>
      <w:rPr>
        <w:lang w:val="fr-CH"/>
      </w:rPr>
    </w:pPr>
  </w:p>
  <w:p w14:paraId="7FF22179" w14:textId="77777777" w:rsidR="00507831" w:rsidRDefault="00000000">
    <w:pPr>
      <w:jc w:val="center"/>
    </w:pPr>
  </w:p>
  <w:p w14:paraId="06FB236F" w14:textId="77777777" w:rsidR="00507831" w:rsidRDefault="00000000">
    <w:pPr>
      <w:jc w:val="center"/>
      <w:rPr>
        <w:sz w:val="20"/>
        <w:lang w:val="fr-FR"/>
      </w:rPr>
    </w:pPr>
    <w:r>
      <w:rPr>
        <w:sz w:val="20"/>
        <w:lang w:val="fr-FR"/>
      </w:rPr>
      <w:t xml:space="preserve">Unité – </w:t>
    </w:r>
    <w:proofErr w:type="spellStart"/>
    <w:r>
      <w:rPr>
        <w:sz w:val="20"/>
        <w:lang w:val="fr-FR"/>
      </w:rPr>
      <w:t>Egalité</w:t>
    </w:r>
    <w:proofErr w:type="spellEnd"/>
    <w:r>
      <w:rPr>
        <w:sz w:val="20"/>
        <w:lang w:val="fr-FR"/>
      </w:rPr>
      <w:t xml:space="preserve"> – paix</w:t>
    </w:r>
  </w:p>
  <w:p w14:paraId="6B8B1231" w14:textId="0551ECEB" w:rsidR="00507831" w:rsidRDefault="0083224E">
    <w:pPr>
      <w:jc w:val="center"/>
      <w:rPr>
        <w:b/>
        <w:lang w:val="fr-CH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C0DAD2" wp14:editId="59DCC3D7">
              <wp:simplePos x="0" y="0"/>
              <wp:positionH relativeFrom="page">
                <wp:posOffset>264795</wp:posOffset>
              </wp:positionH>
              <wp:positionV relativeFrom="paragraph">
                <wp:posOffset>188595</wp:posOffset>
              </wp:positionV>
              <wp:extent cx="3048000" cy="885825"/>
              <wp:effectExtent l="0" t="0" r="1905" b="1905"/>
              <wp:wrapNone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0927C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14:paraId="1D30A82B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14:paraId="6EB03CAE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14:paraId="7A14CEDA" w14:textId="77777777" w:rsidR="00507831" w:rsidRPr="00201743" w:rsidRDefault="00000000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14:paraId="0B5073EA" w14:textId="77777777" w:rsidR="00507831" w:rsidRDefault="00000000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14:paraId="287B8F15" w14:textId="77777777" w:rsidR="00507831" w:rsidRDefault="00000000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14:paraId="272CDF83" w14:textId="77777777" w:rsidR="00507831" w:rsidRDefault="00000000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14:paraId="7F8777FB" w14:textId="77777777" w:rsidR="00507831" w:rsidRPr="00015450" w:rsidRDefault="00000000">
                          <w:pPr>
                            <w:pStyle w:val="Titre1"/>
                            <w:rPr>
                              <w:lang w:val="fr-CH"/>
                            </w:rPr>
                          </w:pPr>
                        </w:p>
                        <w:p w14:paraId="0B12DEC2" w14:textId="77777777" w:rsidR="00507831" w:rsidRPr="0059390A" w:rsidRDefault="00000000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0DAD2"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left:0;text-align:left;margin-left:20.85pt;margin-top:14.85pt;width:24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" o:allowincell="f" stroked="f">
              <v:path arrowok="t"/>
              <v:textbox>
                <w:txbxContent>
                  <w:p w14:paraId="79F0927C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14:paraId="1D30A82B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14:paraId="6EB03CAE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14:paraId="7A14CEDA" w14:textId="77777777" w:rsidR="00507831" w:rsidRPr="00201743" w:rsidRDefault="00000000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14:paraId="0B5073EA" w14:textId="77777777" w:rsidR="00507831" w:rsidRDefault="00000000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14:paraId="287B8F15" w14:textId="77777777" w:rsidR="00507831" w:rsidRDefault="00000000">
                    <w:pPr>
                      <w:rPr>
                        <w:b/>
                        <w:lang w:val="fr-FR"/>
                      </w:rPr>
                    </w:pPr>
                  </w:p>
                  <w:p w14:paraId="272CDF83" w14:textId="77777777" w:rsidR="00507831" w:rsidRDefault="00000000">
                    <w:pPr>
                      <w:rPr>
                        <w:b/>
                        <w:lang w:val="fr-FR"/>
                      </w:rPr>
                    </w:pPr>
                  </w:p>
                  <w:p w14:paraId="7F8777FB" w14:textId="77777777" w:rsidR="00507831" w:rsidRPr="00015450" w:rsidRDefault="00000000">
                    <w:pPr>
                      <w:pStyle w:val="Titre1"/>
                      <w:rPr>
                        <w:lang w:val="fr-CH"/>
                      </w:rPr>
                    </w:pPr>
                  </w:p>
                  <w:p w14:paraId="0B12DEC2" w14:textId="77777777" w:rsidR="00507831" w:rsidRPr="0059390A" w:rsidRDefault="00000000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hint="cs"/>
        <w:b/>
        <w:bCs/>
        <w:rtl/>
      </w:rPr>
      <w:t xml:space="preserve">وحدة </w:t>
    </w:r>
    <w:r w:rsidRPr="006350E6">
      <w:rPr>
        <w:b/>
        <w:lang w:val="fr-CH"/>
      </w:rPr>
      <w:t>–</w:t>
    </w:r>
    <w:r>
      <w:rPr>
        <w:rFonts w:hint="cs"/>
        <w:b/>
        <w:bCs/>
        <w:rtl/>
      </w:rPr>
      <w:t xml:space="preserve"> مساواة </w:t>
    </w:r>
    <w:r w:rsidRPr="006350E6">
      <w:rPr>
        <w:b/>
        <w:lang w:val="fr-CH"/>
      </w:rPr>
      <w:t>–</w:t>
    </w:r>
    <w:r>
      <w:rPr>
        <w:rFonts w:hint="cs"/>
        <w:b/>
        <w:bCs/>
        <w:rtl/>
      </w:rPr>
      <w:t xml:space="preserve"> سلام</w:t>
    </w:r>
  </w:p>
  <w:p w14:paraId="5145DCD5" w14:textId="13135AA2" w:rsidR="00507831" w:rsidRDefault="0083224E">
    <w:pPr>
      <w:jc w:val="center"/>
      <w:rPr>
        <w:b/>
        <w:lang w:val="fr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9799B5" wp14:editId="562636DB">
              <wp:simplePos x="0" y="0"/>
              <wp:positionH relativeFrom="page">
                <wp:posOffset>4203700</wp:posOffset>
              </wp:positionH>
              <wp:positionV relativeFrom="paragraph">
                <wp:posOffset>18415</wp:posOffset>
              </wp:positionV>
              <wp:extent cx="2540000" cy="857250"/>
              <wp:effectExtent l="3175" t="0" r="0" b="635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FB24F" w14:textId="77777777" w:rsidR="00507831" w:rsidRDefault="00000000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المبعوثية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الدائمة لجمهورية جيبوتي</w:t>
                          </w:r>
                        </w:p>
                        <w:p w14:paraId="5C886EEB" w14:textId="77777777" w:rsidR="00507831" w:rsidRDefault="000000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14:paraId="79140EB3" w14:textId="77777777" w:rsidR="00507831" w:rsidRDefault="000000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14:paraId="1184E75C" w14:textId="77777777" w:rsidR="00507831" w:rsidRDefault="00000000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</w:p>
                        <w:p w14:paraId="32AC717D" w14:textId="77777777" w:rsidR="00507831" w:rsidRDefault="00000000">
                          <w:pPr>
                            <w:pStyle w:val="Titre1"/>
                          </w:pPr>
                        </w:p>
                        <w:p w14:paraId="1C8AA3AD" w14:textId="77777777" w:rsidR="00507831" w:rsidRDefault="000000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799B5" id=" 3" o:spid="_x0000_s1027" type="#_x0000_t202" style="position:absolute;left:0;text-align:left;margin-left:331pt;margin-top:1.45pt;width:20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" o:allowincell="f" stroked="f">
              <v:path arrowok="t"/>
              <v:textbox>
                <w:txbxContent>
                  <w:p w14:paraId="6F9FB24F" w14:textId="77777777" w:rsidR="00507831" w:rsidRDefault="00000000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المبعوثية الدائمة لجمهورية جيبوتي</w:t>
                    </w:r>
                  </w:p>
                  <w:p w14:paraId="5C886EEB" w14:textId="77777777" w:rsidR="00507831" w:rsidRDefault="00000000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14:paraId="79140EB3" w14:textId="77777777" w:rsidR="00507831" w:rsidRDefault="00000000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14:paraId="1184E75C" w14:textId="77777777" w:rsidR="00507831" w:rsidRDefault="00000000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</w:p>
                  <w:p w14:paraId="32AC717D" w14:textId="77777777" w:rsidR="00507831" w:rsidRDefault="00000000">
                    <w:pPr>
                      <w:pStyle w:val="Titre1"/>
                    </w:pPr>
                  </w:p>
                  <w:p w14:paraId="1C8AA3AD" w14:textId="77777777" w:rsidR="00507831" w:rsidRDefault="00000000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035BB1D" w14:textId="77777777" w:rsidR="00507831" w:rsidRDefault="00000000">
    <w:pPr>
      <w:jc w:val="center"/>
      <w:rPr>
        <w:b/>
        <w:lang w:val="fr-CH"/>
      </w:rPr>
    </w:pPr>
  </w:p>
  <w:p w14:paraId="2857F1F2" w14:textId="77777777" w:rsidR="00507831" w:rsidRDefault="00000000">
    <w:pPr>
      <w:jc w:val="center"/>
      <w:rPr>
        <w:b/>
        <w:lang w:val="fr-CH"/>
      </w:rPr>
    </w:pPr>
  </w:p>
  <w:p w14:paraId="50E9A369" w14:textId="77777777" w:rsidR="00507831" w:rsidRDefault="00000000">
    <w:pPr>
      <w:jc w:val="center"/>
      <w:rPr>
        <w:b/>
        <w:lang w:val="fr-CH"/>
      </w:rPr>
    </w:pPr>
  </w:p>
  <w:p w14:paraId="2E2EDAD9" w14:textId="77777777" w:rsidR="00507831" w:rsidRDefault="00000000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9599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D9"/>
    <w:rsid w:val="00015450"/>
    <w:rsid w:val="002211D9"/>
    <w:rsid w:val="003C4072"/>
    <w:rsid w:val="00651670"/>
    <w:rsid w:val="006A296B"/>
    <w:rsid w:val="0083224E"/>
    <w:rsid w:val="00B656E3"/>
    <w:rsid w:val="00C01C85"/>
    <w:rsid w:val="00C93877"/>
    <w:rsid w:val="00E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3183F"/>
  <w15:chartTrackingRefBased/>
  <w15:docId w15:val="{5A98995D-E4A6-4277-B462-0BE3E5C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1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2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11D9"/>
  </w:style>
  <w:style w:type="paragraph" w:styleId="Pieddepage">
    <w:name w:val="footer"/>
    <w:basedOn w:val="Normal"/>
    <w:link w:val="PieddepageCar"/>
    <w:uiPriority w:val="99"/>
    <w:semiHidden/>
    <w:unhideWhenUsed/>
    <w:rsid w:val="002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11D9"/>
  </w:style>
  <w:style w:type="paragraph" w:styleId="Paragraphedeliste">
    <w:name w:val="List Paragraph"/>
    <w:basedOn w:val="Normal"/>
    <w:uiPriority w:val="34"/>
    <w:qFormat/>
    <w:rsid w:val="0083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ADCD3-DD27-45ED-BB3E-F08C9294BEBF}"/>
</file>

<file path=customXml/itemProps2.xml><?xml version="1.0" encoding="utf-8"?>
<ds:datastoreItem xmlns:ds="http://schemas.openxmlformats.org/officeDocument/2006/customXml" ds:itemID="{BBA9BFAC-9CD4-4437-B0D7-7CA18A6063C9}"/>
</file>

<file path=customXml/itemProps3.xml><?xml version="1.0" encoding="utf-8"?>
<ds:datastoreItem xmlns:ds="http://schemas.openxmlformats.org/officeDocument/2006/customXml" ds:itemID="{FE228D3C-62B7-4101-AC19-C615D71A5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mission de Djibouti</dc:creator>
  <cp:keywords/>
  <dc:description/>
  <cp:lastModifiedBy>s.kouame</cp:lastModifiedBy>
  <cp:revision>4</cp:revision>
  <dcterms:created xsi:type="dcterms:W3CDTF">2022-10-31T11:48:00Z</dcterms:created>
  <dcterms:modified xsi:type="dcterms:W3CDTF">2022-11-04T16:27:00Z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