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64" w:rsidRPr="00DE6E0D" w:rsidRDefault="008F5464" w:rsidP="008F5464">
      <w:pPr>
        <w:pStyle w:val="Normlnweb"/>
        <w:spacing w:before="240" w:beforeAutospacing="0" w:after="240" w:afterAutospacing="0"/>
        <w:jc w:val="right"/>
        <w:rPr>
          <w:sz w:val="32"/>
          <w:lang w:val="en-GB"/>
        </w:rPr>
      </w:pPr>
      <w:r>
        <w:rPr>
          <w:i/>
          <w:iCs/>
          <w:color w:val="000000"/>
          <w:sz w:val="28"/>
          <w:szCs w:val="22"/>
          <w:lang w:val="en-GB"/>
        </w:rPr>
        <w:t>0</w:t>
      </w:r>
      <w:r w:rsidRPr="00DE6E0D">
        <w:rPr>
          <w:i/>
          <w:iCs/>
          <w:color w:val="000000"/>
          <w:sz w:val="28"/>
          <w:szCs w:val="22"/>
          <w:lang w:val="en-GB"/>
        </w:rPr>
        <w:t>’</w:t>
      </w:r>
      <w:r>
        <w:rPr>
          <w:i/>
          <w:iCs/>
          <w:color w:val="000000"/>
          <w:sz w:val="28"/>
          <w:szCs w:val="22"/>
          <w:lang w:val="en-GB"/>
        </w:rPr>
        <w:t>5</w:t>
      </w:r>
      <w:r w:rsidRPr="00DE6E0D">
        <w:rPr>
          <w:i/>
          <w:iCs/>
          <w:color w:val="000000"/>
          <w:sz w:val="28"/>
          <w:szCs w:val="22"/>
          <w:lang w:val="en-GB"/>
        </w:rPr>
        <w:t>5”</w:t>
      </w:r>
    </w:p>
    <w:p w:rsidR="008F5464" w:rsidRPr="00BC41A4" w:rsidRDefault="008F5464" w:rsidP="008F546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A4">
        <w:rPr>
          <w:rFonts w:ascii="Times New Roman" w:hAnsi="Times New Roman" w:cs="Times New Roman"/>
          <w:b/>
          <w:sz w:val="28"/>
          <w:szCs w:val="28"/>
          <w:lang w:val="en-US"/>
        </w:rPr>
        <w:t>UPR 41</w:t>
      </w:r>
    </w:p>
    <w:p w:rsidR="008F5464" w:rsidRPr="00BC41A4" w:rsidRDefault="008F5464" w:rsidP="008F546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A4">
        <w:rPr>
          <w:rFonts w:ascii="Times New Roman" w:hAnsi="Times New Roman" w:cs="Times New Roman"/>
          <w:b/>
          <w:sz w:val="28"/>
          <w:szCs w:val="28"/>
          <w:lang w:val="en-US"/>
        </w:rPr>
        <w:t>INDIA</w:t>
      </w:r>
    </w:p>
    <w:p w:rsidR="008F5464" w:rsidRPr="00BC41A4" w:rsidRDefault="008F5464" w:rsidP="008F5464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41A4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Pr="00BC41A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BC41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November 2022</w:t>
      </w:r>
    </w:p>
    <w:p w:rsidR="008F5464" w:rsidRPr="008D19DB" w:rsidRDefault="008F5464" w:rsidP="008F546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9DB">
        <w:rPr>
          <w:rFonts w:ascii="Times New Roman" w:hAnsi="Times New Roman" w:cs="Times New Roman"/>
          <w:b/>
          <w:sz w:val="28"/>
          <w:szCs w:val="28"/>
          <w:lang w:val="en-US"/>
        </w:rPr>
        <w:t>Statement by the Czech Republic</w:t>
      </w:r>
    </w:p>
    <w:p w:rsidR="008F5464" w:rsidRDefault="008F5464" w:rsidP="008F5464">
      <w:pPr>
        <w:pStyle w:val="Normlnweb"/>
        <w:spacing w:before="240" w:beforeAutospacing="0" w:after="240" w:afterAutospacing="0" w:line="276" w:lineRule="auto"/>
        <w:jc w:val="both"/>
        <w:rPr>
          <w:color w:val="000000"/>
          <w:sz w:val="28"/>
          <w:szCs w:val="22"/>
          <w:lang w:val="en-GB"/>
        </w:rPr>
      </w:pPr>
    </w:p>
    <w:p w:rsidR="008F5464" w:rsidRPr="00BC41A4" w:rsidRDefault="008F5464" w:rsidP="008F5464">
      <w:pPr>
        <w:pStyle w:val="Normlnweb"/>
        <w:spacing w:before="240" w:beforeAutospacing="0" w:after="240" w:afterAutospacing="0" w:line="276" w:lineRule="auto"/>
        <w:jc w:val="both"/>
        <w:rPr>
          <w:sz w:val="28"/>
          <w:szCs w:val="28"/>
          <w:lang w:val="en-GB"/>
        </w:rPr>
      </w:pPr>
      <w:r w:rsidRPr="00DE6E0D">
        <w:rPr>
          <w:color w:val="000000"/>
          <w:sz w:val="28"/>
          <w:szCs w:val="22"/>
          <w:lang w:val="en-GB"/>
        </w:rPr>
        <w:t>The Czech Republic welcomes t</w:t>
      </w:r>
      <w:r>
        <w:rPr>
          <w:color w:val="000000"/>
          <w:sz w:val="28"/>
          <w:szCs w:val="22"/>
          <w:lang w:val="en-GB"/>
        </w:rPr>
        <w:t>he delegation of India</w:t>
      </w:r>
      <w:r w:rsidRPr="00DE6E0D">
        <w:rPr>
          <w:color w:val="000000"/>
          <w:sz w:val="28"/>
          <w:szCs w:val="22"/>
          <w:lang w:val="en-GB"/>
        </w:rPr>
        <w:t>.</w:t>
      </w:r>
      <w:r>
        <w:rPr>
          <w:color w:val="000000"/>
          <w:sz w:val="28"/>
          <w:szCs w:val="22"/>
          <w:lang w:val="en-GB"/>
        </w:rPr>
        <w:t xml:space="preserve"> </w:t>
      </w:r>
      <w:r w:rsidRPr="00BC41A4">
        <w:rPr>
          <w:sz w:val="28"/>
          <w:szCs w:val="28"/>
          <w:lang w:val="en-GB"/>
        </w:rPr>
        <w:t>We appreciate the improvement of legal provisions upholding women's rights.</w:t>
      </w:r>
    </w:p>
    <w:p w:rsidR="008F5464" w:rsidRPr="00BC41A4" w:rsidRDefault="008F5464" w:rsidP="008F5464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proofErr w:type="gramStart"/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to further </w:t>
      </w:r>
      <w:r w:rsidRPr="000812FB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</w:t>
      </w:r>
      <w:proofErr w:type="gramEnd"/>
      <w:r w:rsidRPr="00BC41A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8F5464" w:rsidRPr="00BC41A4" w:rsidRDefault="008F5464" w:rsidP="008F546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To recognise </w:t>
      </w:r>
      <w:r w:rsidRPr="00BC41A4">
        <w:rPr>
          <w:rFonts w:ascii="Times New Roman" w:hAnsi="Times New Roman" w:cs="Times New Roman"/>
          <w:b/>
          <w:sz w:val="28"/>
          <w:szCs w:val="28"/>
          <w:lang w:val="en-GB"/>
        </w:rPr>
        <w:t>domestic workers</w:t>
      </w: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 in India's four Labour Codes and recognise their right to collective social security benefits.</w:t>
      </w:r>
    </w:p>
    <w:p w:rsidR="008F5464" w:rsidRPr="00BC41A4" w:rsidRDefault="008F5464" w:rsidP="008F546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To introduce </w:t>
      </w:r>
      <w:r w:rsidRPr="00BC41A4">
        <w:rPr>
          <w:rFonts w:ascii="Times New Roman" w:hAnsi="Times New Roman" w:cs="Times New Roman"/>
          <w:b/>
          <w:sz w:val="28"/>
          <w:szCs w:val="28"/>
          <w:lang w:val="en-GB"/>
        </w:rPr>
        <w:t>comprehensive sex education</w:t>
      </w: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 in the Indian school curriculum to increase the students’ awareness, train teachers and prepare information materials for families. </w:t>
      </w:r>
    </w:p>
    <w:p w:rsidR="008F5464" w:rsidRPr="00BC41A4" w:rsidRDefault="008F5464" w:rsidP="008F546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To repeal the crimes of </w:t>
      </w:r>
      <w:r w:rsidRPr="00BC41A4">
        <w:rPr>
          <w:rFonts w:ascii="Times New Roman" w:hAnsi="Times New Roman" w:cs="Times New Roman"/>
          <w:b/>
          <w:sz w:val="28"/>
          <w:szCs w:val="28"/>
          <w:lang w:val="en-GB"/>
        </w:rPr>
        <w:t>sedition</w:t>
      </w: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BC41A4">
        <w:rPr>
          <w:rFonts w:ascii="Times New Roman" w:hAnsi="Times New Roman" w:cs="Times New Roman"/>
          <w:b/>
          <w:sz w:val="28"/>
          <w:szCs w:val="28"/>
          <w:lang w:val="en-GB"/>
        </w:rPr>
        <w:t>criminal defamation</w:t>
      </w: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C3626">
        <w:rPr>
          <w:rFonts w:ascii="Times New Roman" w:hAnsi="Times New Roman" w:cs="Times New Roman"/>
          <w:sz w:val="28"/>
          <w:szCs w:val="28"/>
          <w:lang w:val="en-GB"/>
        </w:rPr>
        <w:t>in the Indian Penal Code</w:t>
      </w: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order </w:t>
      </w:r>
      <w:r w:rsidRPr="00BC41A4">
        <w:rPr>
          <w:rFonts w:ascii="Times New Roman" w:hAnsi="Times New Roman" w:cs="Times New Roman"/>
          <w:sz w:val="28"/>
          <w:szCs w:val="28"/>
          <w:lang w:val="en-GB"/>
        </w:rPr>
        <w:t>to be in line with international standards on freedom of expression.</w:t>
      </w:r>
    </w:p>
    <w:p w:rsidR="008F5464" w:rsidRDefault="008F5464" w:rsidP="008F546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To enact and implement domestic legislation on the Rights of Persons Belonging to </w:t>
      </w:r>
      <w:r w:rsidRPr="00BC41A4">
        <w:rPr>
          <w:rFonts w:ascii="Times New Roman" w:hAnsi="Times New Roman" w:cs="Times New Roman"/>
          <w:b/>
          <w:sz w:val="28"/>
          <w:szCs w:val="28"/>
          <w:lang w:val="en-GB"/>
        </w:rPr>
        <w:t>National or Ethnic, Religious and Linguistic Minorities</w:t>
      </w:r>
      <w:r w:rsidRPr="00BC41A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F5464" w:rsidRPr="00BC41A4" w:rsidRDefault="008F5464" w:rsidP="008F546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 guarantee </w:t>
      </w:r>
      <w:r w:rsidRPr="00184C7C">
        <w:rPr>
          <w:rFonts w:ascii="Times New Roman" w:hAnsi="Times New Roman" w:cs="Times New Roman"/>
          <w:b/>
          <w:sz w:val="28"/>
          <w:szCs w:val="28"/>
          <w:lang w:val="en-GB"/>
        </w:rPr>
        <w:t>freedom of expression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carry out independent investigation of all cases of attacks on journalists, including arbitrary detention and intimidation, especially in Jammu and Kashmir. </w:t>
      </w:r>
    </w:p>
    <w:p w:rsidR="00AC0AB8" w:rsidRPr="008F5464" w:rsidRDefault="008F5464" w:rsidP="008F5464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41A4">
        <w:rPr>
          <w:rFonts w:ascii="Times New Roman" w:hAnsi="Times New Roman" w:cs="Times New Roman"/>
          <w:sz w:val="28"/>
          <w:szCs w:val="28"/>
          <w:lang w:val="en-GB"/>
        </w:rPr>
        <w:t>Thank you.</w:t>
      </w:r>
      <w:bookmarkStart w:id="0" w:name="_GoBack"/>
      <w:bookmarkEnd w:id="0"/>
    </w:p>
    <w:sectPr w:rsidR="00AC0AB8" w:rsidRPr="008F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B42"/>
    <w:multiLevelType w:val="hybridMultilevel"/>
    <w:tmpl w:val="93383CF4"/>
    <w:lvl w:ilvl="0" w:tplc="379843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64"/>
    <w:rsid w:val="008F5464"/>
    <w:rsid w:val="00A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62C"/>
  <w15:chartTrackingRefBased/>
  <w15:docId w15:val="{38248938-3359-4D32-8580-AC98A66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5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FAF76-9358-4C6E-B508-5CF9CB0E52E6}"/>
</file>

<file path=customXml/itemProps2.xml><?xml version="1.0" encoding="utf-8"?>
<ds:datastoreItem xmlns:ds="http://schemas.openxmlformats.org/officeDocument/2006/customXml" ds:itemID="{FC5F5EC0-82C1-4090-9C72-9EB4C3915E68}"/>
</file>

<file path=customXml/itemProps3.xml><?xml version="1.0" encoding="utf-8"?>
<ds:datastoreItem xmlns:ds="http://schemas.openxmlformats.org/officeDocument/2006/customXml" ds:itemID="{7E87E0FB-E272-4C85-B49F-5F2BA69BD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2022-11-09T14:49:00Z</dcterms:created>
  <dcterms:modified xsi:type="dcterms:W3CDTF">2022-11-09T14:50:00Z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