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480E7" w14:textId="77777777" w:rsidR="003770D1" w:rsidRPr="00923BC4" w:rsidRDefault="003770D1" w:rsidP="003770D1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 w:rsidRPr="00923BC4">
        <w:rPr>
          <w:rFonts w:ascii="Calibri" w:hAnsi="Calibri" w:cs="Arial"/>
          <w:noProof/>
          <w:lang w:val="fr-FR" w:eastAsia="fr-FR"/>
        </w:rPr>
        <w:drawing>
          <wp:inline distT="0" distB="0" distL="0" distR="0" wp14:anchorId="2BA68BBA" wp14:editId="2F4B2CB9">
            <wp:extent cx="742315" cy="709288"/>
            <wp:effectExtent l="0" t="0" r="635" b="0"/>
            <wp:docPr id="183" name="Image 1093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1EEFD" w14:textId="77777777" w:rsidR="003770D1" w:rsidRPr="00923BC4" w:rsidRDefault="003770D1" w:rsidP="003770D1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r w:rsidRPr="00923BC4">
        <w:rPr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6D9A4E47" w14:textId="77777777" w:rsidR="003770D1" w:rsidRPr="00923BC4" w:rsidRDefault="003770D1" w:rsidP="003770D1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923BC4">
        <w:rPr>
          <w:b/>
          <w:lang w:bidi="ar-DZ"/>
        </w:rPr>
        <w:t>REPUBLIQUE ALGERIENNE DEMOCRATIQUE ET POPULAIRE</w:t>
      </w:r>
    </w:p>
    <w:tbl>
      <w:tblPr>
        <w:tblStyle w:val="Grilledutableau"/>
        <w:tblW w:w="1093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1766"/>
        <w:gridCol w:w="4259"/>
      </w:tblGrid>
      <w:tr w:rsidR="003770D1" w:rsidRPr="00923BC4" w14:paraId="0E77F960" w14:textId="77777777" w:rsidTr="003770D1">
        <w:trPr>
          <w:trHeight w:val="953"/>
        </w:trPr>
        <w:tc>
          <w:tcPr>
            <w:tcW w:w="4905" w:type="dxa"/>
          </w:tcPr>
          <w:p w14:paraId="1580081F" w14:textId="77777777" w:rsidR="003770D1" w:rsidRPr="009416F1" w:rsidRDefault="003770D1" w:rsidP="003F5C58">
            <w:pPr>
              <w:tabs>
                <w:tab w:val="left" w:pos="708"/>
              </w:tabs>
              <w:jc w:val="center"/>
              <w:rPr>
                <w:b/>
                <w:lang w:bidi="ar-DZ"/>
              </w:rPr>
            </w:pPr>
            <w:r w:rsidRPr="009416F1">
              <w:rPr>
                <w:b/>
                <w:lang w:bidi="ar-DZ"/>
              </w:rPr>
              <w:t>MISSION PERMANENTE D’ALGERIE</w:t>
            </w:r>
          </w:p>
          <w:p w14:paraId="6BC45651" w14:textId="77777777" w:rsidR="003770D1" w:rsidRPr="009416F1" w:rsidRDefault="003770D1" w:rsidP="003F5C58">
            <w:pPr>
              <w:tabs>
                <w:tab w:val="left" w:pos="708"/>
              </w:tabs>
              <w:jc w:val="center"/>
              <w:rPr>
                <w:b/>
                <w:lang w:bidi="ar-DZ"/>
              </w:rPr>
            </w:pPr>
            <w:r w:rsidRPr="009416F1">
              <w:rPr>
                <w:b/>
                <w:lang w:bidi="ar-DZ"/>
              </w:rPr>
              <w:t xml:space="preserve">AUPRES DE L’OFFICE DES NATIONS UNIES </w:t>
            </w:r>
          </w:p>
          <w:p w14:paraId="66303F16" w14:textId="77777777" w:rsidR="003770D1" w:rsidRPr="00923BC4" w:rsidRDefault="003770D1" w:rsidP="003F5C58">
            <w:pPr>
              <w:tabs>
                <w:tab w:val="left" w:pos="708"/>
              </w:tabs>
              <w:jc w:val="center"/>
              <w:rPr>
                <w:b/>
                <w:rtl/>
                <w:lang w:bidi="ar-DZ"/>
              </w:rPr>
            </w:pPr>
            <w:r w:rsidRPr="009416F1">
              <w:rPr>
                <w:b/>
                <w:lang w:bidi="ar-DZ"/>
              </w:rPr>
              <w:t>A GENEVE ET DES ORGANISATIONS</w:t>
            </w:r>
          </w:p>
          <w:p w14:paraId="63F10AED" w14:textId="77777777" w:rsidR="003770D1" w:rsidRPr="00923BC4" w:rsidRDefault="003770D1" w:rsidP="003F5C58">
            <w:pPr>
              <w:tabs>
                <w:tab w:val="left" w:pos="708"/>
              </w:tabs>
              <w:jc w:val="center"/>
              <w:rPr>
                <w:b/>
                <w:rtl/>
                <w:lang w:bidi="ar-DZ"/>
              </w:rPr>
            </w:pPr>
            <w:r w:rsidRPr="009416F1">
              <w:rPr>
                <w:b/>
                <w:lang w:bidi="ar-DZ"/>
              </w:rPr>
              <w:t xml:space="preserve"> INTERNATIONALES EN SUISSE</w:t>
            </w:r>
          </w:p>
          <w:p w14:paraId="313D216E" w14:textId="77777777" w:rsidR="003770D1" w:rsidRPr="009416F1" w:rsidRDefault="003770D1" w:rsidP="003F5C58">
            <w:pPr>
              <w:tabs>
                <w:tab w:val="left" w:pos="708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66" w:type="dxa"/>
          </w:tcPr>
          <w:p w14:paraId="1138520E" w14:textId="77777777" w:rsidR="003770D1" w:rsidRPr="009416F1" w:rsidRDefault="003770D1" w:rsidP="003F5C58">
            <w:pPr>
              <w:tabs>
                <w:tab w:val="left" w:pos="708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259" w:type="dxa"/>
          </w:tcPr>
          <w:p w14:paraId="38B09570" w14:textId="77777777" w:rsidR="003770D1" w:rsidRPr="00923BC4" w:rsidRDefault="003770D1" w:rsidP="003F5C58">
            <w:pPr>
              <w:tabs>
                <w:tab w:val="left" w:pos="708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923BC4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923BC4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6961C5EC" w14:textId="77777777" w:rsidR="003770D1" w:rsidRPr="00923BC4" w:rsidRDefault="003770D1" w:rsidP="003F5C58">
            <w:pPr>
              <w:tabs>
                <w:tab w:val="left" w:pos="708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923BC4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923BC4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66F2DF93" w14:textId="77777777" w:rsidR="003770D1" w:rsidRPr="00923BC4" w:rsidRDefault="003770D1" w:rsidP="003F5C58">
            <w:pPr>
              <w:tabs>
                <w:tab w:val="left" w:pos="708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923BC4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923BC4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4BCE3EF7" w14:textId="7099E8FD" w:rsidR="003770D1" w:rsidRPr="003770D1" w:rsidRDefault="00246645" w:rsidP="003770D1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770D1">
        <w:rPr>
          <w:rFonts w:asciiTheme="majorBidi" w:hAnsiTheme="majorBidi" w:cstheme="majorBidi"/>
          <w:b/>
          <w:bCs/>
          <w:sz w:val="32"/>
          <w:szCs w:val="32"/>
        </w:rPr>
        <w:t xml:space="preserve">The </w:t>
      </w:r>
      <w:r w:rsidR="003770D1" w:rsidRPr="003770D1">
        <w:rPr>
          <w:rFonts w:asciiTheme="majorBidi" w:hAnsiTheme="majorBidi" w:cstheme="majorBidi"/>
          <w:b/>
          <w:bCs/>
          <w:sz w:val="32"/>
          <w:szCs w:val="32"/>
        </w:rPr>
        <w:t>41</w:t>
      </w:r>
      <w:r w:rsidRPr="003770D1">
        <w:rPr>
          <w:rFonts w:asciiTheme="majorBidi" w:hAnsiTheme="majorBidi" w:cstheme="majorBidi"/>
          <w:b/>
          <w:bCs/>
          <w:sz w:val="32"/>
          <w:szCs w:val="32"/>
        </w:rPr>
        <w:t>thSession of the UPR Working Group</w:t>
      </w:r>
    </w:p>
    <w:p w14:paraId="489A8AC5" w14:textId="466B954D" w:rsidR="00246645" w:rsidRPr="003770D1" w:rsidRDefault="00246645" w:rsidP="003770D1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770D1">
        <w:rPr>
          <w:rFonts w:asciiTheme="majorBidi" w:hAnsiTheme="majorBidi" w:cstheme="majorBidi"/>
          <w:b/>
          <w:bCs/>
          <w:sz w:val="32"/>
          <w:szCs w:val="32"/>
        </w:rPr>
        <w:t xml:space="preserve">Statement of the Delegation of </w:t>
      </w:r>
      <w:r w:rsidR="004C7E10" w:rsidRPr="003770D1">
        <w:rPr>
          <w:rFonts w:asciiTheme="majorBidi" w:hAnsiTheme="majorBidi" w:cstheme="majorBidi"/>
          <w:b/>
          <w:bCs/>
          <w:sz w:val="32"/>
          <w:szCs w:val="32"/>
        </w:rPr>
        <w:t>Algeria</w:t>
      </w:r>
      <w:r w:rsidR="003770D1">
        <w:rPr>
          <w:rFonts w:asciiTheme="majorBidi" w:hAnsiTheme="majorBidi" w:cstheme="majorBidi"/>
          <w:b/>
          <w:bCs/>
          <w:sz w:val="32"/>
          <w:szCs w:val="32"/>
        </w:rPr>
        <w:t xml:space="preserve"> / </w:t>
      </w:r>
      <w:r w:rsidRPr="003770D1">
        <w:rPr>
          <w:rFonts w:asciiTheme="majorBidi" w:hAnsiTheme="majorBidi" w:cstheme="majorBidi"/>
          <w:b/>
          <w:bCs/>
          <w:sz w:val="32"/>
          <w:szCs w:val="32"/>
        </w:rPr>
        <w:t>Review of</w:t>
      </w:r>
      <w:r w:rsidR="00945CCE" w:rsidRPr="003770D1">
        <w:rPr>
          <w:rFonts w:asciiTheme="majorBidi" w:hAnsiTheme="majorBidi" w:cstheme="majorBidi"/>
          <w:b/>
          <w:bCs/>
          <w:sz w:val="32"/>
          <w:szCs w:val="32"/>
        </w:rPr>
        <w:t xml:space="preserve"> the</w:t>
      </w:r>
      <w:r w:rsidR="002545DD" w:rsidRPr="003770D1">
        <w:rPr>
          <w:rFonts w:asciiTheme="majorBidi" w:hAnsiTheme="majorBidi" w:cstheme="majorBidi"/>
          <w:b/>
          <w:bCs/>
          <w:sz w:val="32"/>
          <w:szCs w:val="32"/>
        </w:rPr>
        <w:t xml:space="preserve"> United</w:t>
      </w:r>
      <w:r w:rsidR="00945CCE" w:rsidRPr="003770D1">
        <w:rPr>
          <w:rFonts w:asciiTheme="majorBidi" w:hAnsiTheme="majorBidi" w:cstheme="majorBidi"/>
          <w:b/>
          <w:bCs/>
          <w:sz w:val="32"/>
          <w:szCs w:val="32"/>
        </w:rPr>
        <w:t xml:space="preserve"> Kingdom of Gr</w:t>
      </w:r>
      <w:r w:rsidR="00F25EC5" w:rsidRPr="003770D1">
        <w:rPr>
          <w:rFonts w:asciiTheme="majorBidi" w:hAnsiTheme="majorBidi" w:cstheme="majorBidi"/>
          <w:b/>
          <w:bCs/>
          <w:sz w:val="32"/>
          <w:szCs w:val="32"/>
        </w:rPr>
        <w:t>eat Britain and Northern Ireland</w:t>
      </w:r>
    </w:p>
    <w:p w14:paraId="6BD86771" w14:textId="77777777" w:rsidR="003770D1" w:rsidRDefault="003770D1" w:rsidP="00945CCE">
      <w:pPr>
        <w:bidi w:val="0"/>
        <w:rPr>
          <w:rFonts w:asciiTheme="majorBidi" w:hAnsiTheme="majorBidi" w:cstheme="majorBidi"/>
          <w:b/>
          <w:bCs/>
          <w:sz w:val="30"/>
          <w:szCs w:val="30"/>
        </w:rPr>
      </w:pPr>
    </w:p>
    <w:p w14:paraId="6BCA9569" w14:textId="454464B6" w:rsidR="00945CCE" w:rsidRPr="003770D1" w:rsidRDefault="00945CCE" w:rsidP="003770D1">
      <w:pPr>
        <w:bidi w:val="0"/>
        <w:rPr>
          <w:rFonts w:asciiTheme="majorBidi" w:hAnsiTheme="majorBidi" w:cstheme="majorBidi"/>
          <w:b/>
          <w:bCs/>
          <w:sz w:val="30"/>
          <w:szCs w:val="30"/>
        </w:rPr>
      </w:pPr>
      <w:r w:rsidRPr="003770D1">
        <w:rPr>
          <w:rFonts w:asciiTheme="majorBidi" w:hAnsiTheme="majorBidi" w:cstheme="majorBidi"/>
          <w:b/>
          <w:bCs/>
          <w:sz w:val="30"/>
          <w:szCs w:val="30"/>
        </w:rPr>
        <w:t>Mr. President</w:t>
      </w:r>
    </w:p>
    <w:p w14:paraId="252BB3B6" w14:textId="77777777" w:rsidR="003770D1" w:rsidRPr="003770D1" w:rsidRDefault="004C7E10" w:rsidP="003770D1">
      <w:pPr>
        <w:bidi w:val="0"/>
        <w:jc w:val="both"/>
        <w:rPr>
          <w:rFonts w:asciiTheme="majorBidi" w:hAnsiTheme="majorBidi" w:cstheme="majorBidi"/>
          <w:sz w:val="30"/>
          <w:szCs w:val="30"/>
        </w:rPr>
      </w:pPr>
      <w:r w:rsidRPr="003770D1">
        <w:rPr>
          <w:rFonts w:asciiTheme="majorBidi" w:hAnsiTheme="majorBidi" w:cstheme="majorBidi"/>
          <w:sz w:val="30"/>
          <w:szCs w:val="30"/>
        </w:rPr>
        <w:t>My</w:t>
      </w:r>
      <w:r w:rsidR="00945CCE" w:rsidRPr="003770D1">
        <w:rPr>
          <w:rFonts w:asciiTheme="majorBidi" w:hAnsiTheme="majorBidi" w:cstheme="majorBidi"/>
          <w:sz w:val="30"/>
          <w:szCs w:val="30"/>
        </w:rPr>
        <w:t xml:space="preserve"> </w:t>
      </w:r>
      <w:r w:rsidR="006E1EE2" w:rsidRPr="003770D1">
        <w:rPr>
          <w:rFonts w:asciiTheme="majorBidi" w:hAnsiTheme="majorBidi" w:cstheme="majorBidi"/>
          <w:sz w:val="30"/>
          <w:szCs w:val="30"/>
        </w:rPr>
        <w:t xml:space="preserve">delegation </w:t>
      </w:r>
      <w:r w:rsidR="00945CCE" w:rsidRPr="003770D1">
        <w:rPr>
          <w:rFonts w:asciiTheme="majorBidi" w:hAnsiTheme="majorBidi" w:cstheme="majorBidi"/>
          <w:sz w:val="30"/>
          <w:szCs w:val="30"/>
        </w:rPr>
        <w:t xml:space="preserve">welcomes the distinguished </w:t>
      </w:r>
      <w:r w:rsidR="006E1EE2" w:rsidRPr="003770D1">
        <w:rPr>
          <w:rFonts w:asciiTheme="majorBidi" w:hAnsiTheme="majorBidi" w:cstheme="majorBidi"/>
          <w:sz w:val="30"/>
          <w:szCs w:val="30"/>
        </w:rPr>
        <w:t>delegation of the</w:t>
      </w:r>
      <w:r w:rsidR="002545DD" w:rsidRPr="003770D1">
        <w:rPr>
          <w:rFonts w:asciiTheme="majorBidi" w:hAnsiTheme="majorBidi" w:cstheme="majorBidi"/>
          <w:sz w:val="30"/>
          <w:szCs w:val="30"/>
        </w:rPr>
        <w:t xml:space="preserve"> United</w:t>
      </w:r>
      <w:r w:rsidR="006E1EE2" w:rsidRPr="003770D1">
        <w:rPr>
          <w:rFonts w:asciiTheme="majorBidi" w:hAnsiTheme="majorBidi" w:cstheme="majorBidi"/>
          <w:sz w:val="30"/>
          <w:szCs w:val="30"/>
        </w:rPr>
        <w:t xml:space="preserve"> Kingdom of Great Britain and Northern Ireland</w:t>
      </w:r>
      <w:r w:rsidRPr="003770D1">
        <w:rPr>
          <w:rFonts w:asciiTheme="majorBidi" w:hAnsiTheme="majorBidi" w:cstheme="majorBidi"/>
          <w:sz w:val="30"/>
          <w:szCs w:val="30"/>
        </w:rPr>
        <w:t xml:space="preserve"> to this fourth</w:t>
      </w:r>
      <w:r w:rsidR="002545DD" w:rsidRPr="003770D1">
        <w:rPr>
          <w:rFonts w:asciiTheme="majorBidi" w:hAnsiTheme="majorBidi" w:cstheme="majorBidi"/>
          <w:sz w:val="30"/>
          <w:szCs w:val="30"/>
        </w:rPr>
        <w:t xml:space="preserve"> cycle of the UPR Working Group and thanks </w:t>
      </w:r>
      <w:r w:rsidR="001773E7" w:rsidRPr="003770D1">
        <w:rPr>
          <w:rFonts w:asciiTheme="majorBidi" w:hAnsiTheme="majorBidi" w:cstheme="majorBidi"/>
          <w:sz w:val="30"/>
          <w:szCs w:val="30"/>
        </w:rPr>
        <w:t>them for</w:t>
      </w:r>
      <w:r w:rsidR="005F147D" w:rsidRPr="003770D1">
        <w:rPr>
          <w:rFonts w:asciiTheme="majorBidi" w:hAnsiTheme="majorBidi" w:cstheme="majorBidi"/>
          <w:sz w:val="30"/>
          <w:szCs w:val="30"/>
        </w:rPr>
        <w:t xml:space="preserve"> the comprehensive presentation of the National Report.</w:t>
      </w:r>
    </w:p>
    <w:p w14:paraId="1166606A" w14:textId="3501E7F0" w:rsidR="004C7E10" w:rsidRPr="003770D1" w:rsidRDefault="004C7E10" w:rsidP="003770D1">
      <w:pPr>
        <w:bidi w:val="0"/>
        <w:jc w:val="both"/>
        <w:rPr>
          <w:rFonts w:asciiTheme="majorBidi" w:hAnsiTheme="majorBidi" w:cstheme="majorBidi"/>
          <w:sz w:val="30"/>
          <w:szCs w:val="30"/>
        </w:rPr>
      </w:pPr>
      <w:r w:rsidRPr="003770D1">
        <w:rPr>
          <w:rFonts w:asciiTheme="majorBidi" w:hAnsiTheme="majorBidi" w:cstheme="majorBidi"/>
          <w:sz w:val="30"/>
          <w:szCs w:val="30"/>
        </w:rPr>
        <w:t>We commend the UK’s holistic efforts to combat hate crime, including the launch of the Hate Crime Action Plan in 2016 which was updated in October 2018.</w:t>
      </w:r>
    </w:p>
    <w:p w14:paraId="1F8D88A5" w14:textId="6B5EFAD3" w:rsidR="00FE62A0" w:rsidRPr="003770D1" w:rsidRDefault="003770D1" w:rsidP="004C7E10">
      <w:pPr>
        <w:bidi w:val="0"/>
        <w:jc w:val="both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We</w:t>
      </w:r>
      <w:r w:rsidR="00FE62A0" w:rsidRPr="003770D1">
        <w:rPr>
          <w:rFonts w:asciiTheme="majorBidi" w:hAnsiTheme="majorBidi" w:cstheme="majorBidi"/>
          <w:sz w:val="30"/>
          <w:szCs w:val="30"/>
        </w:rPr>
        <w:t xml:space="preserve"> would like to present the following recommendations:</w:t>
      </w:r>
    </w:p>
    <w:p w14:paraId="79D303D1" w14:textId="77777777" w:rsidR="003770D1" w:rsidRPr="003770D1" w:rsidRDefault="003770D1" w:rsidP="003770D1">
      <w:pPr>
        <w:pStyle w:val="Paragraphedeliste"/>
        <w:numPr>
          <w:ilvl w:val="0"/>
          <w:numId w:val="1"/>
        </w:numPr>
        <w:bidi w:val="0"/>
        <w:spacing w:after="0" w:line="240" w:lineRule="auto"/>
        <w:ind w:left="284" w:hanging="568"/>
        <w:jc w:val="both"/>
        <w:rPr>
          <w:rFonts w:asciiTheme="majorBidi" w:hAnsiTheme="majorBidi" w:cstheme="majorBidi"/>
          <w:sz w:val="30"/>
          <w:szCs w:val="30"/>
        </w:rPr>
      </w:pPr>
      <w:r w:rsidRPr="003770D1">
        <w:rPr>
          <w:rFonts w:asciiTheme="majorBidi" w:hAnsiTheme="majorBidi" w:cstheme="majorBidi"/>
          <w:sz w:val="30"/>
          <w:szCs w:val="30"/>
        </w:rPr>
        <w:t xml:space="preserve">Consider ways forward for the ratification of the International Convention on the Protection of the Rights of All Migrant Workers and Members of Their Families </w:t>
      </w:r>
    </w:p>
    <w:p w14:paraId="41823A82" w14:textId="77777777" w:rsidR="004C7E10" w:rsidRPr="003770D1" w:rsidRDefault="004C7E10" w:rsidP="003770D1">
      <w:pPr>
        <w:pStyle w:val="Paragraphedeliste"/>
        <w:numPr>
          <w:ilvl w:val="0"/>
          <w:numId w:val="1"/>
        </w:numPr>
        <w:bidi w:val="0"/>
        <w:ind w:left="284" w:hanging="568"/>
        <w:jc w:val="both"/>
        <w:rPr>
          <w:rFonts w:asciiTheme="majorBidi" w:hAnsiTheme="majorBidi" w:cstheme="majorBidi"/>
          <w:sz w:val="30"/>
          <w:szCs w:val="30"/>
        </w:rPr>
      </w:pPr>
      <w:r w:rsidRPr="003770D1">
        <w:rPr>
          <w:rFonts w:asciiTheme="majorBidi" w:hAnsiTheme="majorBidi" w:cstheme="majorBidi"/>
          <w:sz w:val="30"/>
          <w:szCs w:val="30"/>
        </w:rPr>
        <w:t>Continue to refine its policies to counter hate crimes in communities, particularly those motivated by race and religion.</w:t>
      </w:r>
    </w:p>
    <w:p w14:paraId="747EF4CC" w14:textId="77777777" w:rsidR="003770D1" w:rsidRDefault="004C7E10" w:rsidP="003770D1">
      <w:pPr>
        <w:pStyle w:val="Paragraphedeliste"/>
        <w:numPr>
          <w:ilvl w:val="0"/>
          <w:numId w:val="1"/>
        </w:numPr>
        <w:bidi w:val="0"/>
        <w:ind w:left="284" w:hanging="568"/>
        <w:jc w:val="both"/>
        <w:rPr>
          <w:rFonts w:asciiTheme="majorBidi" w:hAnsiTheme="majorBidi" w:cstheme="majorBidi"/>
          <w:sz w:val="30"/>
          <w:szCs w:val="30"/>
        </w:rPr>
      </w:pPr>
      <w:r w:rsidRPr="003770D1">
        <w:rPr>
          <w:rFonts w:asciiTheme="majorBidi" w:hAnsiTheme="majorBidi" w:cstheme="majorBidi"/>
          <w:sz w:val="30"/>
          <w:szCs w:val="30"/>
        </w:rPr>
        <w:t>Continue</w:t>
      </w:r>
      <w:r w:rsidR="00FE62A0" w:rsidRPr="003770D1">
        <w:rPr>
          <w:rFonts w:asciiTheme="majorBidi" w:hAnsiTheme="majorBidi" w:cstheme="majorBidi"/>
          <w:sz w:val="30"/>
          <w:szCs w:val="30"/>
        </w:rPr>
        <w:t xml:space="preserve"> combat</w:t>
      </w:r>
      <w:r w:rsidRPr="003770D1">
        <w:rPr>
          <w:rFonts w:asciiTheme="majorBidi" w:hAnsiTheme="majorBidi" w:cstheme="majorBidi"/>
          <w:sz w:val="30"/>
          <w:szCs w:val="30"/>
        </w:rPr>
        <w:t>ing</w:t>
      </w:r>
      <w:r w:rsidR="00F41493" w:rsidRPr="003770D1">
        <w:rPr>
          <w:rFonts w:asciiTheme="majorBidi" w:hAnsiTheme="majorBidi" w:cstheme="majorBidi"/>
          <w:sz w:val="30"/>
          <w:szCs w:val="30"/>
        </w:rPr>
        <w:t xml:space="preserve"> violence against women and girls in particular the domestic violence.</w:t>
      </w:r>
      <w:r w:rsidR="00FE62A0" w:rsidRPr="003770D1">
        <w:rPr>
          <w:rFonts w:asciiTheme="majorBidi" w:hAnsiTheme="majorBidi" w:cstheme="majorBidi"/>
          <w:sz w:val="30"/>
          <w:szCs w:val="30"/>
        </w:rPr>
        <w:t xml:space="preserve">  </w:t>
      </w:r>
    </w:p>
    <w:p w14:paraId="45822DD9" w14:textId="4E3AD869" w:rsidR="003770D1" w:rsidRPr="003770D1" w:rsidRDefault="003770D1" w:rsidP="003770D1">
      <w:pPr>
        <w:spacing w:after="0" w:line="240" w:lineRule="auto"/>
        <w:ind w:left="360"/>
        <w:jc w:val="right"/>
        <w:rPr>
          <w:rFonts w:ascii="Times New Roman" w:eastAsiaTheme="minorHAnsi" w:hAnsi="Times New Roman"/>
          <w:sz w:val="28"/>
          <w:lang w:eastAsia="en-GB"/>
        </w:rPr>
      </w:pPr>
      <w:r w:rsidRPr="003770D1">
        <w:rPr>
          <w:rFonts w:ascii="Times New Roman" w:eastAsiaTheme="minorHAnsi" w:hAnsi="Times New Roman"/>
          <w:sz w:val="28"/>
          <w:lang w:eastAsia="en-GB"/>
        </w:rPr>
        <w:t xml:space="preserve">We wish </w:t>
      </w:r>
      <w:r w:rsidRPr="003770D1">
        <w:rPr>
          <w:rFonts w:ascii="Times New Roman" w:eastAsiaTheme="minorHAnsi" w:hAnsi="Times New Roman"/>
          <w:sz w:val="28"/>
          <w:lang w:eastAsia="en-GB"/>
        </w:rPr>
        <w:t>the UK</w:t>
      </w:r>
      <w:r w:rsidRPr="003770D1">
        <w:rPr>
          <w:rFonts w:ascii="Times New Roman" w:eastAsiaTheme="minorHAnsi" w:hAnsi="Times New Roman"/>
          <w:sz w:val="28"/>
          <w:lang w:eastAsia="en-GB"/>
        </w:rPr>
        <w:t xml:space="preserve"> success in its </w:t>
      </w:r>
      <w:r w:rsidRPr="003770D1">
        <w:rPr>
          <w:rFonts w:ascii="Times New Roman" w:eastAsiaTheme="minorHAnsi" w:hAnsi="Times New Roman"/>
          <w:sz w:val="28"/>
          <w:lang w:eastAsia="en-GB"/>
        </w:rPr>
        <w:t>endeavors</w:t>
      </w:r>
      <w:r w:rsidRPr="003770D1">
        <w:rPr>
          <w:rFonts w:ascii="Times New Roman" w:eastAsiaTheme="minorHAnsi" w:hAnsi="Times New Roman"/>
          <w:sz w:val="28"/>
          <w:lang w:eastAsia="en-GB"/>
        </w:rPr>
        <w:t xml:space="preserve"> in the promotion and protection of human rights.</w:t>
      </w:r>
    </w:p>
    <w:p w14:paraId="2E25B26D" w14:textId="77777777" w:rsidR="003770D1" w:rsidRPr="003770D1" w:rsidRDefault="003770D1" w:rsidP="003770D1">
      <w:pPr>
        <w:spacing w:after="0" w:line="240" w:lineRule="auto"/>
        <w:ind w:left="360"/>
        <w:jc w:val="right"/>
        <w:rPr>
          <w:rFonts w:ascii="Times New Roman" w:eastAsiaTheme="minorHAnsi" w:hAnsi="Times New Roman"/>
          <w:sz w:val="28"/>
          <w:lang w:eastAsia="en-GB"/>
        </w:rPr>
      </w:pPr>
    </w:p>
    <w:p w14:paraId="773ADC35" w14:textId="1A776B9F" w:rsidR="003770D1" w:rsidRPr="003770D1" w:rsidRDefault="003770D1" w:rsidP="003770D1">
      <w:pPr>
        <w:spacing w:before="60" w:after="60"/>
        <w:ind w:left="360"/>
        <w:jc w:val="right"/>
        <w:rPr>
          <w:rFonts w:ascii="Times New Roman" w:eastAsiaTheme="minorHAnsi" w:hAnsi="Times New Roman" w:cs="Times New Roman"/>
          <w:sz w:val="28"/>
        </w:rPr>
      </w:pPr>
      <w:r w:rsidRPr="003770D1">
        <w:rPr>
          <w:rFonts w:ascii="Times New Roman" w:eastAsiaTheme="minorHAnsi" w:hAnsi="Times New Roman" w:cs="Times New Roman"/>
          <w:b/>
          <w:bCs/>
          <w:sz w:val="28"/>
        </w:rPr>
        <w:t xml:space="preserve">I thank you, Mr. President   </w:t>
      </w:r>
      <w:r>
        <w:rPr>
          <w:rFonts w:ascii="Times New Roman" w:eastAsiaTheme="minorHAnsi" w:hAnsi="Times New Roman" w:cs="Times New Roman"/>
          <w:b/>
          <w:bCs/>
          <w:sz w:val="28"/>
        </w:rPr>
        <w:t xml:space="preserve">     </w:t>
      </w:r>
      <w:r w:rsidRPr="003770D1">
        <w:rPr>
          <w:rFonts w:ascii="Times New Roman" w:eastAsiaTheme="minorHAnsi" w:hAnsi="Times New Roman" w:cs="Times New Roman"/>
          <w:b/>
          <w:bCs/>
          <w:sz w:val="28"/>
        </w:rPr>
        <w:t xml:space="preserve">      </w:t>
      </w:r>
      <w:r w:rsidRPr="003770D1">
        <w:rPr>
          <w:rFonts w:ascii="Times New Roman" w:eastAsiaTheme="minorHAnsi" w:hAnsi="Times New Roman" w:cs="Times New Roman"/>
          <w:sz w:val="28"/>
        </w:rPr>
        <w:t>Speaking time: 01 minute</w:t>
      </w:r>
    </w:p>
    <w:p w14:paraId="3C0B6C03" w14:textId="030867B3" w:rsidR="00FE62A0" w:rsidRPr="003770D1" w:rsidRDefault="00FE62A0" w:rsidP="003770D1">
      <w:pPr>
        <w:pStyle w:val="Paragraphedeliste"/>
        <w:bidi w:val="0"/>
        <w:rPr>
          <w:rFonts w:asciiTheme="majorBidi" w:hAnsiTheme="majorBidi" w:cstheme="majorBidi"/>
          <w:sz w:val="30"/>
          <w:szCs w:val="30"/>
        </w:rPr>
      </w:pPr>
      <w:r w:rsidRPr="003770D1">
        <w:rPr>
          <w:rFonts w:asciiTheme="majorBidi" w:hAnsiTheme="majorBidi" w:cstheme="majorBidi"/>
          <w:sz w:val="30"/>
          <w:szCs w:val="30"/>
        </w:rPr>
        <w:t xml:space="preserve"> </w:t>
      </w:r>
    </w:p>
    <w:sectPr w:rsidR="00FE62A0" w:rsidRPr="003770D1" w:rsidSect="003770D1">
      <w:pgSz w:w="11906" w:h="16838"/>
      <w:pgMar w:top="284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C6A"/>
    <w:multiLevelType w:val="hybridMultilevel"/>
    <w:tmpl w:val="97E0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5195A"/>
    <w:multiLevelType w:val="hybridMultilevel"/>
    <w:tmpl w:val="406AADA6"/>
    <w:lvl w:ilvl="0" w:tplc="0E9E2BEC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95377416">
    <w:abstractNumId w:val="0"/>
  </w:num>
  <w:num w:numId="2" w16cid:durableId="1131939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45"/>
    <w:rsid w:val="001773E7"/>
    <w:rsid w:val="001D677D"/>
    <w:rsid w:val="00246645"/>
    <w:rsid w:val="002545DD"/>
    <w:rsid w:val="003770D1"/>
    <w:rsid w:val="003821ED"/>
    <w:rsid w:val="004605AD"/>
    <w:rsid w:val="004C7E10"/>
    <w:rsid w:val="004D1791"/>
    <w:rsid w:val="004E276D"/>
    <w:rsid w:val="005B4B8C"/>
    <w:rsid w:val="005F147D"/>
    <w:rsid w:val="006E1EE2"/>
    <w:rsid w:val="006F5882"/>
    <w:rsid w:val="007318B5"/>
    <w:rsid w:val="007C57FE"/>
    <w:rsid w:val="00945CCE"/>
    <w:rsid w:val="00A06A71"/>
    <w:rsid w:val="00AD3769"/>
    <w:rsid w:val="00BA3927"/>
    <w:rsid w:val="00C36B3B"/>
    <w:rsid w:val="00C86F38"/>
    <w:rsid w:val="00EB4926"/>
    <w:rsid w:val="00F10264"/>
    <w:rsid w:val="00F25EC5"/>
    <w:rsid w:val="00F36A75"/>
    <w:rsid w:val="00F41493"/>
    <w:rsid w:val="00FA1366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5302"/>
  <w15:docId w15:val="{80FA78B8-FCF6-4C2D-9EB2-FB176F14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F3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2A0"/>
    <w:pPr>
      <w:ind w:left="720"/>
      <w:contextualSpacing/>
    </w:pPr>
  </w:style>
  <w:style w:type="table" w:styleId="Grilledutableau">
    <w:name w:val="Table Grid"/>
    <w:basedOn w:val="TableauNormal"/>
    <w:rsid w:val="003770D1"/>
    <w:pPr>
      <w:spacing w:after="0" w:line="240" w:lineRule="auto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C712FC-0BCF-486F-B521-553A72D8E8D9}"/>
</file>

<file path=customXml/itemProps2.xml><?xml version="1.0" encoding="utf-8"?>
<ds:datastoreItem xmlns:ds="http://schemas.openxmlformats.org/officeDocument/2006/customXml" ds:itemID="{1D1C4F40-A87E-4FFD-A4B3-C236292E2931}"/>
</file>

<file path=customXml/itemProps3.xml><?xml version="1.0" encoding="utf-8"?>
<ds:datastoreItem xmlns:ds="http://schemas.openxmlformats.org/officeDocument/2006/customXml" ds:itemID="{DFC88611-BEC1-4566-9911-0B70F1D89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Sudan</vt:lpstr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Sudan</dc:title>
  <dc:creator>ZCS</dc:creator>
  <cp:lastModifiedBy>Ambassade d'Algérie</cp:lastModifiedBy>
  <cp:revision>2</cp:revision>
  <cp:lastPrinted>2022-11-10T07:59:00Z</cp:lastPrinted>
  <dcterms:created xsi:type="dcterms:W3CDTF">2022-11-10T08:13:00Z</dcterms:created>
  <dcterms:modified xsi:type="dcterms:W3CDTF">2022-11-10T08:13:00Z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