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A M B A S S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690DBC24" w:rsidR="00A11312" w:rsidRPr="00A11312" w:rsidRDefault="007B21BD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BE"/>
        </w:rPr>
        <w:t>4</w:t>
      </w:r>
      <w:r w:rsidR="00443131">
        <w:rPr>
          <w:rFonts w:ascii="Cambria" w:hAnsi="Cambria"/>
          <w:sz w:val="32"/>
          <w:szCs w:val="32"/>
          <w:lang w:val="fr-BE"/>
        </w:rPr>
        <w:t>1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8B0515">
        <w:rPr>
          <w:rFonts w:ascii="Bell MT" w:hAnsi="Bell MT"/>
          <w:sz w:val="36"/>
          <w:szCs w:val="36"/>
          <w:lang w:val="fr-BE"/>
        </w:rPr>
        <w:t xml:space="preserve">SESSION </w:t>
      </w:r>
      <w:r w:rsidR="005E7F8C">
        <w:rPr>
          <w:rFonts w:ascii="Bell MT" w:hAnsi="Bell MT"/>
          <w:sz w:val="36"/>
          <w:szCs w:val="36"/>
          <w:lang w:val="fr-BE"/>
        </w:rPr>
        <w:t>DE</w:t>
      </w:r>
      <w:r w:rsidR="008B0515">
        <w:rPr>
          <w:rFonts w:ascii="Bell MT" w:hAnsi="Bell MT"/>
          <w:sz w:val="36"/>
          <w:szCs w:val="36"/>
          <w:lang w:val="fr-BE"/>
        </w:rPr>
        <w:t xml:space="preserve"> L’EXAMEN PERIODIQUE UNIVERSEL (EPU)</w:t>
      </w:r>
    </w:p>
    <w:p w14:paraId="6B61F5A2" w14:textId="77777777" w:rsidR="00A11312" w:rsidRDefault="00A11312" w:rsidP="00A11312"/>
    <w:p w14:paraId="1E2C103A" w14:textId="6FCD0BD7" w:rsidR="00FA7563" w:rsidRPr="00B17D68" w:rsidRDefault="0052186F">
      <w:pPr>
        <w:pStyle w:val="Texteprformat"/>
        <w:jc w:val="center"/>
        <w:rPr>
          <w:rFonts w:ascii="Cambria" w:hAnsi="Cambria"/>
          <w:sz w:val="26"/>
          <w:szCs w:val="26"/>
        </w:rPr>
      </w:pPr>
      <w:r w:rsidRPr="00B17D68">
        <w:rPr>
          <w:rFonts w:ascii="Cambria" w:hAnsi="Cambria"/>
          <w:sz w:val="26"/>
          <w:szCs w:val="26"/>
        </w:rPr>
        <w:t xml:space="preserve">              </w:t>
      </w:r>
      <w:r w:rsidR="00B17D68" w:rsidRPr="00B17D68">
        <w:rPr>
          <w:rFonts w:ascii="Cambria" w:hAnsi="Cambria"/>
          <w:sz w:val="26"/>
          <w:szCs w:val="26"/>
        </w:rPr>
        <w:t xml:space="preserve">     </w:t>
      </w:r>
    </w:p>
    <w:p w14:paraId="1B7743FC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555604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075B2C1C" w14:textId="0652D44C" w:rsidR="00FA7563" w:rsidRPr="00B17D68" w:rsidRDefault="008B0515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EXAMEN DE LA SITUATION DES DROITS DE L’HOMME </w:t>
      </w:r>
      <w:r w:rsidR="00443131">
        <w:rPr>
          <w:rFonts w:ascii="Cambria" w:hAnsi="Cambria"/>
          <w:b/>
          <w:bCs/>
          <w:sz w:val="28"/>
          <w:szCs w:val="28"/>
        </w:rPr>
        <w:t>EN TUNISIE</w:t>
      </w:r>
    </w:p>
    <w:p w14:paraId="4FB7D702" w14:textId="77777777" w:rsidR="00FA7563" w:rsidRPr="00B17D68" w:rsidRDefault="00FA7563" w:rsidP="00B17D68">
      <w:pPr>
        <w:pStyle w:val="Texteprformat"/>
        <w:jc w:val="center"/>
        <w:rPr>
          <w:rFonts w:ascii="Cambria" w:hAnsi="Cambria"/>
        </w:rPr>
      </w:pP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D502F8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77777777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3EFFCA3" w14:textId="77777777" w:rsidR="006225B8" w:rsidRDefault="006225B8">
      <w:pPr>
        <w:pStyle w:val="Texteprformat"/>
        <w:rPr>
          <w:rFonts w:ascii="Cambria" w:hAnsi="Cambria"/>
        </w:rPr>
      </w:pPr>
    </w:p>
    <w:p w14:paraId="78BBB707" w14:textId="77777777" w:rsidR="006225B8" w:rsidRDefault="006225B8">
      <w:pPr>
        <w:pStyle w:val="Texteprformat"/>
        <w:rPr>
          <w:rFonts w:ascii="Cambria" w:hAnsi="Cambria"/>
        </w:rPr>
      </w:pPr>
    </w:p>
    <w:p w14:paraId="5ED75FC7" w14:textId="77777777" w:rsidR="00291522" w:rsidRDefault="00291522">
      <w:pPr>
        <w:pStyle w:val="Texteprformat"/>
        <w:rPr>
          <w:rFonts w:ascii="Cambria" w:hAnsi="Cambria"/>
        </w:rPr>
      </w:pP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24DFA668" w14:textId="1749A0FB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8B0515">
        <w:rPr>
          <w:rFonts w:ascii="Cambria" w:hAnsi="Cambria"/>
          <w:b/>
          <w:bCs/>
          <w:i/>
          <w:iCs/>
        </w:rPr>
        <w:t xml:space="preserve">Genève, </w:t>
      </w:r>
      <w:r w:rsidR="00443131">
        <w:rPr>
          <w:rFonts w:ascii="Cambria" w:hAnsi="Cambria"/>
          <w:b/>
          <w:bCs/>
          <w:i/>
          <w:iCs/>
        </w:rPr>
        <w:t>08 Novembre</w:t>
      </w:r>
      <w:r w:rsidR="006B4120">
        <w:rPr>
          <w:rFonts w:ascii="Cambria" w:hAnsi="Cambria"/>
          <w:b/>
          <w:bCs/>
          <w:i/>
          <w:iCs/>
        </w:rPr>
        <w:t xml:space="preserve"> </w:t>
      </w:r>
      <w:r w:rsidR="0052186F" w:rsidRPr="00A11312">
        <w:rPr>
          <w:rFonts w:ascii="Cambria" w:hAnsi="Cambria"/>
          <w:b/>
          <w:bCs/>
          <w:i/>
          <w:iCs/>
        </w:rPr>
        <w:t>20</w:t>
      </w:r>
      <w:r w:rsidR="00A40159">
        <w:rPr>
          <w:rFonts w:ascii="Cambria" w:hAnsi="Cambria"/>
          <w:b/>
          <w:bCs/>
          <w:i/>
          <w:iCs/>
        </w:rPr>
        <w:t>2</w:t>
      </w:r>
      <w:r w:rsidR="007B21BD">
        <w:rPr>
          <w:rFonts w:ascii="Cambria" w:hAnsi="Cambria"/>
          <w:b/>
          <w:bCs/>
          <w:i/>
          <w:iCs/>
        </w:rPr>
        <w:t>2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4493D4BC" w14:textId="2338AD81" w:rsidR="00B17D68" w:rsidRPr="00706B4E" w:rsidRDefault="0052186F" w:rsidP="00706B4E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6605B3">
        <w:rPr>
          <w:rFonts w:ascii="Cambria" w:hAnsi="Cambria"/>
          <w:b/>
          <w:bCs/>
          <w:i/>
          <w:iCs/>
        </w:rPr>
        <w:t xml:space="preserve">               </w:t>
      </w:r>
      <w:r w:rsidR="006B4120">
        <w:rPr>
          <w:rFonts w:ascii="Cambria" w:hAnsi="Cambria"/>
          <w:b/>
          <w:bCs/>
          <w:i/>
          <w:iCs/>
        </w:rPr>
        <w:t>9</w:t>
      </w:r>
      <w:r w:rsidR="006605B3">
        <w:rPr>
          <w:rFonts w:ascii="Cambria" w:hAnsi="Cambria"/>
          <w:b/>
          <w:bCs/>
          <w:i/>
          <w:iCs/>
        </w:rPr>
        <w:t>h</w:t>
      </w:r>
      <w:r w:rsidR="006B4120">
        <w:rPr>
          <w:rFonts w:ascii="Cambria" w:hAnsi="Cambria"/>
          <w:b/>
          <w:bCs/>
          <w:i/>
          <w:iCs/>
        </w:rPr>
        <w:t>0</w:t>
      </w:r>
      <w:r w:rsidR="006605B3">
        <w:rPr>
          <w:rFonts w:ascii="Cambria" w:hAnsi="Cambria"/>
          <w:b/>
          <w:bCs/>
          <w:i/>
          <w:iCs/>
        </w:rPr>
        <w:t>0-</w:t>
      </w:r>
      <w:r w:rsidR="00A40159">
        <w:rPr>
          <w:rFonts w:ascii="Cambria" w:hAnsi="Cambria"/>
          <w:b/>
          <w:bCs/>
          <w:i/>
          <w:iCs/>
        </w:rPr>
        <w:t>1</w:t>
      </w:r>
      <w:r w:rsidR="006B4120">
        <w:rPr>
          <w:rFonts w:ascii="Cambria" w:hAnsi="Cambria"/>
          <w:b/>
          <w:bCs/>
          <w:i/>
          <w:iCs/>
        </w:rPr>
        <w:t>2</w:t>
      </w:r>
      <w:r w:rsidR="008B0515">
        <w:rPr>
          <w:rFonts w:ascii="Cambria" w:hAnsi="Cambria"/>
          <w:b/>
          <w:bCs/>
          <w:i/>
          <w:iCs/>
        </w:rPr>
        <w:t xml:space="preserve">h </w:t>
      </w:r>
      <w:r w:rsidR="006B4120">
        <w:rPr>
          <w:rFonts w:ascii="Cambria" w:hAnsi="Cambria"/>
          <w:b/>
          <w:bCs/>
          <w:i/>
          <w:iCs/>
        </w:rPr>
        <w:t>3</w:t>
      </w:r>
      <w:r w:rsidR="006605B3">
        <w:rPr>
          <w:rFonts w:ascii="Cambria" w:hAnsi="Cambria"/>
          <w:b/>
          <w:bCs/>
          <w:i/>
          <w:iCs/>
        </w:rPr>
        <w:t>0</w:t>
      </w:r>
    </w:p>
    <w:p w14:paraId="6637C2A9" w14:textId="1997E38C" w:rsidR="007E684F" w:rsidRDefault="007E684F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6098DBDF" w14:textId="49E96754" w:rsidR="00C03794" w:rsidRDefault="00C03794" w:rsidP="00C03794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1A2DCB66" w14:textId="69E0BF46" w:rsidR="00E01058" w:rsidRDefault="00E01058" w:rsidP="00C03794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6E16DB9C" w14:textId="7DF3E12F" w:rsidR="00E01058" w:rsidRDefault="00E01058" w:rsidP="00C03794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1012CF79" w14:textId="3CAE1120" w:rsidR="00E01058" w:rsidRDefault="00E01058" w:rsidP="008C63D7">
      <w:pPr>
        <w:jc w:val="both"/>
        <w:rPr>
          <w:rFonts w:ascii="Cambria" w:hAnsi="Cambria"/>
          <w:sz w:val="16"/>
          <w:szCs w:val="16"/>
        </w:rPr>
      </w:pPr>
    </w:p>
    <w:p w14:paraId="49683AAC" w14:textId="3E9FC6A1" w:rsidR="00E01058" w:rsidRDefault="00E01058" w:rsidP="008C63D7">
      <w:pPr>
        <w:jc w:val="both"/>
        <w:rPr>
          <w:rFonts w:ascii="Cambria" w:hAnsi="Cambria"/>
          <w:sz w:val="16"/>
          <w:szCs w:val="16"/>
        </w:rPr>
      </w:pPr>
    </w:p>
    <w:p w14:paraId="652235D5" w14:textId="7056B05B" w:rsidR="00E01058" w:rsidRPr="00EF2269" w:rsidRDefault="00E01058" w:rsidP="008C63D7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</w:t>
      </w:r>
      <w:r w:rsidR="007B21BD">
        <w:rPr>
          <w:rFonts w:ascii="Cambria" w:hAnsi="Cambria"/>
          <w:b/>
          <w:sz w:val="28"/>
          <w:szCs w:val="28"/>
        </w:rPr>
        <w:t>onsieur</w:t>
      </w:r>
      <w:r>
        <w:rPr>
          <w:rFonts w:ascii="Cambria" w:hAnsi="Cambria"/>
          <w:b/>
          <w:sz w:val="28"/>
          <w:szCs w:val="28"/>
        </w:rPr>
        <w:t xml:space="preserve"> l</w:t>
      </w:r>
      <w:r w:rsidR="007B21BD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b/>
          <w:sz w:val="28"/>
          <w:szCs w:val="28"/>
        </w:rPr>
        <w:t xml:space="preserve"> Président</w:t>
      </w:r>
      <w:r>
        <w:rPr>
          <w:rFonts w:ascii="Cambria" w:hAnsi="Cambria"/>
          <w:sz w:val="28"/>
          <w:szCs w:val="28"/>
        </w:rPr>
        <w:t>,</w:t>
      </w:r>
    </w:p>
    <w:p w14:paraId="4D2491B7" w14:textId="77777777" w:rsidR="00912EB8" w:rsidRPr="00DF0260" w:rsidRDefault="00912EB8" w:rsidP="008C63D7">
      <w:pPr>
        <w:suppressAutoHyphens w:val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656EFFBF" w14:textId="56D30AB1" w:rsidR="009345C2" w:rsidRDefault="00912EB8" w:rsidP="008C63D7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  <w:r w:rsidRPr="00056B3B">
        <w:rPr>
          <w:rFonts w:ascii="Cambria" w:eastAsia="Noto Sans CJK SC Regular" w:hAnsi="Cambria"/>
          <w:color w:val="auto"/>
          <w:sz w:val="28"/>
          <w:szCs w:val="28"/>
        </w:rPr>
        <w:t xml:space="preserve">Le Togo </w:t>
      </w:r>
      <w:r w:rsidR="007B21BD" w:rsidRPr="00056B3B">
        <w:rPr>
          <w:rFonts w:ascii="Cambria" w:eastAsia="Noto Sans CJK SC Regular" w:hAnsi="Cambria"/>
          <w:color w:val="auto"/>
          <w:sz w:val="28"/>
          <w:szCs w:val="28"/>
        </w:rPr>
        <w:t>prend note des progrès accomplis par l</w:t>
      </w:r>
      <w:r w:rsidR="00443131">
        <w:rPr>
          <w:rFonts w:ascii="Cambria" w:eastAsia="Noto Sans CJK SC Regular" w:hAnsi="Cambria"/>
          <w:color w:val="auto"/>
          <w:sz w:val="28"/>
          <w:szCs w:val="28"/>
        </w:rPr>
        <w:t>a Tunisie</w:t>
      </w:r>
      <w:r w:rsidR="007B21BD" w:rsidRPr="00056B3B">
        <w:rPr>
          <w:rFonts w:ascii="Cambria" w:eastAsia="Noto Sans CJK SC Regular" w:hAnsi="Cambria"/>
          <w:color w:val="auto"/>
          <w:sz w:val="28"/>
          <w:szCs w:val="28"/>
        </w:rPr>
        <w:t xml:space="preserve"> depuis son</w:t>
      </w:r>
      <w:r w:rsidRPr="00056B3B">
        <w:rPr>
          <w:rFonts w:ascii="Cambria" w:hAnsi="Cambria"/>
          <w:color w:val="auto"/>
          <w:sz w:val="28"/>
          <w:szCs w:val="28"/>
        </w:rPr>
        <w:t xml:space="preserve"> précédent passage </w:t>
      </w:r>
      <w:r w:rsidR="00443131">
        <w:rPr>
          <w:rFonts w:ascii="Cambria" w:hAnsi="Cambria"/>
          <w:color w:val="auto"/>
          <w:sz w:val="28"/>
          <w:szCs w:val="28"/>
        </w:rPr>
        <w:t xml:space="preserve">à </w:t>
      </w:r>
      <w:r w:rsidRPr="00056B3B">
        <w:rPr>
          <w:rFonts w:ascii="Cambria" w:hAnsi="Cambria"/>
          <w:color w:val="auto"/>
          <w:sz w:val="28"/>
          <w:szCs w:val="28"/>
        </w:rPr>
        <w:t>l’EPU</w:t>
      </w:r>
      <w:r w:rsidR="00443131">
        <w:rPr>
          <w:rFonts w:ascii="Cambria" w:hAnsi="Cambria"/>
          <w:color w:val="auto"/>
          <w:sz w:val="28"/>
          <w:szCs w:val="28"/>
        </w:rPr>
        <w:t xml:space="preserve"> au nombre desquels figurent</w:t>
      </w:r>
      <w:r w:rsidR="00056B3B" w:rsidRPr="00056B3B">
        <w:rPr>
          <w:rFonts w:ascii="Cambria" w:hAnsi="Cambria"/>
          <w:sz w:val="28"/>
          <w:szCs w:val="28"/>
        </w:rPr>
        <w:t>,</w:t>
      </w:r>
      <w:r w:rsidR="00443131">
        <w:rPr>
          <w:rFonts w:ascii="Cambria" w:hAnsi="Cambria"/>
          <w:sz w:val="28"/>
          <w:szCs w:val="28"/>
        </w:rPr>
        <w:t xml:space="preserve"> entre autres,</w:t>
      </w:r>
      <w:r w:rsidR="009345C2">
        <w:rPr>
          <w:rFonts w:ascii="Cambria" w:hAnsi="Cambria"/>
          <w:sz w:val="28"/>
          <w:szCs w:val="28"/>
        </w:rPr>
        <w:t xml:space="preserve"> la ratification de plusieurs Instruments internationaux et régionaux </w:t>
      </w:r>
      <w:r w:rsidR="005425A7">
        <w:rPr>
          <w:rFonts w:ascii="Cambria" w:hAnsi="Cambria"/>
          <w:sz w:val="28"/>
          <w:szCs w:val="28"/>
        </w:rPr>
        <w:t>tels que</w:t>
      </w:r>
      <w:r w:rsidR="009345C2">
        <w:rPr>
          <w:rFonts w:ascii="Cambria" w:hAnsi="Cambria"/>
          <w:sz w:val="28"/>
          <w:szCs w:val="28"/>
        </w:rPr>
        <w:t xml:space="preserve"> </w:t>
      </w:r>
      <w:r w:rsidR="009345C2" w:rsidRPr="006A406E">
        <w:rPr>
          <w:rFonts w:ascii="Cambria" w:hAnsi="Cambria"/>
          <w:sz w:val="28"/>
          <w:szCs w:val="28"/>
        </w:rPr>
        <w:t>l</w:t>
      </w:r>
      <w:r w:rsidR="006A406E" w:rsidRPr="006A406E">
        <w:rPr>
          <w:rFonts w:ascii="Cambria" w:hAnsi="Cambria"/>
          <w:sz w:val="28"/>
          <w:szCs w:val="28"/>
        </w:rPr>
        <w:t xml:space="preserve">e Protocole facultatif à la Convention relative aux droits de l’enfant établissant une procédure de présentation de communications et le </w:t>
      </w:r>
      <w:r w:rsidR="009345C2" w:rsidRPr="006A406E">
        <w:rPr>
          <w:rFonts w:ascii="Cambria" w:hAnsi="Cambria"/>
          <w:sz w:val="28"/>
          <w:szCs w:val="28"/>
        </w:rPr>
        <w:t>Protocole addi</w:t>
      </w:r>
      <w:r w:rsidR="009345C2">
        <w:rPr>
          <w:rFonts w:ascii="Cambria" w:hAnsi="Cambria"/>
          <w:sz w:val="28"/>
          <w:szCs w:val="28"/>
        </w:rPr>
        <w:t xml:space="preserve">tionnel </w:t>
      </w:r>
      <w:r w:rsidR="009345C2" w:rsidRPr="00056B3B">
        <w:rPr>
          <w:rFonts w:ascii="Cambria" w:hAnsi="Cambria"/>
          <w:sz w:val="28"/>
          <w:szCs w:val="28"/>
        </w:rPr>
        <w:t>à</w:t>
      </w:r>
      <w:r w:rsidR="009345C2">
        <w:rPr>
          <w:rFonts w:ascii="Cambria" w:hAnsi="Cambria"/>
          <w:sz w:val="28"/>
          <w:szCs w:val="28"/>
        </w:rPr>
        <w:t xml:space="preserve"> la Charte Africaine des droits de l’homme et des Peuples relatif aux droits de la fe</w:t>
      </w:r>
      <w:r w:rsidR="00EA468D">
        <w:rPr>
          <w:rFonts w:ascii="Cambria" w:hAnsi="Cambria"/>
          <w:sz w:val="28"/>
          <w:szCs w:val="28"/>
        </w:rPr>
        <w:t>mme</w:t>
      </w:r>
      <w:r w:rsidR="009345C2">
        <w:rPr>
          <w:rFonts w:ascii="Cambria" w:hAnsi="Cambria"/>
          <w:sz w:val="28"/>
          <w:szCs w:val="28"/>
        </w:rPr>
        <w:t>.</w:t>
      </w:r>
    </w:p>
    <w:p w14:paraId="7AC1B501" w14:textId="77777777" w:rsidR="009345C2" w:rsidRPr="009345C2" w:rsidRDefault="009345C2" w:rsidP="008C63D7">
      <w:pPr>
        <w:pStyle w:val="Defaul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5F0D9220" w14:textId="20E81970" w:rsidR="009345C2" w:rsidRDefault="009345C2" w:rsidP="008C63D7">
      <w:pPr>
        <w:pStyle w:val="Default"/>
        <w:spacing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 renforcement de la législation tunisienne par l’adoption de plusieurs loi</w:t>
      </w:r>
      <w:r w:rsidR="005425A7">
        <w:rPr>
          <w:rFonts w:ascii="Cambria" w:hAnsi="Cambria"/>
          <w:sz w:val="28"/>
          <w:szCs w:val="28"/>
        </w:rPr>
        <w:t>s notamment</w:t>
      </w:r>
      <w:r>
        <w:t xml:space="preserve"> </w:t>
      </w:r>
      <w:r w:rsidRPr="009345C2">
        <w:rPr>
          <w:rFonts w:ascii="Cambria" w:hAnsi="Cambria"/>
          <w:sz w:val="28"/>
          <w:szCs w:val="28"/>
        </w:rPr>
        <w:t xml:space="preserve">la loi </w:t>
      </w:r>
      <w:r w:rsidR="006A406E">
        <w:rPr>
          <w:rFonts w:ascii="Cambria" w:hAnsi="Cambria"/>
          <w:sz w:val="28"/>
          <w:szCs w:val="28"/>
        </w:rPr>
        <w:t>portant</w:t>
      </w:r>
      <w:r w:rsidR="005425A7">
        <w:rPr>
          <w:rFonts w:ascii="Cambria" w:hAnsi="Cambria"/>
          <w:sz w:val="28"/>
          <w:szCs w:val="28"/>
        </w:rPr>
        <w:t xml:space="preserve"> sur la</w:t>
      </w:r>
      <w:r w:rsidRPr="009345C2">
        <w:rPr>
          <w:rFonts w:ascii="Cambria" w:hAnsi="Cambria"/>
          <w:sz w:val="28"/>
          <w:szCs w:val="28"/>
        </w:rPr>
        <w:t xml:space="preserve"> lutte contre la violence à l’égard des femmes, la loi sur l’élimination de la discrimination raciale</w:t>
      </w:r>
      <w:r>
        <w:rPr>
          <w:rFonts w:ascii="Cambria" w:hAnsi="Cambria"/>
          <w:sz w:val="28"/>
          <w:szCs w:val="28"/>
        </w:rPr>
        <w:t xml:space="preserve">, ainsi que </w:t>
      </w:r>
      <w:r w:rsidRPr="009345C2">
        <w:rPr>
          <w:rFonts w:ascii="Cambria" w:hAnsi="Cambria"/>
          <w:sz w:val="28"/>
          <w:szCs w:val="28"/>
        </w:rPr>
        <w:t>la loi sur l’emploi domestiqu</w:t>
      </w:r>
      <w:r>
        <w:rPr>
          <w:rFonts w:ascii="Cambria" w:hAnsi="Cambria"/>
          <w:sz w:val="28"/>
          <w:szCs w:val="28"/>
        </w:rPr>
        <w:t>e constitue une avancée dont il faut se féliciter.</w:t>
      </w:r>
    </w:p>
    <w:p w14:paraId="0E862319" w14:textId="77777777" w:rsidR="00056B3B" w:rsidRPr="00056B3B" w:rsidRDefault="00056B3B" w:rsidP="008C63D7">
      <w:pPr>
        <w:pStyle w:val="Default"/>
        <w:spacing w:line="276" w:lineRule="auto"/>
        <w:jc w:val="both"/>
        <w:rPr>
          <w:rFonts w:ascii="Cambria" w:eastAsia="Noto Sans CJK SC Regular" w:hAnsi="Cambria"/>
          <w:color w:val="auto"/>
          <w:sz w:val="16"/>
          <w:szCs w:val="16"/>
        </w:rPr>
      </w:pPr>
    </w:p>
    <w:p w14:paraId="4C152828" w14:textId="114493F7" w:rsidR="00C03794" w:rsidRPr="00056B3B" w:rsidRDefault="00C03794" w:rsidP="008C63D7">
      <w:pPr>
        <w:jc w:val="both"/>
        <w:rPr>
          <w:rFonts w:ascii="Cambria" w:hAnsi="Cambria" w:cs="Arial"/>
          <w:sz w:val="28"/>
          <w:szCs w:val="28"/>
        </w:rPr>
      </w:pPr>
      <w:r w:rsidRPr="00056B3B">
        <w:rPr>
          <w:rFonts w:ascii="Cambria" w:hAnsi="Cambria" w:cs="Arial"/>
          <w:sz w:val="28"/>
          <w:szCs w:val="28"/>
        </w:rPr>
        <w:t>Le Togo encourage</w:t>
      </w:r>
      <w:r w:rsidR="00415ED9">
        <w:rPr>
          <w:rFonts w:ascii="Cambria" w:hAnsi="Cambria" w:cs="Arial"/>
          <w:sz w:val="28"/>
          <w:szCs w:val="28"/>
        </w:rPr>
        <w:t xml:space="preserve"> </w:t>
      </w:r>
      <w:r w:rsidRPr="00056B3B">
        <w:rPr>
          <w:rFonts w:ascii="Cambria" w:hAnsi="Cambria" w:cs="Arial"/>
          <w:sz w:val="28"/>
          <w:szCs w:val="28"/>
        </w:rPr>
        <w:t>l</w:t>
      </w:r>
      <w:r w:rsidR="006A406E">
        <w:rPr>
          <w:rFonts w:ascii="Cambria" w:hAnsi="Cambria" w:cs="Arial"/>
          <w:sz w:val="28"/>
          <w:szCs w:val="28"/>
        </w:rPr>
        <w:t>a Tunisie</w:t>
      </w:r>
      <w:r w:rsidR="003B1B30" w:rsidRPr="00056B3B">
        <w:rPr>
          <w:rFonts w:ascii="Cambria" w:hAnsi="Cambria" w:cs="Arial"/>
          <w:sz w:val="28"/>
          <w:szCs w:val="28"/>
        </w:rPr>
        <w:t xml:space="preserve"> à</w:t>
      </w:r>
      <w:r w:rsidRPr="00056B3B">
        <w:rPr>
          <w:rFonts w:ascii="Cambria" w:hAnsi="Cambria" w:cs="Arial"/>
          <w:sz w:val="28"/>
          <w:szCs w:val="28"/>
        </w:rPr>
        <w:t xml:space="preserve"> </w:t>
      </w:r>
      <w:r w:rsidR="007440E8" w:rsidRPr="00056B3B">
        <w:rPr>
          <w:rFonts w:ascii="Cambria" w:hAnsi="Cambria" w:cs="Arial"/>
          <w:sz w:val="28"/>
          <w:szCs w:val="28"/>
        </w:rPr>
        <w:t>poursuivre ses efforts</w:t>
      </w:r>
      <w:r w:rsidR="00F57604" w:rsidRPr="00056B3B">
        <w:rPr>
          <w:rFonts w:ascii="Cambria" w:hAnsi="Cambria" w:cs="Arial"/>
          <w:sz w:val="28"/>
          <w:szCs w:val="28"/>
        </w:rPr>
        <w:t xml:space="preserve"> </w:t>
      </w:r>
      <w:r w:rsidRPr="00056B3B">
        <w:rPr>
          <w:rFonts w:ascii="Cambria" w:hAnsi="Cambria" w:cs="Arial"/>
          <w:sz w:val="28"/>
          <w:szCs w:val="28"/>
        </w:rPr>
        <w:t xml:space="preserve">et </w:t>
      </w:r>
      <w:r w:rsidR="00415ED9">
        <w:rPr>
          <w:rFonts w:ascii="Cambria" w:hAnsi="Cambria" w:cs="Arial"/>
          <w:sz w:val="28"/>
          <w:szCs w:val="28"/>
        </w:rPr>
        <w:t xml:space="preserve">lui </w:t>
      </w:r>
      <w:r w:rsidRPr="00056B3B">
        <w:rPr>
          <w:rFonts w:ascii="Cambria" w:hAnsi="Cambria" w:cs="Arial"/>
          <w:sz w:val="28"/>
          <w:szCs w:val="28"/>
        </w:rPr>
        <w:t>recommande</w:t>
      </w:r>
      <w:r w:rsidR="00415ED9">
        <w:rPr>
          <w:rFonts w:ascii="Cambria" w:hAnsi="Cambria" w:cs="Arial"/>
          <w:sz w:val="28"/>
          <w:szCs w:val="28"/>
        </w:rPr>
        <w:t xml:space="preserve"> en ce sens</w:t>
      </w:r>
      <w:r w:rsidRPr="00056B3B">
        <w:rPr>
          <w:rFonts w:ascii="Cambria" w:hAnsi="Cambria" w:cs="Arial"/>
          <w:sz w:val="28"/>
          <w:szCs w:val="28"/>
        </w:rPr>
        <w:t xml:space="preserve"> ce qui suit : </w:t>
      </w:r>
    </w:p>
    <w:p w14:paraId="725CE776" w14:textId="77777777" w:rsidR="0075685A" w:rsidRPr="0075685A" w:rsidRDefault="0075685A" w:rsidP="0075685A">
      <w:pPr>
        <w:pStyle w:val="Paragraphedeliste"/>
        <w:spacing w:after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7B6A039B" w14:textId="41664C69" w:rsidR="0075685A" w:rsidRPr="00FF2AAC" w:rsidRDefault="003B1B30" w:rsidP="0075685A">
      <w:pPr>
        <w:pStyle w:val="Paragraphedeliste"/>
        <w:numPr>
          <w:ilvl w:val="0"/>
          <w:numId w:val="5"/>
        </w:numPr>
        <w:spacing w:after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Procéder à la ratification de la </w:t>
      </w:r>
      <w:r w:rsidRPr="00DF0260">
        <w:rPr>
          <w:rFonts w:ascii="Cambria" w:hAnsi="Cambria" w:cs="Times New Roman"/>
          <w:sz w:val="28"/>
          <w:szCs w:val="28"/>
        </w:rPr>
        <w:t>C</w:t>
      </w:r>
      <w:r>
        <w:rPr>
          <w:rFonts w:ascii="Cambria" w:hAnsi="Cambria" w:cs="Times New Roman"/>
          <w:sz w:val="28"/>
          <w:szCs w:val="28"/>
        </w:rPr>
        <w:t>onvention sur la protection des droits de tous les travailleurs migrants et des membres de leur famille ;</w:t>
      </w:r>
    </w:p>
    <w:p w14:paraId="0C8E2B3E" w14:textId="77777777" w:rsidR="00FF2AAC" w:rsidRPr="00FF2AAC" w:rsidRDefault="00FF2AAC" w:rsidP="00FF2AAC">
      <w:pPr>
        <w:pStyle w:val="Paragraphedeliste"/>
        <w:spacing w:after="0"/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49D74979" w14:textId="187E0B09" w:rsidR="00FF2AAC" w:rsidRPr="00E11EE7" w:rsidRDefault="00FF2AAC" w:rsidP="0075685A">
      <w:pPr>
        <w:pStyle w:val="Paragraphedeliste"/>
        <w:numPr>
          <w:ilvl w:val="0"/>
          <w:numId w:val="5"/>
        </w:numPr>
        <w:spacing w:after="0"/>
        <w:jc w:val="both"/>
        <w:rPr>
          <w:rFonts w:ascii="Cambria" w:eastAsia="Noto Sans CJK SC Regular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Ratifier </w:t>
      </w:r>
      <w:r w:rsidRPr="00FF2AAC">
        <w:rPr>
          <w:rFonts w:ascii="Cambria" w:hAnsi="Cambria"/>
          <w:sz w:val="28"/>
          <w:szCs w:val="28"/>
        </w:rPr>
        <w:t>le Protocole facultatif se rapportant au Pacte international relatif aux droits économiques, sociaux et culturels</w:t>
      </w:r>
      <w:r>
        <w:rPr>
          <w:rFonts w:ascii="Cambria" w:hAnsi="Cambria"/>
          <w:sz w:val="28"/>
          <w:szCs w:val="28"/>
        </w:rPr>
        <w:t> ;</w:t>
      </w:r>
    </w:p>
    <w:p w14:paraId="1765D6AF" w14:textId="77777777" w:rsidR="00E11EE7" w:rsidRPr="00E11EE7" w:rsidRDefault="00E11EE7" w:rsidP="00E11EE7">
      <w:pPr>
        <w:jc w:val="both"/>
        <w:rPr>
          <w:rFonts w:ascii="Cambria" w:eastAsia="Noto Sans CJK SC Regular" w:hAnsi="Cambria" w:cs="Times New Roman"/>
          <w:sz w:val="16"/>
          <w:szCs w:val="16"/>
        </w:rPr>
      </w:pPr>
    </w:p>
    <w:p w14:paraId="5E1B0139" w14:textId="0EF48390" w:rsidR="001E4837" w:rsidRPr="00E640F1" w:rsidRDefault="00854496" w:rsidP="001E4837">
      <w:pPr>
        <w:pStyle w:val="Paragraphedeliste"/>
        <w:numPr>
          <w:ilvl w:val="0"/>
          <w:numId w:val="5"/>
        </w:numPr>
        <w:spacing w:after="0"/>
        <w:jc w:val="both"/>
        <w:rPr>
          <w:rFonts w:ascii="Cambria" w:hAnsi="Cambria" w:cs="Arial"/>
          <w:sz w:val="28"/>
          <w:szCs w:val="28"/>
        </w:rPr>
      </w:pPr>
      <w:r w:rsidRPr="00E640F1">
        <w:rPr>
          <w:rFonts w:ascii="Cambria" w:hAnsi="Cambria" w:cs="Times New Roman"/>
          <w:sz w:val="28"/>
          <w:szCs w:val="28"/>
        </w:rPr>
        <w:t>Ratifier</w:t>
      </w:r>
      <w:r w:rsidR="00E640F1">
        <w:rPr>
          <w:rFonts w:ascii="Cambria" w:hAnsi="Cambria" w:cs="Times New Roman"/>
          <w:sz w:val="28"/>
          <w:szCs w:val="28"/>
        </w:rPr>
        <w:t xml:space="preserve"> </w:t>
      </w:r>
      <w:r w:rsidR="00E640F1" w:rsidRPr="00E640F1">
        <w:rPr>
          <w:rFonts w:ascii="Cambria" w:hAnsi="Cambria"/>
          <w:sz w:val="28"/>
          <w:szCs w:val="28"/>
        </w:rPr>
        <w:t>le deuxième Protocole facultatif se rapportant au Pacte international relatif aux droits civils et politiques, visant à abolir la peine de mort.</w:t>
      </w:r>
    </w:p>
    <w:p w14:paraId="5567DBDD" w14:textId="77777777" w:rsidR="00E640F1" w:rsidRPr="00E640F1" w:rsidRDefault="00E640F1" w:rsidP="00E640F1">
      <w:pPr>
        <w:jc w:val="both"/>
        <w:rPr>
          <w:rFonts w:ascii="Cambria" w:hAnsi="Cambria" w:cs="Arial"/>
          <w:sz w:val="16"/>
          <w:szCs w:val="16"/>
        </w:rPr>
      </w:pPr>
    </w:p>
    <w:p w14:paraId="3551CD04" w14:textId="0F16C981" w:rsidR="00AF6EF9" w:rsidRPr="00E01058" w:rsidRDefault="00C03794" w:rsidP="008C63D7">
      <w:pPr>
        <w:jc w:val="both"/>
        <w:rPr>
          <w:rFonts w:ascii="Cambria" w:hAnsi="Cambria" w:cs="Arial"/>
          <w:sz w:val="28"/>
          <w:szCs w:val="28"/>
        </w:rPr>
      </w:pPr>
      <w:r w:rsidRPr="00C03794">
        <w:rPr>
          <w:rFonts w:ascii="Cambria" w:hAnsi="Cambria" w:cs="Arial"/>
          <w:sz w:val="28"/>
          <w:szCs w:val="28"/>
        </w:rPr>
        <w:t>Le Togo souhaite</w:t>
      </w:r>
      <w:r w:rsidR="004C16D0">
        <w:rPr>
          <w:rFonts w:ascii="Cambria" w:hAnsi="Cambria" w:cs="Arial"/>
          <w:sz w:val="28"/>
          <w:szCs w:val="28"/>
        </w:rPr>
        <w:t>,</w:t>
      </w:r>
      <w:r w:rsidRPr="00C03794">
        <w:rPr>
          <w:rFonts w:ascii="Cambria" w:hAnsi="Cambria" w:cs="Arial"/>
          <w:sz w:val="28"/>
          <w:szCs w:val="28"/>
        </w:rPr>
        <w:t xml:space="preserve"> </w:t>
      </w:r>
      <w:r w:rsidR="00665A09">
        <w:rPr>
          <w:rFonts w:ascii="Cambria" w:hAnsi="Cambria" w:cs="Arial"/>
          <w:sz w:val="28"/>
          <w:szCs w:val="28"/>
        </w:rPr>
        <w:t>enfin</w:t>
      </w:r>
      <w:r w:rsidR="004C16D0">
        <w:rPr>
          <w:rFonts w:ascii="Cambria" w:hAnsi="Cambria" w:cs="Arial"/>
          <w:sz w:val="28"/>
          <w:szCs w:val="28"/>
        </w:rPr>
        <w:t xml:space="preserve">, plein succès </w:t>
      </w:r>
      <w:r w:rsidR="00E640F1">
        <w:rPr>
          <w:rFonts w:ascii="Cambria" w:hAnsi="Cambria" w:cs="Arial"/>
          <w:sz w:val="28"/>
          <w:szCs w:val="28"/>
        </w:rPr>
        <w:t>à la Tunisie</w:t>
      </w:r>
      <w:r w:rsidR="004C16D0">
        <w:rPr>
          <w:rFonts w:ascii="Cambria" w:hAnsi="Cambria" w:cs="Arial"/>
          <w:sz w:val="28"/>
          <w:szCs w:val="28"/>
        </w:rPr>
        <w:t xml:space="preserve"> pour cet</w:t>
      </w:r>
      <w:r w:rsidRPr="00C03794">
        <w:rPr>
          <w:rFonts w:ascii="Cambria" w:hAnsi="Cambria" w:cs="Arial"/>
          <w:sz w:val="28"/>
          <w:szCs w:val="28"/>
        </w:rPr>
        <w:t xml:space="preserve"> examen. </w:t>
      </w:r>
    </w:p>
    <w:p w14:paraId="5C274AAE" w14:textId="260D26D9" w:rsidR="00814C42" w:rsidRDefault="00814C42" w:rsidP="008C63D7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5A692670" w14:textId="77777777" w:rsidR="00E640F1" w:rsidRDefault="00E640F1" w:rsidP="003107A4">
      <w:pPr>
        <w:pStyle w:val="Standard"/>
        <w:widowControl/>
        <w:suppressAutoHyphens w:val="0"/>
        <w:spacing w:after="20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76AC18BA" w14:textId="783D155A" w:rsidR="003107A4" w:rsidRPr="005C6EFB" w:rsidRDefault="008E51D5" w:rsidP="003107A4">
      <w:pPr>
        <w:pStyle w:val="Standard"/>
        <w:widowControl/>
        <w:suppressAutoHyphens w:val="0"/>
        <w:spacing w:after="200" w:line="276" w:lineRule="auto"/>
        <w:jc w:val="both"/>
        <w:rPr>
          <w:rFonts w:ascii="Cambria" w:hAnsi="Cambria"/>
          <w:b/>
          <w:iCs/>
          <w:color w:val="4472C4" w:themeColor="accent1"/>
          <w:sz w:val="28"/>
          <w:szCs w:val="28"/>
        </w:rPr>
      </w:pPr>
      <w:r w:rsidRPr="00C03794">
        <w:rPr>
          <w:rFonts w:ascii="Cambria" w:hAnsi="Cambria"/>
          <w:b/>
          <w:sz w:val="28"/>
          <w:szCs w:val="28"/>
        </w:rPr>
        <w:t>Je vous remercie !</w:t>
      </w:r>
    </w:p>
    <w:p w14:paraId="282D499A" w14:textId="77777777" w:rsidR="003107A4" w:rsidRPr="00C03794" w:rsidRDefault="003107A4" w:rsidP="008C63D7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sectPr w:rsidR="003107A4" w:rsidRPr="00C03794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169B" w14:textId="77777777" w:rsidR="009F6C59" w:rsidRDefault="009F6C59">
      <w:pPr>
        <w:spacing w:line="240" w:lineRule="auto"/>
      </w:pPr>
      <w:r>
        <w:separator/>
      </w:r>
    </w:p>
  </w:endnote>
  <w:endnote w:type="continuationSeparator" w:id="0">
    <w:p w14:paraId="398036DD" w14:textId="77777777" w:rsidR="009F6C59" w:rsidRDefault="009F6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4B7F" w14:textId="77777777" w:rsidR="009F6C59" w:rsidRDefault="009F6C59">
      <w:pPr>
        <w:spacing w:line="240" w:lineRule="auto"/>
      </w:pPr>
      <w:r>
        <w:separator/>
      </w:r>
    </w:p>
  </w:footnote>
  <w:footnote w:type="continuationSeparator" w:id="0">
    <w:p w14:paraId="5593502E" w14:textId="77777777" w:rsidR="009F6C59" w:rsidRDefault="009F6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775"/>
    <w:multiLevelType w:val="multilevel"/>
    <w:tmpl w:val="397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05212"/>
    <w:multiLevelType w:val="hybridMultilevel"/>
    <w:tmpl w:val="BBA06EE4"/>
    <w:lvl w:ilvl="0" w:tplc="7AE8B900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779F"/>
    <w:multiLevelType w:val="hybridMultilevel"/>
    <w:tmpl w:val="A170C82E"/>
    <w:lvl w:ilvl="0" w:tplc="FF38AD44">
      <w:start w:val="9"/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524B"/>
    <w:multiLevelType w:val="hybridMultilevel"/>
    <w:tmpl w:val="0A5A8CCC"/>
    <w:lvl w:ilvl="0" w:tplc="11FEA32A">
      <w:numFmt w:val="bullet"/>
      <w:lvlText w:val=""/>
      <w:lvlJc w:val="left"/>
      <w:pPr>
        <w:ind w:left="720" w:hanging="360"/>
      </w:pPr>
      <w:rPr>
        <w:rFonts w:ascii="Symbol" w:eastAsia="Droid Sans Fallbac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303BF"/>
    <w:multiLevelType w:val="hybridMultilevel"/>
    <w:tmpl w:val="0E508D16"/>
    <w:lvl w:ilvl="0" w:tplc="3B9E9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566704">
    <w:abstractNumId w:val="2"/>
  </w:num>
  <w:num w:numId="2" w16cid:durableId="1242644844">
    <w:abstractNumId w:val="1"/>
  </w:num>
  <w:num w:numId="3" w16cid:durableId="1152256167">
    <w:abstractNumId w:val="0"/>
  </w:num>
  <w:num w:numId="4" w16cid:durableId="1730806335">
    <w:abstractNumId w:val="4"/>
  </w:num>
  <w:num w:numId="5" w16cid:durableId="1645162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039E4"/>
    <w:rsid w:val="0002751E"/>
    <w:rsid w:val="000473C2"/>
    <w:rsid w:val="00056B3B"/>
    <w:rsid w:val="00061F1A"/>
    <w:rsid w:val="0016086E"/>
    <w:rsid w:val="001708D6"/>
    <w:rsid w:val="001B7AD9"/>
    <w:rsid w:val="001D25A1"/>
    <w:rsid w:val="001E4837"/>
    <w:rsid w:val="00231007"/>
    <w:rsid w:val="00286262"/>
    <w:rsid w:val="00291522"/>
    <w:rsid w:val="002B044A"/>
    <w:rsid w:val="003107A4"/>
    <w:rsid w:val="003145CF"/>
    <w:rsid w:val="003B1B30"/>
    <w:rsid w:val="003B75AF"/>
    <w:rsid w:val="004039B3"/>
    <w:rsid w:val="00411EC9"/>
    <w:rsid w:val="00415ED9"/>
    <w:rsid w:val="004275E5"/>
    <w:rsid w:val="00443131"/>
    <w:rsid w:val="0045206A"/>
    <w:rsid w:val="00462EE2"/>
    <w:rsid w:val="004863BE"/>
    <w:rsid w:val="00492850"/>
    <w:rsid w:val="004C16D0"/>
    <w:rsid w:val="0051525E"/>
    <w:rsid w:val="0052186F"/>
    <w:rsid w:val="00533BEB"/>
    <w:rsid w:val="00534618"/>
    <w:rsid w:val="005425A7"/>
    <w:rsid w:val="0055099D"/>
    <w:rsid w:val="005620C6"/>
    <w:rsid w:val="005806D7"/>
    <w:rsid w:val="00593E61"/>
    <w:rsid w:val="005B6D7C"/>
    <w:rsid w:val="005C6EFB"/>
    <w:rsid w:val="005E7F8C"/>
    <w:rsid w:val="00604D59"/>
    <w:rsid w:val="00616EC1"/>
    <w:rsid w:val="006225B8"/>
    <w:rsid w:val="00625FAF"/>
    <w:rsid w:val="00635CC4"/>
    <w:rsid w:val="006605B3"/>
    <w:rsid w:val="00665A09"/>
    <w:rsid w:val="006946D6"/>
    <w:rsid w:val="006A406E"/>
    <w:rsid w:val="006B4120"/>
    <w:rsid w:val="006F1661"/>
    <w:rsid w:val="00702FD4"/>
    <w:rsid w:val="00706B4E"/>
    <w:rsid w:val="0073417D"/>
    <w:rsid w:val="00734B35"/>
    <w:rsid w:val="00744099"/>
    <w:rsid w:val="007440E8"/>
    <w:rsid w:val="00752215"/>
    <w:rsid w:val="0075685A"/>
    <w:rsid w:val="007655DD"/>
    <w:rsid w:val="007945FA"/>
    <w:rsid w:val="007B21BD"/>
    <w:rsid w:val="007E31D1"/>
    <w:rsid w:val="007E684F"/>
    <w:rsid w:val="00806E08"/>
    <w:rsid w:val="00814C42"/>
    <w:rsid w:val="00835F48"/>
    <w:rsid w:val="00851E23"/>
    <w:rsid w:val="00854496"/>
    <w:rsid w:val="0085493A"/>
    <w:rsid w:val="00857B96"/>
    <w:rsid w:val="00883F6A"/>
    <w:rsid w:val="008B0515"/>
    <w:rsid w:val="008B4BEA"/>
    <w:rsid w:val="008C63D7"/>
    <w:rsid w:val="008E51D5"/>
    <w:rsid w:val="008F2A85"/>
    <w:rsid w:val="008F5B3E"/>
    <w:rsid w:val="00912EB8"/>
    <w:rsid w:val="00913250"/>
    <w:rsid w:val="009345C2"/>
    <w:rsid w:val="00950419"/>
    <w:rsid w:val="00957C42"/>
    <w:rsid w:val="009D4EDB"/>
    <w:rsid w:val="009D7D1C"/>
    <w:rsid w:val="009E0EEB"/>
    <w:rsid w:val="009F27A5"/>
    <w:rsid w:val="009F6C59"/>
    <w:rsid w:val="00A03078"/>
    <w:rsid w:val="00A072A9"/>
    <w:rsid w:val="00A0772C"/>
    <w:rsid w:val="00A11312"/>
    <w:rsid w:val="00A142BB"/>
    <w:rsid w:val="00A20EAB"/>
    <w:rsid w:val="00A27C03"/>
    <w:rsid w:val="00A40159"/>
    <w:rsid w:val="00A45318"/>
    <w:rsid w:val="00A96B9E"/>
    <w:rsid w:val="00A979E2"/>
    <w:rsid w:val="00AA283A"/>
    <w:rsid w:val="00AB1FD3"/>
    <w:rsid w:val="00AE3AB3"/>
    <w:rsid w:val="00AF6EF9"/>
    <w:rsid w:val="00B14854"/>
    <w:rsid w:val="00B17D68"/>
    <w:rsid w:val="00B22DCB"/>
    <w:rsid w:val="00B66923"/>
    <w:rsid w:val="00BA3FEE"/>
    <w:rsid w:val="00BF176E"/>
    <w:rsid w:val="00C03794"/>
    <w:rsid w:val="00C13DDA"/>
    <w:rsid w:val="00C47E7F"/>
    <w:rsid w:val="00C5740A"/>
    <w:rsid w:val="00C834CC"/>
    <w:rsid w:val="00C904E8"/>
    <w:rsid w:val="00CA23AB"/>
    <w:rsid w:val="00CA3C1A"/>
    <w:rsid w:val="00CA5C15"/>
    <w:rsid w:val="00D00916"/>
    <w:rsid w:val="00D20CB2"/>
    <w:rsid w:val="00D766E5"/>
    <w:rsid w:val="00D86490"/>
    <w:rsid w:val="00D90DB1"/>
    <w:rsid w:val="00D96EDC"/>
    <w:rsid w:val="00DD4823"/>
    <w:rsid w:val="00E01058"/>
    <w:rsid w:val="00E11EE7"/>
    <w:rsid w:val="00E262A8"/>
    <w:rsid w:val="00E640F1"/>
    <w:rsid w:val="00EA468D"/>
    <w:rsid w:val="00ED22CC"/>
    <w:rsid w:val="00ED3E7C"/>
    <w:rsid w:val="00ED7D3B"/>
    <w:rsid w:val="00EE6C2A"/>
    <w:rsid w:val="00EF73CA"/>
    <w:rsid w:val="00F020DA"/>
    <w:rsid w:val="00F0560D"/>
    <w:rsid w:val="00F12FB5"/>
    <w:rsid w:val="00F148FD"/>
    <w:rsid w:val="00F25E22"/>
    <w:rsid w:val="00F50339"/>
    <w:rsid w:val="00F57604"/>
    <w:rsid w:val="00F75B41"/>
    <w:rsid w:val="00F82BE9"/>
    <w:rsid w:val="00F92C97"/>
    <w:rsid w:val="00FA7563"/>
    <w:rsid w:val="00FC23D7"/>
    <w:rsid w:val="00FC3008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283A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fr-FR"/>
    </w:rPr>
  </w:style>
  <w:style w:type="paragraph" w:customStyle="1" w:styleId="Default">
    <w:name w:val="Default"/>
    <w:rsid w:val="00912EB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107A4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B19DC-A368-4968-A066-80F93A1C81DE}"/>
</file>

<file path=customXml/itemProps2.xml><?xml version="1.0" encoding="utf-8"?>
<ds:datastoreItem xmlns:ds="http://schemas.openxmlformats.org/officeDocument/2006/customXml" ds:itemID="{AC6BE104-CF03-4FCD-BFBA-D9137FC47938}"/>
</file>

<file path=customXml/itemProps3.xml><?xml version="1.0" encoding="utf-8"?>
<ds:datastoreItem xmlns:ds="http://schemas.openxmlformats.org/officeDocument/2006/customXml" ds:itemID="{E6C0F01F-B053-4000-9352-076CA6FEB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Mission Togo</cp:lastModifiedBy>
  <cp:revision>12</cp:revision>
  <cp:lastPrinted>2022-10-31T10:29:00Z</cp:lastPrinted>
  <dcterms:created xsi:type="dcterms:W3CDTF">2022-01-16T10:22:00Z</dcterms:created>
  <dcterms:modified xsi:type="dcterms:W3CDTF">2022-10-31T14:57:00Z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