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FBAA" w14:textId="0724ECEB" w:rsidR="002E1CBE" w:rsidRPr="005A6B5A" w:rsidRDefault="002E1CBE" w:rsidP="002E1CBE">
      <w:pPr>
        <w:pStyle w:val="NoSpacing"/>
        <w:jc w:val="right"/>
        <w:rPr>
          <w:i/>
          <w:iCs/>
          <w:lang w:val="en-US"/>
        </w:rPr>
      </w:pPr>
      <w:r w:rsidRPr="005A6B5A">
        <w:rPr>
          <w:i/>
          <w:iCs/>
          <w:lang w:val="en-US"/>
        </w:rPr>
        <w:t>Check against delivery</w:t>
      </w:r>
    </w:p>
    <w:p w14:paraId="2EA19790" w14:textId="77777777" w:rsidR="00986CBF" w:rsidRDefault="00986CBF" w:rsidP="002E1CBE">
      <w:pPr>
        <w:pStyle w:val="NoSpacing"/>
        <w:jc w:val="right"/>
        <w:rPr>
          <w:lang w:val="en-US"/>
        </w:rPr>
      </w:pPr>
    </w:p>
    <w:p w14:paraId="222A770F" w14:textId="77777777" w:rsidR="002E1CBE" w:rsidRDefault="002E1CBE" w:rsidP="002E1CBE">
      <w:pPr>
        <w:pStyle w:val="NoSpacing"/>
        <w:jc w:val="center"/>
        <w:rPr>
          <w:lang w:val="en-US"/>
        </w:rPr>
      </w:pPr>
    </w:p>
    <w:p w14:paraId="52264D2B" w14:textId="77777777" w:rsidR="002E1CBE" w:rsidRDefault="002E1CBE" w:rsidP="002E1CBE">
      <w:pPr>
        <w:pStyle w:val="NoSpacing"/>
        <w:jc w:val="center"/>
        <w:rPr>
          <w:lang w:val="en-US"/>
        </w:rPr>
      </w:pPr>
      <w:r w:rsidRPr="00D10FAA">
        <w:rPr>
          <w:rFonts w:eastAsiaTheme="minorHAnsi"/>
          <w:noProof/>
          <w:lang w:val="en-US" w:eastAsia="en-US" w:bidi="ar-SA"/>
        </w:rPr>
        <w:drawing>
          <wp:inline distT="0" distB="0" distL="0" distR="0" wp14:anchorId="6282D2B7" wp14:editId="4FDAB46F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58D8" w14:textId="77777777" w:rsidR="002E1CBE" w:rsidRDefault="002E1CBE" w:rsidP="002E1CBE">
      <w:pPr>
        <w:pStyle w:val="NoSpacing"/>
        <w:jc w:val="center"/>
        <w:rPr>
          <w:lang w:val="en-US"/>
        </w:rPr>
      </w:pPr>
    </w:p>
    <w:p w14:paraId="0B3C115E" w14:textId="31018258" w:rsidR="002E1CBE" w:rsidRPr="00AE2FAA" w:rsidRDefault="006273DE" w:rsidP="002E1CBE">
      <w:pPr>
        <w:pStyle w:val="NoSpacing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  <w:lang w:val="en-US"/>
        </w:rPr>
        <w:t>4</w:t>
      </w:r>
      <w:r w:rsidR="002603C1">
        <w:rPr>
          <w:rFonts w:eastAsiaTheme="minorHAnsi"/>
          <w:b/>
          <w:bCs/>
          <w:lang w:val="en-US"/>
        </w:rPr>
        <w:t>1</w:t>
      </w:r>
      <w:r w:rsidR="002603C1" w:rsidRPr="002603C1">
        <w:rPr>
          <w:rFonts w:eastAsiaTheme="minorHAnsi"/>
          <w:b/>
          <w:bCs/>
          <w:vertAlign w:val="superscript"/>
          <w:lang w:val="en-US"/>
        </w:rPr>
        <w:t>st</w:t>
      </w:r>
      <w:r w:rsidR="002603C1">
        <w:rPr>
          <w:rFonts w:eastAsiaTheme="minorHAnsi"/>
          <w:b/>
          <w:bCs/>
          <w:lang w:val="en-US"/>
        </w:rPr>
        <w:t xml:space="preserve"> s</w:t>
      </w:r>
      <w:r w:rsidR="002E1CBE" w:rsidRPr="00AE2FAA">
        <w:rPr>
          <w:rFonts w:eastAsiaTheme="minorHAnsi"/>
          <w:b/>
          <w:bCs/>
        </w:rPr>
        <w:t>ession of the UPR Working Group</w:t>
      </w:r>
    </w:p>
    <w:p w14:paraId="1A72EDC9" w14:textId="2C054538" w:rsidR="002E1CBE" w:rsidRPr="00AE2FAA" w:rsidRDefault="002E1CBE" w:rsidP="002E1CBE">
      <w:pPr>
        <w:pStyle w:val="NoSpacing"/>
        <w:jc w:val="center"/>
        <w:rPr>
          <w:rFonts w:eastAsiaTheme="minorHAnsi"/>
          <w:b/>
          <w:bCs/>
          <w:lang w:val="en-US"/>
        </w:rPr>
      </w:pPr>
      <w:r w:rsidRPr="00AE2FAA">
        <w:rPr>
          <w:rFonts w:eastAsiaTheme="minorHAnsi"/>
          <w:b/>
          <w:bCs/>
        </w:rPr>
        <w:t xml:space="preserve">Mongolia’s Statement at the review of </w:t>
      </w:r>
      <w:r w:rsidR="002603C1">
        <w:rPr>
          <w:rFonts w:eastAsiaTheme="minorHAnsi"/>
          <w:b/>
          <w:bCs/>
          <w:lang w:val="en-GB"/>
        </w:rPr>
        <w:t>South Africa</w:t>
      </w:r>
      <w:r w:rsidR="00986CBF">
        <w:rPr>
          <w:rFonts w:eastAsiaTheme="minorHAnsi"/>
          <w:b/>
          <w:bCs/>
          <w:lang w:val="en-US"/>
        </w:rPr>
        <w:t xml:space="preserve"> </w:t>
      </w:r>
    </w:p>
    <w:p w14:paraId="4618F90F" w14:textId="77777777" w:rsidR="002E1CBE" w:rsidRDefault="002E1CBE" w:rsidP="002E1CBE">
      <w:pPr>
        <w:pStyle w:val="NoSpacing"/>
        <w:jc w:val="center"/>
        <w:rPr>
          <w:rFonts w:eastAsiaTheme="minorHAnsi"/>
        </w:rPr>
      </w:pPr>
    </w:p>
    <w:p w14:paraId="47178167" w14:textId="5E4EF327" w:rsidR="002E1CBE" w:rsidRPr="00406DAE" w:rsidRDefault="002603C1" w:rsidP="002E1CBE">
      <w:pPr>
        <w:pStyle w:val="NoSpacing"/>
        <w:jc w:val="center"/>
        <w:rPr>
          <w:rFonts w:eastAsiaTheme="minorHAnsi"/>
          <w:b/>
          <w:bCs/>
          <w:lang w:val="en-US"/>
        </w:rPr>
      </w:pPr>
      <w:r>
        <w:rPr>
          <w:rFonts w:eastAsiaTheme="minorHAnsi"/>
          <w:b/>
          <w:bCs/>
          <w:lang w:val="en-US"/>
        </w:rPr>
        <w:t>16</w:t>
      </w:r>
      <w:r w:rsidR="002E1CBE" w:rsidRPr="00406DAE">
        <w:rPr>
          <w:rFonts w:eastAsiaTheme="minorHAnsi"/>
          <w:b/>
          <w:bCs/>
          <w:lang w:val="en-US"/>
        </w:rPr>
        <w:t xml:space="preserve"> </w:t>
      </w:r>
      <w:r>
        <w:rPr>
          <w:rFonts w:eastAsiaTheme="minorHAnsi"/>
          <w:b/>
          <w:bCs/>
          <w:lang w:val="en-US"/>
        </w:rPr>
        <w:t xml:space="preserve">November </w:t>
      </w:r>
      <w:r w:rsidR="002E1CBE" w:rsidRPr="00406DAE">
        <w:rPr>
          <w:rFonts w:eastAsiaTheme="minorHAnsi"/>
          <w:b/>
          <w:bCs/>
          <w:lang w:val="en-US"/>
        </w:rPr>
        <w:t>202</w:t>
      </w:r>
      <w:r w:rsidR="006273DE">
        <w:rPr>
          <w:rFonts w:eastAsiaTheme="minorHAnsi"/>
          <w:b/>
          <w:bCs/>
          <w:lang w:val="en-US"/>
        </w:rPr>
        <w:t>2</w:t>
      </w:r>
    </w:p>
    <w:p w14:paraId="6E5A3BA3" w14:textId="7B8F466A" w:rsidR="00986CBF" w:rsidRDefault="00986CBF" w:rsidP="002E1CBE">
      <w:pPr>
        <w:pStyle w:val="NoSpacing"/>
        <w:jc w:val="center"/>
        <w:rPr>
          <w:rFonts w:eastAsiaTheme="minorHAnsi"/>
          <w:lang w:val="en-US"/>
        </w:rPr>
      </w:pPr>
    </w:p>
    <w:p w14:paraId="428D53EF" w14:textId="77777777" w:rsidR="00B3575C" w:rsidRDefault="00B3575C" w:rsidP="002E1CBE">
      <w:pPr>
        <w:pStyle w:val="NoSpacing"/>
        <w:jc w:val="center"/>
        <w:rPr>
          <w:rFonts w:eastAsiaTheme="minorHAnsi"/>
          <w:lang w:val="en-US"/>
        </w:rPr>
      </w:pPr>
    </w:p>
    <w:p w14:paraId="2A6A8CE7" w14:textId="233F0C09" w:rsidR="00665615" w:rsidRPr="00665615" w:rsidRDefault="00665615" w:rsidP="00665615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665615">
        <w:rPr>
          <w:rFonts w:ascii="Arial" w:hAnsi="Arial" w:cs="Arial"/>
          <w:sz w:val="24"/>
          <w:szCs w:val="24"/>
        </w:rPr>
        <w:t>Mongolia commends the Government of South Africa for its long-standing commitment to protecting and promoting human rights, and its implementation of recommendations in the last UPR.</w:t>
      </w:r>
    </w:p>
    <w:p w14:paraId="6CF4D95D" w14:textId="138E43CE" w:rsidR="00A05B88" w:rsidRPr="00A05B88" w:rsidRDefault="00A05B88" w:rsidP="00A05B88">
      <w:pPr>
        <w:jc w:val="both"/>
        <w:rPr>
          <w:rFonts w:ascii="Arial" w:eastAsia="Times New Roman" w:hAnsi="Arial" w:cs="Arial"/>
          <w:color w:val="000000" w:themeColor="text1"/>
          <w:sz w:val="24"/>
          <w:lang w:val="en-GB"/>
        </w:rPr>
      </w:pPr>
    </w:p>
    <w:p w14:paraId="63A30B2C" w14:textId="63A0AEC0" w:rsidR="002603C1" w:rsidRPr="002603C1" w:rsidRDefault="002603C1" w:rsidP="002603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603C1">
        <w:rPr>
          <w:rFonts w:ascii="Arial" w:hAnsi="Arial" w:cs="Arial"/>
          <w:sz w:val="24"/>
          <w:szCs w:val="24"/>
        </w:rPr>
        <w:t>To complement these encouraging developments, my delegation wishes to recommend the following to the Government of South Africa:</w:t>
      </w:r>
    </w:p>
    <w:p w14:paraId="33076D12" w14:textId="77777777" w:rsidR="00986CBF" w:rsidRPr="00986CBF" w:rsidRDefault="00986CBF" w:rsidP="00986CBF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6FDCD34A" w14:textId="3ADF47C4" w:rsidR="00301977" w:rsidRPr="00560331" w:rsidRDefault="00301977" w:rsidP="00301977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sz w:val="28"/>
          <w:szCs w:val="28"/>
        </w:rPr>
      </w:pPr>
      <w:r>
        <w:rPr>
          <w:rFonts w:ascii="Arial" w:hAnsi="Arial" w:cs="Arial"/>
        </w:rPr>
        <w:t xml:space="preserve">Accelerate its efforts to establish </w:t>
      </w:r>
      <w:r w:rsidR="0066561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multi-institution National Preventive Mechanism</w:t>
      </w:r>
      <w:r w:rsidR="006D472E">
        <w:rPr>
          <w:rFonts w:ascii="Arial" w:hAnsi="Arial" w:cs="Arial"/>
        </w:rPr>
        <w:t xml:space="preserve"> </w:t>
      </w:r>
      <w:r w:rsidR="006D472E" w:rsidRPr="00092F44">
        <w:rPr>
          <w:rFonts w:ascii="Arial" w:hAnsi="Arial" w:cs="Arial"/>
          <w:color w:val="auto"/>
        </w:rPr>
        <w:t>and ensure its effectiveness and impartiality</w:t>
      </w:r>
      <w:r w:rsidR="00665615" w:rsidRPr="00092F44">
        <w:rPr>
          <w:rFonts w:ascii="Arial" w:hAnsi="Arial" w:cs="Arial"/>
          <w:color w:val="auto"/>
        </w:rPr>
        <w:t>.</w:t>
      </w:r>
      <w:r w:rsidRPr="00092F44">
        <w:rPr>
          <w:rFonts w:ascii="Arial" w:hAnsi="Arial" w:cs="Arial"/>
          <w:color w:val="auto"/>
        </w:rPr>
        <w:t xml:space="preserve"> </w:t>
      </w:r>
    </w:p>
    <w:p w14:paraId="24634857" w14:textId="77777777" w:rsidR="00560331" w:rsidRPr="00301977" w:rsidRDefault="00560331" w:rsidP="00560331">
      <w:pPr>
        <w:pStyle w:val="Default"/>
        <w:ind w:left="1080"/>
        <w:jc w:val="both"/>
        <w:rPr>
          <w:rFonts w:ascii="Verdana" w:hAnsi="Verdana" w:cs="Times New Roman"/>
          <w:sz w:val="28"/>
          <w:szCs w:val="28"/>
        </w:rPr>
      </w:pPr>
    </w:p>
    <w:p w14:paraId="475B2656" w14:textId="7A9163D3" w:rsidR="00301977" w:rsidRPr="00560331" w:rsidRDefault="00301977" w:rsidP="00301977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sz w:val="28"/>
          <w:szCs w:val="28"/>
        </w:rPr>
      </w:pPr>
      <w:r>
        <w:rPr>
          <w:rFonts w:ascii="Arial" w:hAnsi="Arial" w:cs="Arial"/>
        </w:rPr>
        <w:t>Strengthen its advancements aimed at eliminating child labor.</w:t>
      </w:r>
    </w:p>
    <w:p w14:paraId="36AF8333" w14:textId="77777777" w:rsidR="00560331" w:rsidRPr="00301977" w:rsidRDefault="00560331" w:rsidP="00560331">
      <w:pPr>
        <w:pStyle w:val="Default"/>
        <w:jc w:val="both"/>
        <w:rPr>
          <w:rFonts w:ascii="Verdana" w:hAnsi="Verdana" w:cs="Times New Roman"/>
          <w:sz w:val="28"/>
          <w:szCs w:val="28"/>
        </w:rPr>
      </w:pPr>
    </w:p>
    <w:p w14:paraId="3CDC68F5" w14:textId="5B5F7416" w:rsidR="00301977" w:rsidRPr="00301977" w:rsidRDefault="00301977" w:rsidP="00301977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sz w:val="28"/>
          <w:szCs w:val="28"/>
        </w:rPr>
      </w:pPr>
      <w:r>
        <w:rPr>
          <w:rFonts w:ascii="Arial" w:hAnsi="Arial" w:cs="Arial"/>
          <w:lang w:val="en-GB"/>
        </w:rPr>
        <w:t>Ratify the United Nations Convention for the Protection of All Pers</w:t>
      </w:r>
      <w:r w:rsidR="00D30EE2">
        <w:rPr>
          <w:rFonts w:ascii="Arial" w:hAnsi="Arial" w:cs="Arial"/>
          <w:lang w:val="en-GB"/>
        </w:rPr>
        <w:t xml:space="preserve">ons from Enforced Disappearance </w:t>
      </w:r>
      <w:r w:rsidR="00D30EE2" w:rsidRPr="00092F44">
        <w:rPr>
          <w:rFonts w:ascii="Arial" w:hAnsi="Arial" w:cs="Arial"/>
          <w:color w:val="auto"/>
          <w:lang w:val="en-GB"/>
        </w:rPr>
        <w:t>as well as the Optional Protocol to the Convention on the Rights of the Child on a communications procedure.</w:t>
      </w:r>
    </w:p>
    <w:p w14:paraId="30C6B43C" w14:textId="77777777" w:rsidR="00301977" w:rsidRDefault="00301977" w:rsidP="00301977">
      <w:pPr>
        <w:pStyle w:val="Default"/>
        <w:jc w:val="both"/>
        <w:rPr>
          <w:rFonts w:ascii="Verdana" w:hAnsi="Verdana" w:cs="Times New Roman"/>
          <w:sz w:val="28"/>
          <w:szCs w:val="28"/>
        </w:rPr>
      </w:pPr>
    </w:p>
    <w:p w14:paraId="3F15D334" w14:textId="53F85DB2" w:rsidR="00301977" w:rsidRDefault="00301977" w:rsidP="00301977">
      <w:pPr>
        <w:pStyle w:val="Default"/>
        <w:ind w:firstLine="720"/>
        <w:jc w:val="both"/>
        <w:rPr>
          <w:rFonts w:ascii="Arial" w:hAnsi="Arial" w:cs="Arial"/>
        </w:rPr>
      </w:pPr>
      <w:r w:rsidRPr="00301977">
        <w:rPr>
          <w:rFonts w:ascii="Arial" w:hAnsi="Arial" w:cs="Arial"/>
        </w:rPr>
        <w:t>We wish South Africa every success during this</w:t>
      </w:r>
      <w:r w:rsidRPr="00956BE5">
        <w:rPr>
          <w:rFonts w:ascii="Arial" w:hAnsi="Arial" w:cs="Arial"/>
          <w:color w:val="C00000"/>
        </w:rPr>
        <w:t xml:space="preserve"> </w:t>
      </w:r>
      <w:r w:rsidRPr="00301977">
        <w:rPr>
          <w:rFonts w:ascii="Arial" w:hAnsi="Arial" w:cs="Arial"/>
        </w:rPr>
        <w:t>cycle of the UPR.</w:t>
      </w:r>
    </w:p>
    <w:p w14:paraId="1171B30F" w14:textId="77777777" w:rsidR="00301977" w:rsidRDefault="00301977" w:rsidP="00301977">
      <w:pPr>
        <w:pStyle w:val="Default"/>
        <w:ind w:firstLine="720"/>
        <w:jc w:val="both"/>
        <w:rPr>
          <w:rFonts w:ascii="Arial" w:hAnsi="Arial" w:cs="Arial"/>
        </w:rPr>
      </w:pPr>
    </w:p>
    <w:p w14:paraId="5B88E1A4" w14:textId="77777777" w:rsidR="00301977" w:rsidRDefault="00301977" w:rsidP="00301977">
      <w:pPr>
        <w:pStyle w:val="Default"/>
        <w:ind w:firstLine="720"/>
        <w:jc w:val="both"/>
        <w:rPr>
          <w:rFonts w:ascii="Arial" w:hAnsi="Arial" w:cs="Arial"/>
        </w:rPr>
      </w:pPr>
    </w:p>
    <w:p w14:paraId="76AF25FD" w14:textId="51EF11C0" w:rsidR="00986CBF" w:rsidRPr="00301977" w:rsidRDefault="00986CBF" w:rsidP="00301977">
      <w:pPr>
        <w:pStyle w:val="Default"/>
        <w:ind w:firstLine="720"/>
        <w:jc w:val="both"/>
        <w:rPr>
          <w:rFonts w:ascii="Arial" w:hAnsi="Arial" w:cs="Arial"/>
        </w:rPr>
      </w:pPr>
      <w:r w:rsidRPr="00986CBF">
        <w:rPr>
          <w:rFonts w:ascii="Arial" w:hAnsi="Arial" w:cs="Arial"/>
          <w:bCs/>
          <w:color w:val="auto"/>
        </w:rPr>
        <w:t>Thank you.</w:t>
      </w:r>
    </w:p>
    <w:p w14:paraId="258A5B0A" w14:textId="2D454A30" w:rsidR="002E1CBE" w:rsidRDefault="002E1CBE" w:rsidP="002E1CBE">
      <w:pPr>
        <w:pStyle w:val="NoSpacing"/>
      </w:pPr>
    </w:p>
    <w:p w14:paraId="563BE5B5" w14:textId="77777777" w:rsidR="00301977" w:rsidRPr="00F0604A" w:rsidRDefault="00301977" w:rsidP="002E1CBE">
      <w:pPr>
        <w:pStyle w:val="NoSpacing"/>
      </w:pPr>
    </w:p>
    <w:p w14:paraId="47D346C1" w14:textId="77777777" w:rsidR="002E1CBE" w:rsidRDefault="002E1CBE" w:rsidP="002E1CBE">
      <w:pPr>
        <w:pStyle w:val="NoSpacing"/>
        <w:ind w:firstLine="720"/>
        <w:jc w:val="both"/>
        <w:rPr>
          <w:rFonts w:cs="Arial"/>
        </w:rPr>
      </w:pPr>
    </w:p>
    <w:p w14:paraId="0F4E35D4" w14:textId="77777777" w:rsidR="002E1CBE" w:rsidRDefault="002E1CBE" w:rsidP="002E1CBE">
      <w:pPr>
        <w:pStyle w:val="NoSpacing"/>
        <w:jc w:val="center"/>
        <w:rPr>
          <w:rFonts w:cs="Arial"/>
          <w:lang w:val="en-US"/>
        </w:rPr>
      </w:pPr>
      <w:r w:rsidRPr="00673240">
        <w:rPr>
          <w:rFonts w:eastAsia="Calibri"/>
          <w:lang w:val="en-US"/>
        </w:rPr>
        <w:t>--o0o--</w:t>
      </w:r>
    </w:p>
    <w:p w14:paraId="74BF783F" w14:textId="77777777" w:rsidR="002A18DF" w:rsidRDefault="002A18DF" w:rsidP="002A18DF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4673C614" w14:textId="77777777" w:rsidR="002E1CBE" w:rsidRDefault="002E1CBE" w:rsidP="002A18DF">
      <w:pPr>
        <w:pStyle w:val="NoSpacing"/>
        <w:jc w:val="both"/>
        <w:rPr>
          <w:rFonts w:cs="Arial"/>
          <w:lang w:val="en-US"/>
        </w:rPr>
      </w:pPr>
    </w:p>
    <w:sectPr w:rsidR="002E1CBE" w:rsidSect="00AC1903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E37"/>
    <w:multiLevelType w:val="hybridMultilevel"/>
    <w:tmpl w:val="E206B278"/>
    <w:lvl w:ilvl="0" w:tplc="CB586D3A">
      <w:start w:val="12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66E94"/>
    <w:multiLevelType w:val="hybridMultilevel"/>
    <w:tmpl w:val="2098AD28"/>
    <w:lvl w:ilvl="0" w:tplc="091CC056">
      <w:start w:val="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057256"/>
    <w:multiLevelType w:val="hybridMultilevel"/>
    <w:tmpl w:val="5094B8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767725">
    <w:abstractNumId w:val="2"/>
  </w:num>
  <w:num w:numId="2" w16cid:durableId="1255939251">
    <w:abstractNumId w:val="0"/>
  </w:num>
  <w:num w:numId="3" w16cid:durableId="1669288975">
    <w:abstractNumId w:val="1"/>
  </w:num>
  <w:num w:numId="4" w16cid:durableId="2066219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CBE"/>
    <w:rsid w:val="00060A1D"/>
    <w:rsid w:val="00092F44"/>
    <w:rsid w:val="00101FE3"/>
    <w:rsid w:val="001A4502"/>
    <w:rsid w:val="001D0C59"/>
    <w:rsid w:val="00252AFE"/>
    <w:rsid w:val="002603C1"/>
    <w:rsid w:val="002A18DF"/>
    <w:rsid w:val="002D414D"/>
    <w:rsid w:val="002E1CBE"/>
    <w:rsid w:val="00301977"/>
    <w:rsid w:val="00327E9B"/>
    <w:rsid w:val="003F3138"/>
    <w:rsid w:val="004516A9"/>
    <w:rsid w:val="004E6517"/>
    <w:rsid w:val="00560331"/>
    <w:rsid w:val="00570CD1"/>
    <w:rsid w:val="0057281F"/>
    <w:rsid w:val="005A6B5A"/>
    <w:rsid w:val="006273DE"/>
    <w:rsid w:val="00665615"/>
    <w:rsid w:val="006D472E"/>
    <w:rsid w:val="007066F4"/>
    <w:rsid w:val="007D4682"/>
    <w:rsid w:val="008073BA"/>
    <w:rsid w:val="0085235A"/>
    <w:rsid w:val="008739BF"/>
    <w:rsid w:val="008C256B"/>
    <w:rsid w:val="008E77C5"/>
    <w:rsid w:val="009271C0"/>
    <w:rsid w:val="00956BE5"/>
    <w:rsid w:val="009861A7"/>
    <w:rsid w:val="00986CBF"/>
    <w:rsid w:val="009E0F0D"/>
    <w:rsid w:val="00A05B88"/>
    <w:rsid w:val="00A0786E"/>
    <w:rsid w:val="00AC1903"/>
    <w:rsid w:val="00B3575C"/>
    <w:rsid w:val="00BC5423"/>
    <w:rsid w:val="00D30EE2"/>
    <w:rsid w:val="00D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6AE2"/>
  <w15:docId w15:val="{5A75C708-998C-4C5F-B6CF-252F516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1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281F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character" w:customStyle="1" w:styleId="NoSpacingChar">
    <w:name w:val="No Spacing Char"/>
    <w:link w:val="NoSpacing"/>
    <w:uiPriority w:val="1"/>
    <w:locked/>
    <w:rsid w:val="002E1CBE"/>
    <w:rPr>
      <w:rFonts w:eastAsia="Courier New" w:cs="Courier New"/>
      <w:color w:val="000000"/>
      <w:szCs w:val="24"/>
      <w:lang w:val="mn-MN" w:eastAsia="mn-MN" w:bidi="mn-MN"/>
    </w:rPr>
  </w:style>
  <w:style w:type="paragraph" w:styleId="ListParagraph">
    <w:name w:val="List Paragraph"/>
    <w:basedOn w:val="Normal"/>
    <w:uiPriority w:val="34"/>
    <w:qFormat/>
    <w:rsid w:val="00060A1D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8E77C5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8E77C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E77C5"/>
    <w:rPr>
      <w:rFonts w:cs="Avenir LT Std 45 Book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19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51575-9CAA-45AA-9C31-784F9E32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C3BD69-6F6E-442D-93B9-E79617907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8C8384-EB64-4A4B-AB37-518CA2285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Enkhtaivan D.</dc:creator>
  <cp:lastModifiedBy>Batzorig Enkhbold</cp:lastModifiedBy>
  <cp:revision>6</cp:revision>
  <dcterms:created xsi:type="dcterms:W3CDTF">2022-10-24T09:31:00Z</dcterms:created>
  <dcterms:modified xsi:type="dcterms:W3CDTF">2022-10-25T20:23:00Z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