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F0" w:rsidRPr="00F57FFD" w:rsidRDefault="00250EF0" w:rsidP="00250EF0">
      <w:pPr>
        <w:tabs>
          <w:tab w:val="left" w:pos="3969"/>
        </w:tabs>
        <w:jc w:val="center"/>
        <w:rPr>
          <w:b/>
          <w:caps/>
          <w:lang w:val="en-GB"/>
        </w:rPr>
      </w:pPr>
      <w:r w:rsidRPr="00AF707E">
        <w:rPr>
          <w:b/>
          <w:noProof/>
        </w:rPr>
        <w:drawing>
          <wp:inline distT="0" distB="0" distL="0" distR="0" wp14:anchorId="30D42D3B" wp14:editId="56D8040D">
            <wp:extent cx="5238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F0" w:rsidRPr="00F57FFD" w:rsidRDefault="00250EF0" w:rsidP="00250EF0">
      <w:pPr>
        <w:ind w:right="137"/>
        <w:jc w:val="center"/>
        <w:rPr>
          <w:b/>
          <w:caps/>
          <w:lang w:val="en-GB"/>
        </w:rPr>
      </w:pPr>
    </w:p>
    <w:p w:rsidR="00250EF0" w:rsidRPr="00AF707E" w:rsidRDefault="00250EF0" w:rsidP="00250EF0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LIETUVOS RESPUBLIKOS NUOLATINĖ ATSTOVYBĖ </w:t>
      </w:r>
    </w:p>
    <w:p w:rsidR="00250EF0" w:rsidRDefault="00250EF0" w:rsidP="00250EF0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PRIE JUNGTINIŲ TAUTŲ BIURO </w:t>
      </w:r>
    </w:p>
    <w:p w:rsidR="00250EF0" w:rsidRPr="00AF707E" w:rsidRDefault="00250EF0" w:rsidP="00250EF0">
      <w:pPr>
        <w:ind w:right="137"/>
        <w:jc w:val="center"/>
        <w:rPr>
          <w:b/>
          <w:caps/>
        </w:rPr>
      </w:pPr>
      <w:r w:rsidRPr="00AF707E">
        <w:rPr>
          <w:b/>
          <w:caps/>
          <w:lang w:val="en-GB"/>
        </w:rPr>
        <w:t xml:space="preserve">IR </w:t>
      </w:r>
      <w:r w:rsidRPr="00AF707E">
        <w:rPr>
          <w:b/>
          <w:caps/>
        </w:rPr>
        <w:t>KITŲ TARPTAUTINIŲ ORGANIZACIJŲ ŽENEVOJE</w:t>
      </w:r>
    </w:p>
    <w:p w:rsidR="00250EF0" w:rsidRPr="00954E61" w:rsidRDefault="00250EF0" w:rsidP="00250EF0">
      <w:pPr>
        <w:pStyle w:val="Header"/>
        <w:ind w:right="425"/>
        <w:jc w:val="center"/>
        <w:rPr>
          <w:b/>
          <w:caps/>
          <w:lang w:val="en-US"/>
        </w:rPr>
      </w:pPr>
    </w:p>
    <w:p w:rsidR="00250EF0" w:rsidRPr="00166960" w:rsidRDefault="00250EF0" w:rsidP="00250EF0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PERMANENT MISSION OF THE REPUBLIC OF LITHUANIA </w:t>
      </w:r>
    </w:p>
    <w:p w:rsidR="00250EF0" w:rsidRDefault="00250EF0" w:rsidP="00250EF0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TO THE UNITED NATIONS </w:t>
      </w:r>
      <w:r>
        <w:rPr>
          <w:b/>
          <w:caps/>
          <w:lang w:val="en-US"/>
        </w:rPr>
        <w:t xml:space="preserve">OFFICE </w:t>
      </w:r>
    </w:p>
    <w:p w:rsidR="00250EF0" w:rsidRPr="00166960" w:rsidRDefault="00250EF0" w:rsidP="00250EF0">
      <w:pPr>
        <w:pStyle w:val="Header"/>
        <w:ind w:right="425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AND OTHER INTERNATIONAL ORGANIZATIONS IN GENEVA</w:t>
      </w:r>
      <w:r w:rsidRPr="00166960">
        <w:rPr>
          <w:b/>
          <w:caps/>
          <w:lang w:val="en-US"/>
        </w:rPr>
        <w:t xml:space="preserve"> </w:t>
      </w:r>
    </w:p>
    <w:p w:rsidR="00250EF0" w:rsidRDefault="00250EF0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:rsidR="00250EF0" w:rsidRDefault="00250EF0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41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655D53">
        <w:rPr>
          <w:rFonts w:eastAsia="Times New Roman"/>
          <w:sz w:val="28"/>
          <w:szCs w:val="28"/>
          <w:lang w:val="en-GB"/>
        </w:rPr>
        <w:t>United Kingdom of Great Britain and Northern Ireland</w:t>
      </w:r>
    </w:p>
    <w:p w:rsidR="002C2749" w:rsidRDefault="00655D53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10</w:t>
      </w:r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ED5B1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November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2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603076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:rsidR="00E46454" w:rsidRPr="00F90F2F" w:rsidRDefault="002C2749" w:rsidP="00A378B7">
      <w:pPr>
        <w:spacing w:before="240" w:after="160" w:line="276" w:lineRule="auto"/>
        <w:jc w:val="both"/>
        <w:rPr>
          <w:lang w:val="en-GB"/>
        </w:rPr>
      </w:pPr>
      <w:r w:rsidRPr="00F90F2F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90F2F">
        <w:rPr>
          <w:rFonts w:eastAsia="Times New Roman"/>
          <w:sz w:val="28"/>
          <w:szCs w:val="28"/>
          <w:lang w:val="en-GB"/>
        </w:rPr>
        <w:t>warmly we</w:t>
      </w:r>
      <w:r w:rsidR="00977D79" w:rsidRPr="00F90F2F">
        <w:rPr>
          <w:rFonts w:eastAsia="Times New Roman"/>
          <w:sz w:val="28"/>
          <w:szCs w:val="28"/>
          <w:lang w:val="en-GB"/>
        </w:rPr>
        <w:t xml:space="preserve">lcomes the </w:t>
      </w:r>
      <w:r w:rsidR="00281DFD">
        <w:rPr>
          <w:rFonts w:eastAsia="Times New Roman"/>
          <w:sz w:val="28"/>
          <w:szCs w:val="28"/>
          <w:lang w:val="en-GB"/>
        </w:rPr>
        <w:t xml:space="preserve">distinguished </w:t>
      </w:r>
      <w:r w:rsidR="00977D79" w:rsidRPr="00F90F2F">
        <w:rPr>
          <w:rFonts w:eastAsia="Times New Roman"/>
          <w:sz w:val="28"/>
          <w:szCs w:val="28"/>
          <w:lang w:val="en-GB"/>
        </w:rPr>
        <w:t xml:space="preserve">delegation of </w:t>
      </w:r>
      <w:r w:rsidR="001A5D4C">
        <w:rPr>
          <w:rFonts w:eastAsia="Times New Roman"/>
          <w:sz w:val="28"/>
          <w:szCs w:val="28"/>
          <w:lang w:val="en-GB"/>
        </w:rPr>
        <w:t xml:space="preserve">the </w:t>
      </w:r>
      <w:r w:rsidR="00655D53">
        <w:rPr>
          <w:rFonts w:eastAsia="Times New Roman"/>
          <w:sz w:val="28"/>
          <w:szCs w:val="28"/>
          <w:lang w:val="en-GB"/>
        </w:rPr>
        <w:t>United Kingdom</w:t>
      </w:r>
      <w:r w:rsidR="00A378B7" w:rsidRPr="00F90F2F">
        <w:rPr>
          <w:rFonts w:eastAsia="Times New Roman"/>
          <w:sz w:val="28"/>
          <w:szCs w:val="28"/>
          <w:lang w:val="en-GB"/>
        </w:rPr>
        <w:t xml:space="preserve"> and commen</w:t>
      </w:r>
      <w:r w:rsidR="00E46454" w:rsidRPr="00F90F2F">
        <w:rPr>
          <w:sz w:val="28"/>
          <w:szCs w:val="28"/>
          <w:lang w:val="en-GB"/>
        </w:rPr>
        <w:t xml:space="preserve">ds the government for </w:t>
      </w:r>
      <w:r w:rsidR="00664C3A" w:rsidRPr="00F90F2F">
        <w:rPr>
          <w:sz w:val="28"/>
          <w:szCs w:val="28"/>
          <w:lang w:val="en-GB"/>
        </w:rPr>
        <w:t>its continue</w:t>
      </w:r>
      <w:r w:rsidR="00AA1922">
        <w:rPr>
          <w:sz w:val="28"/>
          <w:szCs w:val="28"/>
          <w:lang w:val="en-GB"/>
        </w:rPr>
        <w:t>d</w:t>
      </w:r>
      <w:r w:rsidR="00664C3A" w:rsidRPr="00F90F2F">
        <w:rPr>
          <w:sz w:val="28"/>
          <w:szCs w:val="28"/>
          <w:lang w:val="en-GB"/>
        </w:rPr>
        <w:t xml:space="preserve"> efforts </w:t>
      </w:r>
      <w:r w:rsidR="00AA1922">
        <w:rPr>
          <w:sz w:val="28"/>
          <w:szCs w:val="28"/>
          <w:lang w:val="en-GB"/>
        </w:rPr>
        <w:t xml:space="preserve">to </w:t>
      </w:r>
      <w:r w:rsidR="00664C3A" w:rsidRPr="00F90F2F">
        <w:rPr>
          <w:sz w:val="28"/>
          <w:szCs w:val="28"/>
          <w:lang w:val="en-GB"/>
        </w:rPr>
        <w:t>plac</w:t>
      </w:r>
      <w:r w:rsidR="00AA1922">
        <w:rPr>
          <w:sz w:val="28"/>
          <w:szCs w:val="28"/>
          <w:lang w:val="en-GB"/>
        </w:rPr>
        <w:t>e</w:t>
      </w:r>
      <w:r w:rsidR="00E46454" w:rsidRPr="00F90F2F">
        <w:rPr>
          <w:sz w:val="28"/>
          <w:szCs w:val="28"/>
          <w:lang w:val="en-GB"/>
        </w:rPr>
        <w:t xml:space="preserve"> huma</w:t>
      </w:r>
      <w:r w:rsidR="007C1AD1" w:rsidRPr="00F90F2F">
        <w:rPr>
          <w:sz w:val="28"/>
          <w:szCs w:val="28"/>
          <w:lang w:val="en-GB"/>
        </w:rPr>
        <w:t>n rights at the forefront of the national</w:t>
      </w:r>
      <w:r w:rsidR="00E46454" w:rsidRPr="00F90F2F">
        <w:rPr>
          <w:sz w:val="28"/>
          <w:szCs w:val="28"/>
          <w:lang w:val="en-GB"/>
        </w:rPr>
        <w:t xml:space="preserve"> agenda.</w:t>
      </w:r>
      <w:r w:rsidR="00E46454" w:rsidRPr="00F90F2F">
        <w:rPr>
          <w:lang w:val="en-GB"/>
        </w:rPr>
        <w:t xml:space="preserve"> </w:t>
      </w:r>
    </w:p>
    <w:p w:rsidR="00F90F2F" w:rsidRPr="00923630" w:rsidRDefault="007C1AD1" w:rsidP="007C1AD1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923630">
        <w:rPr>
          <w:sz w:val="28"/>
          <w:szCs w:val="28"/>
          <w:lang w:val="en-GB"/>
        </w:rPr>
        <w:t xml:space="preserve">We </w:t>
      </w:r>
      <w:r w:rsidR="00281DFD">
        <w:rPr>
          <w:sz w:val="28"/>
          <w:szCs w:val="28"/>
          <w:lang w:val="en-GB"/>
        </w:rPr>
        <w:t xml:space="preserve">welcome </w:t>
      </w:r>
      <w:r w:rsidR="001532CB">
        <w:rPr>
          <w:sz w:val="28"/>
          <w:szCs w:val="28"/>
          <w:lang w:val="en-GB"/>
        </w:rPr>
        <w:t>to see steps</w:t>
      </w:r>
      <w:r w:rsidRPr="00923630">
        <w:rPr>
          <w:sz w:val="28"/>
          <w:szCs w:val="28"/>
          <w:lang w:val="en-GB"/>
        </w:rPr>
        <w:t xml:space="preserve"> taken to ensure the right</w:t>
      </w:r>
      <w:r w:rsidR="00F90F2F" w:rsidRPr="00923630">
        <w:rPr>
          <w:sz w:val="28"/>
          <w:szCs w:val="28"/>
          <w:lang w:val="en-GB"/>
        </w:rPr>
        <w:t>s of the child, including the</w:t>
      </w:r>
      <w:r w:rsidR="00923630" w:rsidRPr="00923630">
        <w:rPr>
          <w:sz w:val="28"/>
          <w:szCs w:val="28"/>
          <w:lang w:val="en-GB"/>
        </w:rPr>
        <w:t xml:space="preserve"> incorporation of the </w:t>
      </w:r>
      <w:r w:rsidR="00923630" w:rsidRPr="001A5D4C">
        <w:rPr>
          <w:i/>
          <w:sz w:val="28"/>
          <w:szCs w:val="28"/>
          <w:lang w:val="en-GB"/>
        </w:rPr>
        <w:t>UN Convention on the Rights of the Child</w:t>
      </w:r>
      <w:r w:rsidR="00923630" w:rsidRPr="00923630">
        <w:rPr>
          <w:sz w:val="28"/>
          <w:szCs w:val="28"/>
          <w:lang w:val="en-GB"/>
        </w:rPr>
        <w:t xml:space="preserve"> into the national legislation.</w:t>
      </w:r>
    </w:p>
    <w:p w:rsidR="00554493" w:rsidRDefault="00554493" w:rsidP="00554493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234684">
        <w:rPr>
          <w:rFonts w:eastAsia="Times New Roman"/>
          <w:sz w:val="28"/>
          <w:szCs w:val="28"/>
          <w:lang w:val="en-GB"/>
        </w:rPr>
        <w:t xml:space="preserve">Lithuania wishes to offer </w:t>
      </w:r>
      <w:r>
        <w:rPr>
          <w:rFonts w:eastAsia="Times New Roman"/>
          <w:sz w:val="28"/>
          <w:szCs w:val="28"/>
          <w:lang w:val="en-GB"/>
        </w:rPr>
        <w:t>the United Kingdom</w:t>
      </w:r>
      <w:r w:rsidRPr="00234684">
        <w:rPr>
          <w:rFonts w:eastAsia="Times New Roman"/>
          <w:sz w:val="28"/>
          <w:szCs w:val="28"/>
          <w:lang w:val="en-GB"/>
        </w:rPr>
        <w:t xml:space="preserve"> the following recommendations:</w:t>
      </w:r>
      <w:r>
        <w:rPr>
          <w:rFonts w:eastAsia="Times New Roman"/>
          <w:sz w:val="28"/>
          <w:szCs w:val="28"/>
          <w:lang w:val="en-GB"/>
        </w:rPr>
        <w:t xml:space="preserve"> </w:t>
      </w:r>
    </w:p>
    <w:p w:rsidR="00554493" w:rsidRPr="00554493" w:rsidRDefault="00281DFD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554493" w:rsidRPr="00554493">
        <w:rPr>
          <w:rFonts w:eastAsia="Times New Roman"/>
          <w:sz w:val="28"/>
          <w:szCs w:val="28"/>
          <w:lang w:val="en-GB"/>
        </w:rPr>
        <w:t>,</w:t>
      </w:r>
      <w:r w:rsidR="008D3A6B">
        <w:rPr>
          <w:rFonts w:eastAsia="Times New Roman"/>
          <w:sz w:val="28"/>
          <w:szCs w:val="28"/>
          <w:lang w:val="en-GB"/>
        </w:rPr>
        <w:t xml:space="preserve"> to</w:t>
      </w:r>
      <w:r w:rsidR="00554493" w:rsidRPr="00554493">
        <w:rPr>
          <w:rFonts w:eastAsia="Times New Roman"/>
          <w:sz w:val="28"/>
          <w:szCs w:val="28"/>
          <w:lang w:val="en-GB"/>
        </w:rPr>
        <w:t xml:space="preserve"> </w:t>
      </w:r>
      <w:r w:rsidR="00C443DE">
        <w:rPr>
          <w:rFonts w:eastAsia="Times New Roman"/>
          <w:sz w:val="28"/>
          <w:szCs w:val="28"/>
          <w:lang w:val="en-GB"/>
        </w:rPr>
        <w:t>consider raising</w:t>
      </w:r>
      <w:bookmarkStart w:id="0" w:name="_GoBack"/>
      <w:bookmarkEnd w:id="0"/>
      <w:r w:rsidR="00FA3D95" w:rsidRPr="00554493">
        <w:rPr>
          <w:rFonts w:eastAsia="Times New Roman"/>
          <w:sz w:val="28"/>
          <w:szCs w:val="28"/>
          <w:lang w:val="en-GB"/>
        </w:rPr>
        <w:t xml:space="preserve"> the minimum age of criminal responsibility to at least 14 years of age.</w:t>
      </w:r>
    </w:p>
    <w:p w:rsidR="00FA3D95" w:rsidRPr="00554493" w:rsidRDefault="00281DFD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554493" w:rsidRPr="00554493">
        <w:rPr>
          <w:rFonts w:eastAsia="Times New Roman"/>
          <w:sz w:val="28"/>
          <w:szCs w:val="28"/>
          <w:lang w:val="en-GB"/>
        </w:rPr>
        <w:t xml:space="preserve">, </w:t>
      </w:r>
      <w:r w:rsidR="00923630" w:rsidRPr="00554493">
        <w:rPr>
          <w:rFonts w:eastAsia="SimSun"/>
          <w:sz w:val="28"/>
          <w:szCs w:val="28"/>
          <w:lang w:val="en-GB" w:eastAsia="zh-CN"/>
        </w:rPr>
        <w:t xml:space="preserve">to </w:t>
      </w:r>
      <w:r w:rsidR="00286087">
        <w:rPr>
          <w:rFonts w:eastAsia="SimSun"/>
          <w:sz w:val="28"/>
          <w:szCs w:val="28"/>
          <w:lang w:val="en-GB" w:eastAsia="zh-CN"/>
        </w:rPr>
        <w:t>continue</w:t>
      </w:r>
      <w:r w:rsidR="00923630" w:rsidRPr="00554493">
        <w:rPr>
          <w:rFonts w:eastAsia="SimSun"/>
          <w:sz w:val="28"/>
          <w:szCs w:val="28"/>
          <w:lang w:val="en-GB" w:eastAsia="zh-CN"/>
        </w:rPr>
        <w:t xml:space="preserve"> measures to increase</w:t>
      </w:r>
      <w:r w:rsidR="00FA3D95" w:rsidRPr="00554493">
        <w:rPr>
          <w:rFonts w:eastAsia="SimSun"/>
          <w:sz w:val="28"/>
          <w:szCs w:val="28"/>
          <w:lang w:val="en-GB" w:eastAsia="zh-CN"/>
        </w:rPr>
        <w:t xml:space="preserve"> </w:t>
      </w:r>
      <w:r w:rsidR="00923630" w:rsidRPr="00554493">
        <w:rPr>
          <w:rFonts w:eastAsia="SimSun"/>
          <w:sz w:val="28"/>
          <w:szCs w:val="28"/>
          <w:lang w:val="en-GB" w:eastAsia="zh-CN"/>
        </w:rPr>
        <w:t xml:space="preserve">gender balance </w:t>
      </w:r>
      <w:r w:rsidR="00FA3D95" w:rsidRPr="00554493">
        <w:rPr>
          <w:rFonts w:eastAsia="SimSun"/>
          <w:sz w:val="28"/>
          <w:szCs w:val="28"/>
          <w:lang w:val="en-GB" w:eastAsia="zh-CN"/>
        </w:rPr>
        <w:t xml:space="preserve">in </w:t>
      </w:r>
      <w:r w:rsidR="00923630" w:rsidRPr="00554493">
        <w:rPr>
          <w:rFonts w:eastAsia="SimSun"/>
          <w:sz w:val="28"/>
          <w:szCs w:val="28"/>
          <w:lang w:val="en-GB" w:eastAsia="zh-CN"/>
        </w:rPr>
        <w:t xml:space="preserve">political and </w:t>
      </w:r>
      <w:r w:rsidR="00FA3D95" w:rsidRPr="00554493">
        <w:rPr>
          <w:rFonts w:eastAsia="SimSun"/>
          <w:sz w:val="28"/>
          <w:szCs w:val="28"/>
          <w:lang w:val="en-GB" w:eastAsia="zh-CN"/>
        </w:rPr>
        <w:t xml:space="preserve">public </w:t>
      </w:r>
      <w:bookmarkStart w:id="1" w:name="_gjdgxs" w:colFirst="0" w:colLast="0"/>
      <w:bookmarkEnd w:id="1"/>
      <w:r w:rsidR="00923630" w:rsidRPr="00554493">
        <w:rPr>
          <w:rFonts w:eastAsia="SimSun"/>
          <w:sz w:val="28"/>
          <w:szCs w:val="28"/>
          <w:lang w:val="en-GB" w:eastAsia="zh-CN"/>
        </w:rPr>
        <w:t>life, particular</w:t>
      </w:r>
      <w:r w:rsidR="00CF3C8A">
        <w:rPr>
          <w:rFonts w:eastAsia="SimSun"/>
          <w:sz w:val="28"/>
          <w:szCs w:val="28"/>
          <w:lang w:val="en-GB" w:eastAsia="zh-CN"/>
        </w:rPr>
        <w:t>ly</w:t>
      </w:r>
      <w:r w:rsidR="00923630" w:rsidRPr="00554493">
        <w:rPr>
          <w:rFonts w:eastAsia="SimSun"/>
          <w:sz w:val="28"/>
          <w:szCs w:val="28"/>
          <w:lang w:val="en-GB" w:eastAsia="zh-CN"/>
        </w:rPr>
        <w:t xml:space="preserve"> in Northern Ireland</w:t>
      </w:r>
      <w:r w:rsidR="00FA3D95" w:rsidRPr="00554493">
        <w:rPr>
          <w:rFonts w:eastAsia="SimSun"/>
          <w:sz w:val="28"/>
          <w:szCs w:val="28"/>
          <w:lang w:val="en-GB" w:eastAsia="zh-CN"/>
        </w:rPr>
        <w:t>.</w:t>
      </w:r>
    </w:p>
    <w:p w:rsidR="009B2D8D" w:rsidRPr="00554493" w:rsidRDefault="00281DFD" w:rsidP="00554493">
      <w:pPr>
        <w:pStyle w:val="ListParagraph"/>
        <w:numPr>
          <w:ilvl w:val="0"/>
          <w:numId w:val="6"/>
        </w:num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Three</w:t>
      </w:r>
      <w:r w:rsidR="00554493" w:rsidRPr="00554493">
        <w:rPr>
          <w:rFonts w:eastAsia="Times New Roman"/>
          <w:sz w:val="28"/>
          <w:szCs w:val="28"/>
          <w:lang w:val="en-GB"/>
        </w:rPr>
        <w:t>,</w:t>
      </w:r>
      <w:r w:rsidR="002107D7" w:rsidRPr="00554493">
        <w:rPr>
          <w:rFonts w:eastAsia="Times New Roman"/>
          <w:sz w:val="28"/>
          <w:szCs w:val="28"/>
          <w:lang w:val="en-GB"/>
        </w:rPr>
        <w:t xml:space="preserve"> to </w:t>
      </w:r>
      <w:r w:rsidR="0038637C">
        <w:rPr>
          <w:rFonts w:eastAsia="Times New Roman"/>
          <w:sz w:val="28"/>
          <w:szCs w:val="28"/>
          <w:lang w:val="en-GB"/>
        </w:rPr>
        <w:t>make</w:t>
      </w:r>
      <w:r w:rsidR="00FA3D95" w:rsidRPr="00554493">
        <w:rPr>
          <w:rFonts w:eastAsia="Times New Roman"/>
          <w:sz w:val="28"/>
          <w:szCs w:val="28"/>
          <w:lang w:val="en-GB"/>
        </w:rPr>
        <w:t xml:space="preserve"> education, employment</w:t>
      </w:r>
      <w:r w:rsidR="008D3A6B">
        <w:rPr>
          <w:rFonts w:eastAsia="Times New Roman"/>
          <w:sz w:val="28"/>
          <w:szCs w:val="28"/>
          <w:lang w:val="en-GB"/>
        </w:rPr>
        <w:t xml:space="preserve"> and </w:t>
      </w:r>
      <w:r w:rsidR="00FA3D95" w:rsidRPr="00554493">
        <w:rPr>
          <w:rFonts w:eastAsia="Times New Roman"/>
          <w:sz w:val="28"/>
          <w:szCs w:val="28"/>
          <w:lang w:val="en-GB"/>
        </w:rPr>
        <w:t>healthcare servic</w:t>
      </w:r>
      <w:r w:rsidR="0038637C">
        <w:rPr>
          <w:rFonts w:eastAsia="Times New Roman"/>
          <w:sz w:val="28"/>
          <w:szCs w:val="28"/>
          <w:lang w:val="en-GB"/>
        </w:rPr>
        <w:t>es</w:t>
      </w:r>
      <w:r w:rsidR="00EC7FB7">
        <w:rPr>
          <w:rFonts w:eastAsia="Times New Roman"/>
          <w:sz w:val="28"/>
          <w:szCs w:val="28"/>
          <w:lang w:val="en-GB"/>
        </w:rPr>
        <w:t xml:space="preserve"> more accessible for</w:t>
      </w:r>
      <w:r w:rsidR="0038637C">
        <w:rPr>
          <w:rFonts w:eastAsia="Times New Roman"/>
          <w:sz w:val="28"/>
          <w:szCs w:val="28"/>
          <w:lang w:val="en-GB"/>
        </w:rPr>
        <w:t xml:space="preserve"> women and girls living in </w:t>
      </w:r>
      <w:r w:rsidR="00390D96">
        <w:rPr>
          <w:rFonts w:eastAsia="Times New Roman"/>
          <w:sz w:val="28"/>
          <w:szCs w:val="28"/>
          <w:lang w:val="en-GB"/>
        </w:rPr>
        <w:t xml:space="preserve">remote </w:t>
      </w:r>
      <w:r w:rsidR="0038637C">
        <w:rPr>
          <w:rFonts w:eastAsia="Times New Roman"/>
          <w:sz w:val="28"/>
          <w:szCs w:val="28"/>
          <w:lang w:val="en-GB"/>
        </w:rPr>
        <w:t>rural areas</w:t>
      </w:r>
      <w:r w:rsidR="00FA3D95" w:rsidRPr="00554493">
        <w:rPr>
          <w:rFonts w:eastAsia="Times New Roman"/>
          <w:sz w:val="28"/>
          <w:szCs w:val="28"/>
          <w:lang w:val="en-GB"/>
        </w:rPr>
        <w:t>.</w:t>
      </w:r>
    </w:p>
    <w:p w:rsidR="009439E3" w:rsidRDefault="00DB5165" w:rsidP="009439E3">
      <w:pPr>
        <w:tabs>
          <w:tab w:val="left" w:pos="6225"/>
          <w:tab w:val="left" w:pos="8625"/>
        </w:tabs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1A5D4C">
        <w:rPr>
          <w:rFonts w:eastAsia="Times New Roman"/>
          <w:sz w:val="28"/>
          <w:szCs w:val="28"/>
          <w:lang w:val="en-GB"/>
        </w:rPr>
        <w:t xml:space="preserve">the </w:t>
      </w:r>
      <w:r w:rsidR="00655D53">
        <w:rPr>
          <w:rFonts w:eastAsia="Times New Roman"/>
          <w:sz w:val="28"/>
          <w:szCs w:val="28"/>
          <w:lang w:val="en-GB"/>
        </w:rPr>
        <w:t>United Kingdom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p w:rsidR="009439E3" w:rsidRDefault="009439E3" w:rsidP="009439E3">
      <w:pPr>
        <w:tabs>
          <w:tab w:val="left" w:pos="6225"/>
          <w:tab w:val="left" w:pos="8625"/>
        </w:tabs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 thank you.</w:t>
      </w:r>
    </w:p>
    <w:sectPr w:rsidR="009439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A3" w:rsidRDefault="00300AA3" w:rsidP="00100870">
      <w:r>
        <w:separator/>
      </w:r>
    </w:p>
  </w:endnote>
  <w:endnote w:type="continuationSeparator" w:id="0">
    <w:p w:rsidR="00300AA3" w:rsidRDefault="00300AA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A3" w:rsidRDefault="00300AA3" w:rsidP="00100870">
      <w:r>
        <w:separator/>
      </w:r>
    </w:p>
  </w:footnote>
  <w:footnote w:type="continuationSeparator" w:id="0">
    <w:p w:rsidR="00300AA3" w:rsidRDefault="00300AA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73AA"/>
    <w:rsid w:val="00091DE8"/>
    <w:rsid w:val="000A7FDC"/>
    <w:rsid w:val="000B16C7"/>
    <w:rsid w:val="000B7D88"/>
    <w:rsid w:val="00100870"/>
    <w:rsid w:val="001059D9"/>
    <w:rsid w:val="00151545"/>
    <w:rsid w:val="001532CB"/>
    <w:rsid w:val="00160299"/>
    <w:rsid w:val="00185ECB"/>
    <w:rsid w:val="00190121"/>
    <w:rsid w:val="00195E4F"/>
    <w:rsid w:val="001A5D4C"/>
    <w:rsid w:val="002107D7"/>
    <w:rsid w:val="00250EF0"/>
    <w:rsid w:val="00263E94"/>
    <w:rsid w:val="00281DFD"/>
    <w:rsid w:val="00286087"/>
    <w:rsid w:val="002B7203"/>
    <w:rsid w:val="002B7A0E"/>
    <w:rsid w:val="002C2749"/>
    <w:rsid w:val="002E248C"/>
    <w:rsid w:val="002E25EE"/>
    <w:rsid w:val="00300AA3"/>
    <w:rsid w:val="003515B9"/>
    <w:rsid w:val="0038637C"/>
    <w:rsid w:val="00390D96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75E9D"/>
    <w:rsid w:val="00482718"/>
    <w:rsid w:val="00486662"/>
    <w:rsid w:val="00490D83"/>
    <w:rsid w:val="00497DD0"/>
    <w:rsid w:val="004B4D91"/>
    <w:rsid w:val="004B7F08"/>
    <w:rsid w:val="004C2575"/>
    <w:rsid w:val="004E7061"/>
    <w:rsid w:val="004F5D47"/>
    <w:rsid w:val="00507FBA"/>
    <w:rsid w:val="00513023"/>
    <w:rsid w:val="00524ABA"/>
    <w:rsid w:val="00546FEA"/>
    <w:rsid w:val="00554493"/>
    <w:rsid w:val="00572B2C"/>
    <w:rsid w:val="00574450"/>
    <w:rsid w:val="00587BBE"/>
    <w:rsid w:val="005C3B9B"/>
    <w:rsid w:val="005D04CC"/>
    <w:rsid w:val="005E70CD"/>
    <w:rsid w:val="00603076"/>
    <w:rsid w:val="00627105"/>
    <w:rsid w:val="00635DAA"/>
    <w:rsid w:val="00655D53"/>
    <w:rsid w:val="00664C3A"/>
    <w:rsid w:val="00677B65"/>
    <w:rsid w:val="00681650"/>
    <w:rsid w:val="00686EA7"/>
    <w:rsid w:val="006A1ED3"/>
    <w:rsid w:val="006B5B31"/>
    <w:rsid w:val="006D172C"/>
    <w:rsid w:val="006F6DC6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D3A6B"/>
    <w:rsid w:val="009078AC"/>
    <w:rsid w:val="00923630"/>
    <w:rsid w:val="0092500A"/>
    <w:rsid w:val="0093470A"/>
    <w:rsid w:val="009439E3"/>
    <w:rsid w:val="00977D79"/>
    <w:rsid w:val="009953E8"/>
    <w:rsid w:val="009B2D8D"/>
    <w:rsid w:val="009C17E8"/>
    <w:rsid w:val="009E3806"/>
    <w:rsid w:val="00A001A1"/>
    <w:rsid w:val="00A378B7"/>
    <w:rsid w:val="00A5333A"/>
    <w:rsid w:val="00A70D3E"/>
    <w:rsid w:val="00A71CD0"/>
    <w:rsid w:val="00AA1922"/>
    <w:rsid w:val="00AE11D7"/>
    <w:rsid w:val="00AE48D4"/>
    <w:rsid w:val="00B43C24"/>
    <w:rsid w:val="00B55E5F"/>
    <w:rsid w:val="00B725C1"/>
    <w:rsid w:val="00B854F9"/>
    <w:rsid w:val="00BA46BB"/>
    <w:rsid w:val="00BE5BFF"/>
    <w:rsid w:val="00BE6DE7"/>
    <w:rsid w:val="00BF77B2"/>
    <w:rsid w:val="00C0582A"/>
    <w:rsid w:val="00C254EB"/>
    <w:rsid w:val="00C339B5"/>
    <w:rsid w:val="00C443DE"/>
    <w:rsid w:val="00C46BA4"/>
    <w:rsid w:val="00C547F1"/>
    <w:rsid w:val="00C62414"/>
    <w:rsid w:val="00C83293"/>
    <w:rsid w:val="00C93D24"/>
    <w:rsid w:val="00CA5A88"/>
    <w:rsid w:val="00CB2A06"/>
    <w:rsid w:val="00CC5713"/>
    <w:rsid w:val="00CC608E"/>
    <w:rsid w:val="00CE4CE9"/>
    <w:rsid w:val="00CF3C8A"/>
    <w:rsid w:val="00D123E5"/>
    <w:rsid w:val="00D41B82"/>
    <w:rsid w:val="00D51F34"/>
    <w:rsid w:val="00D70372"/>
    <w:rsid w:val="00D93DBA"/>
    <w:rsid w:val="00DB5165"/>
    <w:rsid w:val="00DF063F"/>
    <w:rsid w:val="00DF1114"/>
    <w:rsid w:val="00DF1203"/>
    <w:rsid w:val="00E12F29"/>
    <w:rsid w:val="00E22478"/>
    <w:rsid w:val="00E46454"/>
    <w:rsid w:val="00E641F5"/>
    <w:rsid w:val="00E70ABE"/>
    <w:rsid w:val="00E72695"/>
    <w:rsid w:val="00E76D89"/>
    <w:rsid w:val="00E86E92"/>
    <w:rsid w:val="00EB4A67"/>
    <w:rsid w:val="00EC7FB7"/>
    <w:rsid w:val="00ED5B1E"/>
    <w:rsid w:val="00EE7EA0"/>
    <w:rsid w:val="00F00A9F"/>
    <w:rsid w:val="00F16016"/>
    <w:rsid w:val="00F714B4"/>
    <w:rsid w:val="00F90F2F"/>
    <w:rsid w:val="00F95093"/>
    <w:rsid w:val="00FA2CA0"/>
    <w:rsid w:val="00FA3BFC"/>
    <w:rsid w:val="00FA3D95"/>
    <w:rsid w:val="00FB79C2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A29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A975C-9F14-41F5-8523-AD96F1EA9D65}"/>
</file>

<file path=customXml/itemProps2.xml><?xml version="1.0" encoding="utf-8"?>
<ds:datastoreItem xmlns:ds="http://schemas.openxmlformats.org/officeDocument/2006/customXml" ds:itemID="{1BAA2AD6-B9A0-488C-A426-68335C3B405C}"/>
</file>

<file path=customXml/itemProps3.xml><?xml version="1.0" encoding="utf-8"?>
<ds:datastoreItem xmlns:ds="http://schemas.openxmlformats.org/officeDocument/2006/customXml" ds:itemID="{1B76734B-308D-4614-9F74-63852312487A}"/>
</file>

<file path=customXml/itemProps4.xml><?xml version="1.0" encoding="utf-8"?>
<ds:datastoreItem xmlns:ds="http://schemas.openxmlformats.org/officeDocument/2006/customXml" ds:itemID="{CAA3740B-CB5A-41C8-AE1F-1C7F450E0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2022-11-09T13:35:00Z</cp:lastPrinted>
  <dcterms:created xsi:type="dcterms:W3CDTF">2022-11-10T08:40:00Z</dcterms:created>
  <dcterms:modified xsi:type="dcterms:W3CDTF">2022-11-10T08:40:00Z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