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427C" w14:textId="77777777" w:rsidR="00390A8B" w:rsidRPr="00390A8B" w:rsidRDefault="00390A8B" w:rsidP="00390A8B">
      <w:pPr>
        <w:pStyle w:val="NormalWeb"/>
        <w:shd w:val="clear" w:color="auto" w:fill="FFFFFF"/>
        <w:spacing w:before="0" w:beforeAutospacing="0" w:after="0" w:afterAutospacing="0" w:line="348" w:lineRule="atLeast"/>
        <w:jc w:val="center"/>
        <w:textAlignment w:val="baseline"/>
        <w:rPr>
          <w:rStyle w:val="Strong"/>
          <w:rFonts w:ascii="Georgia" w:hAnsi="Georgia" w:cs="Open Sans"/>
          <w:color w:val="000000" w:themeColor="text1"/>
          <w:bdr w:val="none" w:sz="0" w:space="0" w:color="auto" w:frame="1"/>
        </w:rPr>
      </w:pPr>
      <w:r w:rsidRPr="00390A8B">
        <w:rPr>
          <w:rFonts w:ascii="Georgia" w:hAnsi="Georgia" w:cs="Open Sans"/>
          <w:noProof/>
          <w:color w:val="000000" w:themeColor="text1"/>
        </w:rPr>
        <w:drawing>
          <wp:inline distT="0" distB="0" distL="0" distR="0" wp14:anchorId="7C0675DB" wp14:editId="1EE44846">
            <wp:extent cx="453838" cy="771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367" cy="779225"/>
                    </a:xfrm>
                    <a:prstGeom prst="rect">
                      <a:avLst/>
                    </a:prstGeom>
                    <a:noFill/>
                    <a:ln>
                      <a:noFill/>
                    </a:ln>
                  </pic:spPr>
                </pic:pic>
              </a:graphicData>
            </a:graphic>
          </wp:inline>
        </w:drawing>
      </w:r>
    </w:p>
    <w:p w14:paraId="162887F7" w14:textId="780CF58C" w:rsidR="00CC4035" w:rsidRDefault="00CC4035" w:rsidP="00CC4035">
      <w:pPr>
        <w:pStyle w:val="BodyText"/>
        <w:spacing w:before="120" w:after="120" w:line="360" w:lineRule="auto"/>
        <w:jc w:val="center"/>
        <w:rPr>
          <w:rFonts w:ascii="Georgia" w:hAnsi="Georgia" w:cs="Open Sans"/>
          <w:b/>
          <w:bCs/>
          <w:color w:val="000000" w:themeColor="text1"/>
          <w:shd w:val="clear" w:color="auto" w:fill="FFFFFF"/>
        </w:rPr>
      </w:pPr>
      <w:r>
        <w:rPr>
          <w:rFonts w:ascii="Georgia" w:hAnsi="Georgia" w:cs="Open Sans"/>
          <w:b/>
          <w:bCs/>
          <w:color w:val="000000" w:themeColor="text1"/>
          <w:shd w:val="clear" w:color="auto" w:fill="FFFFFF"/>
        </w:rPr>
        <w:t>Statement during the Universal Periodic Review (UPR) of India in</w:t>
      </w:r>
      <w:r w:rsidRPr="00A2211E">
        <w:rPr>
          <w:rFonts w:ascii="Georgia" w:hAnsi="Georgia" w:cs="Open Sans"/>
          <w:b/>
          <w:bCs/>
          <w:color w:val="000000" w:themeColor="text1"/>
          <w:shd w:val="clear" w:color="auto" w:fill="FFFFFF"/>
        </w:rPr>
        <w:t xml:space="preserve"> the </w:t>
      </w:r>
      <w:r>
        <w:rPr>
          <w:rFonts w:ascii="Georgia" w:hAnsi="Georgia" w:cs="Open Sans"/>
          <w:b/>
          <w:bCs/>
          <w:color w:val="000000" w:themeColor="text1"/>
          <w:shd w:val="clear" w:color="auto" w:fill="FFFFFF"/>
        </w:rPr>
        <w:t>41</w:t>
      </w:r>
      <w:r w:rsidRPr="00C43138">
        <w:rPr>
          <w:rFonts w:ascii="Georgia" w:hAnsi="Georgia" w:cs="Open Sans"/>
          <w:b/>
          <w:bCs/>
          <w:color w:val="000000" w:themeColor="text1"/>
          <w:shd w:val="clear" w:color="auto" w:fill="FFFFFF"/>
          <w:vertAlign w:val="superscript"/>
        </w:rPr>
        <w:t>st</w:t>
      </w:r>
      <w:r>
        <w:rPr>
          <w:rFonts w:ascii="Georgia" w:hAnsi="Georgia" w:cs="Open Sans"/>
          <w:b/>
          <w:bCs/>
          <w:color w:val="000000" w:themeColor="text1"/>
          <w:shd w:val="clear" w:color="auto" w:fill="FFFFFF"/>
        </w:rPr>
        <w:t xml:space="preserve"> session of the </w:t>
      </w:r>
      <w:r w:rsidRPr="00A2211E">
        <w:rPr>
          <w:rStyle w:val="Strong"/>
          <w:rFonts w:ascii="Georgia" w:hAnsi="Georgia" w:cs="Open Sans"/>
          <w:color w:val="000000" w:themeColor="text1"/>
          <w:bdr w:val="none" w:sz="0" w:space="0" w:color="auto" w:frame="1"/>
          <w:shd w:val="clear" w:color="auto" w:fill="FFFFFF"/>
        </w:rPr>
        <w:t>UPR</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shd w:val="clear" w:color="auto" w:fill="FFFFFF"/>
        </w:rPr>
        <w:t xml:space="preserve">Working Group </w:t>
      </w:r>
      <w:r w:rsidRPr="00A2211E">
        <w:rPr>
          <w:rStyle w:val="Strong"/>
          <w:rFonts w:ascii="Georgia" w:hAnsi="Georgia" w:cs="Open Sans"/>
          <w:color w:val="000000" w:themeColor="text1"/>
          <w:bdr w:val="none" w:sz="0" w:space="0" w:color="auto" w:frame="1"/>
        </w:rPr>
        <w:t>(7-18 November 2022)</w:t>
      </w:r>
      <w:r w:rsidRPr="006C57F6">
        <w:rPr>
          <w:rFonts w:ascii="Georgia" w:hAnsi="Georgia" w:cs="Open Sans"/>
          <w:b/>
          <w:bCs/>
          <w:color w:val="000000" w:themeColor="text1"/>
          <w:shd w:val="clear" w:color="auto" w:fill="FFFFFF"/>
        </w:rPr>
        <w:t xml:space="preserve"> </w:t>
      </w:r>
      <w:r w:rsidR="00970040">
        <w:rPr>
          <w:rFonts w:ascii="Georgia" w:hAnsi="Georgia" w:cs="Open Sans"/>
          <w:b/>
          <w:bCs/>
          <w:color w:val="000000" w:themeColor="text1"/>
          <w:shd w:val="clear" w:color="auto" w:fill="FFFFFF"/>
        </w:rPr>
        <w:t xml:space="preserve">delivered by Ms. Indra </w:t>
      </w:r>
      <w:proofErr w:type="spellStart"/>
      <w:r w:rsidR="00970040">
        <w:rPr>
          <w:rFonts w:ascii="Georgia" w:hAnsi="Georgia" w:cs="Open Sans"/>
          <w:b/>
          <w:bCs/>
          <w:color w:val="000000" w:themeColor="text1"/>
          <w:shd w:val="clear" w:color="auto" w:fill="FFFFFF"/>
        </w:rPr>
        <w:t>Mallo</w:t>
      </w:r>
      <w:proofErr w:type="spellEnd"/>
      <w:r w:rsidR="00970040">
        <w:rPr>
          <w:rFonts w:ascii="Georgia" w:hAnsi="Georgia" w:cs="Open Sans"/>
          <w:b/>
          <w:bCs/>
          <w:color w:val="000000" w:themeColor="text1"/>
          <w:shd w:val="clear" w:color="auto" w:fill="FFFFFF"/>
        </w:rPr>
        <w:t>, Joint Secretary, Ministry of Women and Child Development</w:t>
      </w:r>
    </w:p>
    <w:p w14:paraId="0BCCB90A" w14:textId="77777777" w:rsidR="00390A8B" w:rsidRPr="00390A8B" w:rsidRDefault="00390A8B" w:rsidP="00390A8B">
      <w:pPr>
        <w:pStyle w:val="NormalWeb"/>
        <w:shd w:val="clear" w:color="auto" w:fill="FFFFFF"/>
        <w:spacing w:before="0" w:beforeAutospacing="0" w:after="0" w:afterAutospacing="0" w:line="348" w:lineRule="atLeast"/>
        <w:jc w:val="center"/>
        <w:textAlignment w:val="baseline"/>
        <w:rPr>
          <w:rFonts w:ascii="Georgia" w:hAnsi="Georgia" w:cs="Open Sans"/>
          <w:color w:val="000000" w:themeColor="text1"/>
        </w:rPr>
      </w:pPr>
      <w:r w:rsidRPr="00390A8B">
        <w:rPr>
          <w:rStyle w:val="Strong"/>
          <w:rFonts w:ascii="Georgia" w:hAnsi="Georgia" w:cs="Open Sans"/>
          <w:color w:val="000000" w:themeColor="text1"/>
          <w:bdr w:val="none" w:sz="0" w:space="0" w:color="auto" w:frame="1"/>
        </w:rPr>
        <w:t>[Geneva, 10</w:t>
      </w:r>
      <w:r w:rsidRPr="00390A8B">
        <w:rPr>
          <w:rStyle w:val="Strong"/>
          <w:rFonts w:ascii="Georgia" w:hAnsi="Georgia" w:cs="Open Sans"/>
          <w:color w:val="000000" w:themeColor="text1"/>
          <w:bdr w:val="none" w:sz="0" w:space="0" w:color="auto" w:frame="1"/>
          <w:vertAlign w:val="superscript"/>
        </w:rPr>
        <w:t>th</w:t>
      </w:r>
      <w:r w:rsidRPr="00390A8B">
        <w:rPr>
          <w:rStyle w:val="Strong"/>
          <w:rFonts w:ascii="Georgia" w:hAnsi="Georgia" w:cs="Open Sans"/>
          <w:color w:val="000000" w:themeColor="text1"/>
          <w:bdr w:val="none" w:sz="0" w:space="0" w:color="auto" w:frame="1"/>
        </w:rPr>
        <w:t xml:space="preserve"> November 2022]</w:t>
      </w:r>
    </w:p>
    <w:p w14:paraId="7C1F4596" w14:textId="77777777" w:rsidR="009C1694" w:rsidRPr="00390A8B" w:rsidRDefault="009C1694">
      <w:pPr>
        <w:pStyle w:val="Body"/>
        <w:shd w:val="clear" w:color="auto" w:fill="FFFFFF"/>
        <w:spacing w:after="0" w:line="360" w:lineRule="auto"/>
        <w:jc w:val="both"/>
        <w:rPr>
          <w:rFonts w:ascii="Georgia" w:eastAsia="Arial" w:hAnsi="Georgia" w:cs="Arial"/>
          <w:b/>
          <w:bCs/>
          <w:color w:val="222222"/>
          <w:sz w:val="24"/>
          <w:szCs w:val="24"/>
          <w:u w:color="222222"/>
        </w:rPr>
      </w:pPr>
    </w:p>
    <w:p w14:paraId="56BD9476" w14:textId="0625B772" w:rsidR="009C1694" w:rsidRPr="00390A8B" w:rsidRDefault="00CE07F9">
      <w:pPr>
        <w:pStyle w:val="Body"/>
        <w:shd w:val="clear" w:color="auto" w:fill="FFFFFF"/>
        <w:spacing w:after="0" w:line="360" w:lineRule="auto"/>
        <w:jc w:val="both"/>
        <w:rPr>
          <w:rFonts w:ascii="Georgia" w:eastAsia="Arial" w:hAnsi="Georgia" w:cs="Arial"/>
          <w:b/>
          <w:bCs/>
          <w:color w:val="222222"/>
          <w:sz w:val="24"/>
          <w:szCs w:val="24"/>
          <w:u w:color="222222"/>
        </w:rPr>
      </w:pPr>
      <w:r w:rsidRPr="00390A8B">
        <w:rPr>
          <w:rFonts w:ascii="Georgia" w:hAnsi="Georgia"/>
          <w:b/>
          <w:bCs/>
          <w:color w:val="222222"/>
          <w:sz w:val="24"/>
          <w:szCs w:val="24"/>
          <w:u w:color="222222"/>
        </w:rPr>
        <w:t>Mr. President</w:t>
      </w:r>
      <w:r w:rsidR="00B35496" w:rsidRPr="00390A8B">
        <w:rPr>
          <w:rFonts w:ascii="Georgia" w:hAnsi="Georgia"/>
          <w:b/>
          <w:bCs/>
          <w:color w:val="222222"/>
          <w:sz w:val="24"/>
          <w:szCs w:val="24"/>
          <w:u w:color="222222"/>
        </w:rPr>
        <w:t>,</w:t>
      </w:r>
    </w:p>
    <w:p w14:paraId="41F54E34" w14:textId="708C183C" w:rsidR="009C1694" w:rsidRPr="00390A8B" w:rsidRDefault="00B35496">
      <w:pPr>
        <w:pStyle w:val="Body"/>
        <w:shd w:val="clear" w:color="auto" w:fill="FFFFFF"/>
        <w:spacing w:after="0" w:line="360" w:lineRule="auto"/>
        <w:jc w:val="both"/>
        <w:rPr>
          <w:rFonts w:ascii="Georgia" w:eastAsia="Arial" w:hAnsi="Georgia" w:cs="Arial"/>
          <w:color w:val="222222"/>
          <w:sz w:val="24"/>
          <w:szCs w:val="24"/>
          <w:u w:color="222222"/>
        </w:rPr>
      </w:pPr>
      <w:r w:rsidRPr="00390A8B">
        <w:rPr>
          <w:rFonts w:ascii="Georgia" w:eastAsia="Arial" w:hAnsi="Georgia" w:cs="Arial"/>
          <w:color w:val="222222"/>
          <w:sz w:val="24"/>
          <w:szCs w:val="24"/>
          <w:u w:color="222222"/>
        </w:rPr>
        <w:tab/>
      </w:r>
      <w:r w:rsidRPr="00390A8B">
        <w:rPr>
          <w:rFonts w:ascii="Georgia" w:hAnsi="Georgia"/>
          <w:color w:val="222222"/>
          <w:sz w:val="24"/>
          <w:szCs w:val="24"/>
          <w:u w:color="222222"/>
        </w:rPr>
        <w:t xml:space="preserve">I </w:t>
      </w:r>
      <w:r w:rsidR="00CE07F9" w:rsidRPr="00390A8B">
        <w:rPr>
          <w:rFonts w:ascii="Georgia" w:hAnsi="Georgia"/>
          <w:color w:val="222222"/>
          <w:sz w:val="24"/>
          <w:szCs w:val="24"/>
          <w:u w:color="222222"/>
        </w:rPr>
        <w:t xml:space="preserve">am Indra </w:t>
      </w:r>
      <w:proofErr w:type="spellStart"/>
      <w:r w:rsidR="00CE07F9" w:rsidRPr="00390A8B">
        <w:rPr>
          <w:rFonts w:ascii="Georgia" w:hAnsi="Georgia"/>
          <w:color w:val="222222"/>
          <w:sz w:val="24"/>
          <w:szCs w:val="24"/>
          <w:u w:color="222222"/>
        </w:rPr>
        <w:t>Mallo</w:t>
      </w:r>
      <w:proofErr w:type="spellEnd"/>
      <w:r w:rsidR="00CE07F9" w:rsidRPr="00390A8B">
        <w:rPr>
          <w:rFonts w:ascii="Georgia" w:hAnsi="Georgia"/>
          <w:color w:val="222222"/>
          <w:sz w:val="24"/>
          <w:szCs w:val="24"/>
          <w:u w:color="222222"/>
        </w:rPr>
        <w:t xml:space="preserve"> and I </w:t>
      </w:r>
      <w:r w:rsidRPr="00390A8B">
        <w:rPr>
          <w:rFonts w:ascii="Georgia" w:hAnsi="Georgia"/>
          <w:color w:val="222222"/>
          <w:sz w:val="24"/>
          <w:szCs w:val="24"/>
          <w:u w:color="222222"/>
        </w:rPr>
        <w:t>represent the Ministry of Women and Child Development and will address the issue of the Rights of the Child.</w:t>
      </w:r>
    </w:p>
    <w:p w14:paraId="1A9AADCE" w14:textId="77777777" w:rsidR="009C1694" w:rsidRPr="00390A8B" w:rsidRDefault="00B35496">
      <w:pPr>
        <w:pStyle w:val="Body"/>
        <w:shd w:val="clear" w:color="auto" w:fill="FFFFFF"/>
        <w:spacing w:after="0" w:line="360" w:lineRule="auto"/>
        <w:jc w:val="both"/>
        <w:rPr>
          <w:rFonts w:ascii="Georgia" w:eastAsia="Arial" w:hAnsi="Georgia" w:cs="Arial"/>
          <w:color w:val="222222"/>
          <w:sz w:val="24"/>
          <w:szCs w:val="24"/>
          <w:u w:color="222222"/>
        </w:rPr>
      </w:pPr>
      <w:r w:rsidRPr="00390A8B">
        <w:rPr>
          <w:rFonts w:ascii="Georgia" w:hAnsi="Georgia"/>
          <w:color w:val="222222"/>
          <w:sz w:val="24"/>
          <w:szCs w:val="24"/>
          <w:u w:color="222222"/>
        </w:rPr>
        <w:t>1.</w:t>
      </w:r>
      <w:r w:rsidRPr="00390A8B">
        <w:rPr>
          <w:rFonts w:ascii="Times New Roman" w:hAnsi="Times New Roman" w:cs="Times New Roman"/>
          <w:color w:val="222222"/>
          <w:sz w:val="24"/>
          <w:szCs w:val="24"/>
          <w:u w:color="222222"/>
        </w:rPr>
        <w:t>​</w:t>
      </w:r>
      <w:r w:rsidRPr="00390A8B">
        <w:rPr>
          <w:rFonts w:ascii="Georgia" w:eastAsia="Arial" w:hAnsi="Georgia" w:cs="Arial"/>
          <w:color w:val="222222"/>
          <w:sz w:val="24"/>
          <w:szCs w:val="24"/>
          <w:u w:color="222222"/>
        </w:rPr>
        <w:tab/>
      </w:r>
      <w:r w:rsidRPr="00390A8B">
        <w:rPr>
          <w:rFonts w:ascii="Georgia" w:hAnsi="Georgia"/>
          <w:color w:val="222222"/>
          <w:sz w:val="24"/>
          <w:szCs w:val="24"/>
          <w:u w:color="222222"/>
        </w:rPr>
        <w:t>India is committed to ensuring the survival, protection, development and participation of children following the principle of ‘best interests of the child’.</w:t>
      </w:r>
    </w:p>
    <w:p w14:paraId="3B0A6744" w14:textId="3DC92D23" w:rsidR="009C1694" w:rsidRPr="00390A8B" w:rsidRDefault="00B35496">
      <w:pPr>
        <w:pStyle w:val="Body"/>
        <w:shd w:val="clear" w:color="auto" w:fill="FFFFFF"/>
        <w:spacing w:after="0" w:line="360" w:lineRule="auto"/>
        <w:jc w:val="both"/>
        <w:rPr>
          <w:rFonts w:ascii="Georgia" w:eastAsia="Arial" w:hAnsi="Georgia" w:cs="Arial"/>
          <w:color w:val="222222"/>
          <w:sz w:val="24"/>
          <w:szCs w:val="24"/>
          <w:u w:color="222222"/>
        </w:rPr>
      </w:pPr>
      <w:r w:rsidRPr="00390A8B">
        <w:rPr>
          <w:rFonts w:ascii="Georgia" w:hAnsi="Georgia"/>
          <w:color w:val="222222"/>
          <w:sz w:val="24"/>
          <w:szCs w:val="24"/>
          <w:u w:color="222222"/>
        </w:rPr>
        <w:t>2.</w:t>
      </w:r>
      <w:r w:rsidRPr="00390A8B">
        <w:rPr>
          <w:rFonts w:ascii="Times New Roman" w:hAnsi="Times New Roman" w:cs="Times New Roman"/>
          <w:color w:val="222222"/>
          <w:sz w:val="24"/>
          <w:szCs w:val="24"/>
          <w:u w:color="222222"/>
        </w:rPr>
        <w:t>​</w:t>
      </w:r>
      <w:r w:rsidRPr="00390A8B">
        <w:rPr>
          <w:rFonts w:ascii="Georgia" w:eastAsia="Arial" w:hAnsi="Georgia" w:cs="Arial"/>
          <w:color w:val="222222"/>
          <w:sz w:val="24"/>
          <w:szCs w:val="24"/>
          <w:u w:color="222222"/>
        </w:rPr>
        <w:tab/>
      </w:r>
      <w:r w:rsidRPr="00390A8B">
        <w:rPr>
          <w:rFonts w:ascii="Georgia" w:hAnsi="Georgia"/>
          <w:color w:val="222222"/>
          <w:sz w:val="24"/>
          <w:szCs w:val="24"/>
          <w:u w:color="222222"/>
        </w:rPr>
        <w:t xml:space="preserve">The Constitution guarantees right to education to children between 6 to 14 years of age. In addition, the National Policy for Children </w:t>
      </w:r>
      <w:r w:rsidR="00CE07F9" w:rsidRPr="00390A8B">
        <w:rPr>
          <w:rFonts w:ascii="Georgia" w:hAnsi="Georgia"/>
          <w:color w:val="222222"/>
          <w:sz w:val="24"/>
          <w:szCs w:val="24"/>
          <w:u w:color="222222"/>
        </w:rPr>
        <w:t xml:space="preserve">of </w:t>
      </w:r>
      <w:r w:rsidRPr="00390A8B">
        <w:rPr>
          <w:rFonts w:ascii="Georgia" w:hAnsi="Georgia"/>
          <w:color w:val="222222"/>
          <w:sz w:val="24"/>
          <w:szCs w:val="24"/>
          <w:u w:color="222222"/>
        </w:rPr>
        <w:t xml:space="preserve">2013 and National Plan of Action </w:t>
      </w:r>
      <w:r w:rsidR="00CE07F9" w:rsidRPr="00390A8B">
        <w:rPr>
          <w:rFonts w:ascii="Georgia" w:hAnsi="Georgia"/>
          <w:color w:val="222222"/>
          <w:sz w:val="24"/>
          <w:szCs w:val="24"/>
          <w:u w:color="222222"/>
        </w:rPr>
        <w:t xml:space="preserve">of </w:t>
      </w:r>
      <w:r w:rsidRPr="00390A8B">
        <w:rPr>
          <w:rFonts w:ascii="Georgia" w:hAnsi="Georgia"/>
          <w:color w:val="222222"/>
          <w:sz w:val="24"/>
          <w:szCs w:val="24"/>
          <w:u w:color="222222"/>
        </w:rPr>
        <w:t>2016 focus on children’s access to learning, nutrition and institutional support for enabling them to grow and develop to their full potential. The school Mid-Day Meal Scheme provides nutritious food to 118 million children across 1.12 million schools.</w:t>
      </w:r>
    </w:p>
    <w:p w14:paraId="192874B8" w14:textId="1EE98DA1" w:rsidR="009C1694" w:rsidRPr="00390A8B" w:rsidRDefault="00B35496">
      <w:pPr>
        <w:pStyle w:val="Body"/>
        <w:shd w:val="clear" w:color="auto" w:fill="FFFFFF"/>
        <w:spacing w:after="0" w:line="360" w:lineRule="auto"/>
        <w:jc w:val="both"/>
        <w:rPr>
          <w:rFonts w:ascii="Georgia" w:eastAsia="Arial" w:hAnsi="Georgia" w:cs="Arial"/>
          <w:color w:val="222222"/>
          <w:sz w:val="24"/>
          <w:szCs w:val="24"/>
          <w:u w:color="222222"/>
        </w:rPr>
      </w:pPr>
      <w:r w:rsidRPr="00390A8B">
        <w:rPr>
          <w:rFonts w:ascii="Georgia" w:hAnsi="Georgia"/>
          <w:color w:val="222222"/>
          <w:sz w:val="24"/>
          <w:szCs w:val="24"/>
          <w:u w:color="222222"/>
        </w:rPr>
        <w:t>3.</w:t>
      </w:r>
      <w:r w:rsidRPr="00390A8B">
        <w:rPr>
          <w:rFonts w:ascii="Georgia" w:eastAsia="Arial" w:hAnsi="Georgia" w:cs="Arial"/>
          <w:color w:val="222222"/>
          <w:sz w:val="24"/>
          <w:szCs w:val="24"/>
          <w:u w:color="222222"/>
        </w:rPr>
        <w:tab/>
      </w:r>
      <w:r w:rsidRPr="00390A8B">
        <w:rPr>
          <w:rFonts w:ascii="Times New Roman" w:hAnsi="Times New Roman" w:cs="Times New Roman"/>
          <w:color w:val="222222"/>
          <w:sz w:val="24"/>
          <w:szCs w:val="24"/>
          <w:u w:color="222222"/>
        </w:rPr>
        <w:t>​</w:t>
      </w:r>
      <w:r w:rsidRPr="00390A8B">
        <w:rPr>
          <w:rFonts w:ascii="Georgia" w:hAnsi="Georgia"/>
          <w:color w:val="222222"/>
          <w:sz w:val="24"/>
          <w:szCs w:val="24"/>
          <w:u w:color="222222"/>
        </w:rPr>
        <w:t xml:space="preserve">India has one of the world’s largest outreach </w:t>
      </w:r>
      <w:proofErr w:type="spellStart"/>
      <w:r w:rsidRPr="00390A8B">
        <w:rPr>
          <w:rFonts w:ascii="Georgia" w:hAnsi="Georgia"/>
          <w:color w:val="222222"/>
          <w:sz w:val="24"/>
          <w:szCs w:val="24"/>
          <w:u w:color="222222"/>
        </w:rPr>
        <w:t>programme</w:t>
      </w:r>
      <w:proofErr w:type="spellEnd"/>
      <w:r w:rsidRPr="00390A8B">
        <w:rPr>
          <w:rFonts w:ascii="Georgia" w:hAnsi="Georgia"/>
          <w:color w:val="222222"/>
          <w:sz w:val="24"/>
          <w:szCs w:val="24"/>
          <w:u w:color="222222"/>
        </w:rPr>
        <w:t xml:space="preserve">, Integrated Child Development Services (ICDS), which provides a package of services comprising supplementary nutrition, immunization, health </w:t>
      </w:r>
      <w:r w:rsidR="00E32C8D" w:rsidRPr="00390A8B">
        <w:rPr>
          <w:rFonts w:ascii="Georgia" w:hAnsi="Georgia"/>
          <w:color w:val="222222"/>
          <w:sz w:val="24"/>
          <w:szCs w:val="24"/>
          <w:u w:color="222222"/>
        </w:rPr>
        <w:t>checkups</w:t>
      </w:r>
      <w:r w:rsidRPr="00390A8B">
        <w:rPr>
          <w:rFonts w:ascii="Georgia" w:hAnsi="Georgia"/>
          <w:color w:val="222222"/>
          <w:sz w:val="24"/>
          <w:szCs w:val="24"/>
          <w:u w:color="222222"/>
        </w:rPr>
        <w:t xml:space="preserve"> and referral services, pre-school non-formal education, and nutrition education. As of June 2022, there are 1.39 million </w:t>
      </w:r>
      <w:r w:rsidR="00E32C8D" w:rsidRPr="00390A8B">
        <w:rPr>
          <w:rFonts w:ascii="Georgia" w:hAnsi="Georgia"/>
          <w:color w:val="222222"/>
          <w:sz w:val="24"/>
          <w:szCs w:val="24"/>
          <w:u w:color="222222"/>
        </w:rPr>
        <w:t xml:space="preserve">operational </w:t>
      </w:r>
      <w:r w:rsidR="00CE07F9" w:rsidRPr="00390A8B">
        <w:rPr>
          <w:rFonts w:ascii="Georgia" w:hAnsi="Georgia"/>
          <w:color w:val="222222"/>
          <w:sz w:val="24"/>
          <w:szCs w:val="24"/>
          <w:u w:color="222222"/>
        </w:rPr>
        <w:t>early-education</w:t>
      </w:r>
      <w:r w:rsidRPr="00390A8B">
        <w:rPr>
          <w:rFonts w:ascii="Georgia" w:hAnsi="Georgia"/>
          <w:color w:val="222222"/>
          <w:sz w:val="24"/>
          <w:szCs w:val="24"/>
          <w:u w:color="222222"/>
        </w:rPr>
        <w:t xml:space="preserve"> centers benefitting 77 million children from 6 months to 6 years old.</w:t>
      </w:r>
    </w:p>
    <w:p w14:paraId="40128897" w14:textId="27E106B0" w:rsidR="009C1694" w:rsidRPr="00390A8B" w:rsidRDefault="00B35496">
      <w:pPr>
        <w:pStyle w:val="Body"/>
        <w:shd w:val="clear" w:color="auto" w:fill="FFFFFF"/>
        <w:spacing w:after="0" w:line="360" w:lineRule="auto"/>
        <w:jc w:val="both"/>
        <w:rPr>
          <w:rFonts w:ascii="Georgia" w:eastAsia="Arial" w:hAnsi="Georgia" w:cs="Arial"/>
          <w:color w:val="222222"/>
          <w:sz w:val="24"/>
          <w:szCs w:val="24"/>
          <w:u w:color="222222"/>
        </w:rPr>
      </w:pPr>
      <w:r w:rsidRPr="00390A8B">
        <w:rPr>
          <w:rFonts w:ascii="Georgia" w:hAnsi="Georgia"/>
          <w:color w:val="222222"/>
          <w:sz w:val="24"/>
          <w:szCs w:val="24"/>
          <w:u w:color="222222"/>
        </w:rPr>
        <w:t>4.</w:t>
      </w:r>
      <w:r w:rsidRPr="00390A8B">
        <w:rPr>
          <w:rFonts w:ascii="Times New Roman" w:hAnsi="Times New Roman" w:cs="Times New Roman"/>
          <w:color w:val="222222"/>
          <w:sz w:val="24"/>
          <w:szCs w:val="24"/>
          <w:u w:color="222222"/>
        </w:rPr>
        <w:t>​</w:t>
      </w:r>
      <w:r w:rsidRPr="00390A8B">
        <w:rPr>
          <w:rFonts w:ascii="Georgia" w:eastAsia="Arial" w:hAnsi="Georgia" w:cs="Arial"/>
          <w:color w:val="222222"/>
          <w:sz w:val="24"/>
          <w:szCs w:val="24"/>
          <w:u w:color="222222"/>
        </w:rPr>
        <w:tab/>
      </w:r>
      <w:r w:rsidRPr="00390A8B">
        <w:rPr>
          <w:rFonts w:ascii="Georgia" w:hAnsi="Georgia"/>
          <w:color w:val="222222"/>
          <w:sz w:val="24"/>
          <w:szCs w:val="24"/>
          <w:u w:color="222222"/>
        </w:rPr>
        <w:t xml:space="preserve">The Juvenile Justice Act of 2015 mandates a security net of service delivery structures to provide institutional and non-institutional care for children in need of care and protection and children in conflict with law through foster care, </w:t>
      </w:r>
      <w:r w:rsidR="004019ED" w:rsidRPr="00390A8B">
        <w:rPr>
          <w:rFonts w:ascii="Georgia" w:hAnsi="Georgia"/>
          <w:color w:val="222222"/>
          <w:sz w:val="24"/>
          <w:szCs w:val="24"/>
          <w:u w:color="222222"/>
        </w:rPr>
        <w:t>kinship-based</w:t>
      </w:r>
      <w:r w:rsidRPr="00390A8B">
        <w:rPr>
          <w:rFonts w:ascii="Georgia" w:hAnsi="Georgia"/>
          <w:color w:val="222222"/>
          <w:sz w:val="24"/>
          <w:szCs w:val="24"/>
          <w:u w:color="222222"/>
        </w:rPr>
        <w:t xml:space="preserve"> sponsorship care, adoption and aftercare.</w:t>
      </w:r>
    </w:p>
    <w:p w14:paraId="220EE937" w14:textId="58CECBA9" w:rsidR="009C1694" w:rsidRPr="00390A8B" w:rsidRDefault="00B35496">
      <w:pPr>
        <w:pStyle w:val="Body"/>
        <w:shd w:val="clear" w:color="auto" w:fill="FFFFFF"/>
        <w:spacing w:after="0" w:line="360" w:lineRule="auto"/>
        <w:jc w:val="both"/>
        <w:rPr>
          <w:rFonts w:ascii="Georgia" w:eastAsia="Arial" w:hAnsi="Georgia" w:cs="Arial"/>
          <w:color w:val="222222"/>
          <w:sz w:val="24"/>
          <w:szCs w:val="24"/>
          <w:u w:color="222222"/>
        </w:rPr>
      </w:pPr>
      <w:r w:rsidRPr="00390A8B">
        <w:rPr>
          <w:rFonts w:ascii="Georgia" w:hAnsi="Georgia"/>
          <w:color w:val="222222"/>
          <w:sz w:val="24"/>
          <w:szCs w:val="24"/>
          <w:u w:color="222222"/>
        </w:rPr>
        <w:t>5.</w:t>
      </w:r>
      <w:r w:rsidRPr="00390A8B">
        <w:rPr>
          <w:rFonts w:ascii="Times New Roman" w:hAnsi="Times New Roman" w:cs="Times New Roman"/>
          <w:color w:val="222222"/>
          <w:sz w:val="24"/>
          <w:szCs w:val="24"/>
          <w:u w:color="222222"/>
        </w:rPr>
        <w:t>​</w:t>
      </w:r>
      <w:r w:rsidRPr="00390A8B">
        <w:rPr>
          <w:rFonts w:ascii="Georgia" w:eastAsia="Arial" w:hAnsi="Georgia" w:cs="Arial"/>
          <w:color w:val="222222"/>
          <w:sz w:val="24"/>
          <w:szCs w:val="24"/>
          <w:u w:color="222222"/>
        </w:rPr>
        <w:tab/>
      </w:r>
      <w:r w:rsidRPr="00390A8B">
        <w:rPr>
          <w:rFonts w:ascii="Georgia" w:hAnsi="Georgia"/>
          <w:color w:val="222222"/>
          <w:sz w:val="24"/>
          <w:szCs w:val="24"/>
          <w:u w:color="222222"/>
        </w:rPr>
        <w:t>India has enacted stringent laws to protect children from sexual exploitation, child marriage and child labor. Protection of Children from Sexual Offences (POCSO) Act</w:t>
      </w:r>
      <w:r w:rsidR="00CE07F9" w:rsidRPr="00390A8B">
        <w:rPr>
          <w:rFonts w:ascii="Georgia" w:hAnsi="Georgia"/>
          <w:color w:val="222222"/>
          <w:sz w:val="24"/>
          <w:szCs w:val="24"/>
          <w:u w:color="222222"/>
        </w:rPr>
        <w:t xml:space="preserve"> of</w:t>
      </w:r>
      <w:r w:rsidRPr="00390A8B">
        <w:rPr>
          <w:rFonts w:ascii="Georgia" w:hAnsi="Georgia"/>
          <w:color w:val="222222"/>
          <w:sz w:val="24"/>
          <w:szCs w:val="24"/>
          <w:u w:color="222222"/>
        </w:rPr>
        <w:t xml:space="preserve"> 2012 acknowledges various kind of child sex abuse and provides stringent </w:t>
      </w:r>
      <w:r w:rsidRPr="00390A8B">
        <w:rPr>
          <w:rFonts w:ascii="Georgia" w:hAnsi="Georgia"/>
          <w:color w:val="222222"/>
          <w:sz w:val="24"/>
          <w:szCs w:val="24"/>
          <w:u w:color="222222"/>
        </w:rPr>
        <w:lastRenderedPageBreak/>
        <w:t>punishment for the same. The Prohibition of Child Marriage Act</w:t>
      </w:r>
      <w:r w:rsidR="00CE07F9" w:rsidRPr="00390A8B">
        <w:rPr>
          <w:rFonts w:ascii="Georgia" w:hAnsi="Georgia"/>
          <w:color w:val="222222"/>
          <w:sz w:val="24"/>
          <w:szCs w:val="24"/>
          <w:u w:color="222222"/>
        </w:rPr>
        <w:t xml:space="preserve"> of</w:t>
      </w:r>
      <w:r w:rsidRPr="00390A8B">
        <w:rPr>
          <w:rFonts w:ascii="Georgia" w:hAnsi="Georgia"/>
          <w:color w:val="222222"/>
          <w:sz w:val="24"/>
          <w:szCs w:val="24"/>
          <w:u w:color="222222"/>
        </w:rPr>
        <w:t xml:space="preserve"> 2006 makes child marriage a cognizable and non-bailable offence.</w:t>
      </w:r>
    </w:p>
    <w:p w14:paraId="3115AD16" w14:textId="5021F42C" w:rsidR="009C1694" w:rsidRPr="00390A8B" w:rsidRDefault="00B35496">
      <w:pPr>
        <w:pStyle w:val="Body"/>
        <w:shd w:val="clear" w:color="auto" w:fill="FFFFFF"/>
        <w:spacing w:after="0" w:line="360" w:lineRule="auto"/>
        <w:jc w:val="both"/>
        <w:rPr>
          <w:rFonts w:ascii="Georgia" w:eastAsia="Arial" w:hAnsi="Georgia" w:cs="Arial"/>
          <w:color w:val="222222"/>
          <w:sz w:val="24"/>
          <w:szCs w:val="24"/>
          <w:u w:color="222222"/>
        </w:rPr>
      </w:pPr>
      <w:r w:rsidRPr="00390A8B">
        <w:rPr>
          <w:rFonts w:ascii="Georgia" w:hAnsi="Georgia"/>
          <w:color w:val="222222"/>
          <w:sz w:val="24"/>
          <w:szCs w:val="24"/>
          <w:u w:color="222222"/>
        </w:rPr>
        <w:t>6.</w:t>
      </w:r>
      <w:r w:rsidRPr="00390A8B">
        <w:rPr>
          <w:rFonts w:ascii="Georgia" w:eastAsia="Arial" w:hAnsi="Georgia" w:cs="Arial"/>
          <w:color w:val="222222"/>
          <w:sz w:val="24"/>
          <w:szCs w:val="24"/>
          <w:u w:color="222222"/>
        </w:rPr>
        <w:tab/>
      </w:r>
      <w:r w:rsidRPr="00390A8B">
        <w:rPr>
          <w:rFonts w:ascii="Times New Roman" w:hAnsi="Times New Roman" w:cs="Times New Roman"/>
          <w:color w:val="222222"/>
          <w:sz w:val="24"/>
          <w:szCs w:val="24"/>
          <w:u w:color="222222"/>
        </w:rPr>
        <w:t>​</w:t>
      </w:r>
      <w:r w:rsidRPr="00390A8B">
        <w:rPr>
          <w:rFonts w:ascii="Georgia" w:hAnsi="Georgia"/>
          <w:color w:val="222222"/>
          <w:sz w:val="24"/>
          <w:szCs w:val="24"/>
          <w:u w:color="222222"/>
        </w:rPr>
        <w:t xml:space="preserve">Under the Right to Education Act and the </w:t>
      </w:r>
      <w:r w:rsidR="00E32C8D" w:rsidRPr="00390A8B">
        <w:rPr>
          <w:rFonts w:ascii="Georgia" w:hAnsi="Georgia"/>
          <w:color w:val="222222"/>
          <w:sz w:val="24"/>
          <w:szCs w:val="24"/>
          <w:u w:color="222222"/>
        </w:rPr>
        <w:t xml:space="preserve">Juvenile </w:t>
      </w:r>
      <w:r w:rsidRPr="00390A8B">
        <w:rPr>
          <w:rFonts w:ascii="Georgia" w:hAnsi="Georgia"/>
          <w:color w:val="222222"/>
          <w:sz w:val="24"/>
          <w:szCs w:val="24"/>
          <w:u w:color="222222"/>
        </w:rPr>
        <w:t>J</w:t>
      </w:r>
      <w:r w:rsidR="00E32C8D" w:rsidRPr="00390A8B">
        <w:rPr>
          <w:rFonts w:ascii="Georgia" w:hAnsi="Georgia"/>
          <w:color w:val="222222"/>
          <w:sz w:val="24"/>
          <w:szCs w:val="24"/>
          <w:u w:color="222222"/>
        </w:rPr>
        <w:t>ustice</w:t>
      </w:r>
      <w:r w:rsidRPr="00390A8B">
        <w:rPr>
          <w:rFonts w:ascii="Georgia" w:hAnsi="Georgia"/>
          <w:color w:val="222222"/>
          <w:sz w:val="24"/>
          <w:szCs w:val="24"/>
          <w:u w:color="222222"/>
        </w:rPr>
        <w:t xml:space="preserve"> Act, corporal punishment is prohibited in schools and institutions.</w:t>
      </w:r>
    </w:p>
    <w:p w14:paraId="279DF11F" w14:textId="77777777" w:rsidR="009C1694" w:rsidRPr="00390A8B" w:rsidRDefault="00B35496">
      <w:pPr>
        <w:pStyle w:val="Body"/>
        <w:shd w:val="clear" w:color="auto" w:fill="FFFFFF"/>
        <w:spacing w:after="0" w:line="360" w:lineRule="auto"/>
        <w:jc w:val="both"/>
        <w:rPr>
          <w:rFonts w:ascii="Georgia" w:eastAsia="Arial" w:hAnsi="Georgia" w:cs="Arial"/>
          <w:color w:val="222222"/>
          <w:sz w:val="24"/>
          <w:szCs w:val="24"/>
          <w:u w:color="222222"/>
        </w:rPr>
      </w:pPr>
      <w:r w:rsidRPr="00390A8B">
        <w:rPr>
          <w:rFonts w:ascii="Georgia" w:hAnsi="Georgia"/>
          <w:color w:val="222222"/>
          <w:sz w:val="24"/>
          <w:szCs w:val="24"/>
          <w:u w:color="222222"/>
        </w:rPr>
        <w:t>7.</w:t>
      </w:r>
      <w:r w:rsidRPr="00390A8B">
        <w:rPr>
          <w:rFonts w:ascii="Times New Roman" w:hAnsi="Times New Roman" w:cs="Times New Roman"/>
          <w:color w:val="222222"/>
          <w:sz w:val="24"/>
          <w:szCs w:val="24"/>
          <w:u w:color="222222"/>
        </w:rPr>
        <w:t>​</w:t>
      </w:r>
      <w:r w:rsidRPr="00390A8B">
        <w:rPr>
          <w:rFonts w:ascii="Georgia" w:eastAsia="Arial" w:hAnsi="Georgia" w:cs="Arial"/>
          <w:color w:val="222222"/>
          <w:sz w:val="24"/>
          <w:szCs w:val="24"/>
          <w:u w:color="222222"/>
        </w:rPr>
        <w:tab/>
      </w:r>
      <w:r w:rsidRPr="00390A8B">
        <w:rPr>
          <w:rFonts w:ascii="Georgia" w:hAnsi="Georgia"/>
          <w:color w:val="222222"/>
          <w:sz w:val="24"/>
          <w:szCs w:val="24"/>
          <w:u w:color="222222"/>
        </w:rPr>
        <w:t>In addition, to ensure safe cyber space for children, the IT Rules of 2011 mandate IT intermediaries such as internet, network, telecom, service providers, search engines and</w:t>
      </w:r>
      <w:r w:rsidRPr="00390A8B">
        <w:rPr>
          <w:rFonts w:ascii="Georgia" w:hAnsi="Georgia"/>
          <w:color w:val="222222"/>
          <w:sz w:val="24"/>
          <w:szCs w:val="24"/>
          <w:u w:color="222222"/>
          <w:lang w:val="es-ES_tradnl"/>
        </w:rPr>
        <w:t xml:space="preserve"> social media intermediaries</w:t>
      </w:r>
      <w:r w:rsidRPr="00390A8B">
        <w:rPr>
          <w:rFonts w:ascii="Georgia" w:hAnsi="Georgia"/>
          <w:color w:val="222222"/>
          <w:sz w:val="24"/>
          <w:szCs w:val="24"/>
          <w:u w:color="222222"/>
        </w:rPr>
        <w:t>, among others, to ensure that content harmful to minors is not displayed in anyway.</w:t>
      </w:r>
    </w:p>
    <w:p w14:paraId="7137FAB7" w14:textId="60CB8A93" w:rsidR="009C1694" w:rsidRPr="00390A8B" w:rsidRDefault="00B35496">
      <w:pPr>
        <w:pStyle w:val="Body"/>
        <w:shd w:val="clear" w:color="auto" w:fill="FFFFFF"/>
        <w:spacing w:after="0" w:line="360" w:lineRule="auto"/>
        <w:jc w:val="both"/>
        <w:rPr>
          <w:rFonts w:ascii="Georgia" w:eastAsia="Arial" w:hAnsi="Georgia" w:cs="Arial"/>
          <w:color w:val="222222"/>
          <w:sz w:val="24"/>
          <w:szCs w:val="24"/>
          <w:u w:color="222222"/>
        </w:rPr>
      </w:pPr>
      <w:r w:rsidRPr="00390A8B">
        <w:rPr>
          <w:rFonts w:ascii="Georgia" w:hAnsi="Georgia"/>
          <w:color w:val="222222"/>
          <w:sz w:val="24"/>
          <w:szCs w:val="24"/>
          <w:u w:color="222222"/>
        </w:rPr>
        <w:t>8.</w:t>
      </w:r>
      <w:r w:rsidRPr="00390A8B">
        <w:rPr>
          <w:rFonts w:ascii="Georgia" w:eastAsia="Arial" w:hAnsi="Georgia" w:cs="Arial"/>
          <w:color w:val="222222"/>
          <w:sz w:val="24"/>
          <w:szCs w:val="24"/>
          <w:u w:color="222222"/>
        </w:rPr>
        <w:tab/>
      </w:r>
      <w:r w:rsidRPr="00390A8B">
        <w:rPr>
          <w:rFonts w:ascii="Times New Roman" w:hAnsi="Times New Roman" w:cs="Times New Roman"/>
          <w:color w:val="222222"/>
          <w:sz w:val="24"/>
          <w:szCs w:val="24"/>
          <w:u w:color="222222"/>
        </w:rPr>
        <w:t>​</w:t>
      </w:r>
      <w:r w:rsidRPr="00390A8B">
        <w:rPr>
          <w:rFonts w:ascii="Georgia" w:hAnsi="Georgia"/>
          <w:color w:val="222222"/>
          <w:sz w:val="24"/>
          <w:szCs w:val="24"/>
          <w:u w:color="222222"/>
        </w:rPr>
        <w:t xml:space="preserve">India has ratified the ILO Minimum Age Convention and the Worst Forms of Child </w:t>
      </w:r>
      <w:proofErr w:type="spellStart"/>
      <w:r w:rsidRPr="00390A8B">
        <w:rPr>
          <w:rFonts w:ascii="Georgia" w:hAnsi="Georgia"/>
          <w:color w:val="222222"/>
          <w:sz w:val="24"/>
          <w:szCs w:val="24"/>
          <w:u w:color="222222"/>
        </w:rPr>
        <w:t>Labour</w:t>
      </w:r>
      <w:proofErr w:type="spellEnd"/>
      <w:r w:rsidRPr="00390A8B">
        <w:rPr>
          <w:rFonts w:ascii="Georgia" w:hAnsi="Georgia"/>
          <w:color w:val="222222"/>
          <w:sz w:val="24"/>
          <w:szCs w:val="24"/>
          <w:u w:color="222222"/>
        </w:rPr>
        <w:t xml:space="preserve"> Convention. The Child and Adolescent </w:t>
      </w:r>
      <w:proofErr w:type="spellStart"/>
      <w:r w:rsidRPr="00390A8B">
        <w:rPr>
          <w:rFonts w:ascii="Georgia" w:hAnsi="Georgia"/>
          <w:color w:val="222222"/>
          <w:sz w:val="24"/>
          <w:szCs w:val="24"/>
          <w:u w:color="222222"/>
        </w:rPr>
        <w:t>Labour</w:t>
      </w:r>
      <w:proofErr w:type="spellEnd"/>
      <w:r w:rsidRPr="00390A8B">
        <w:rPr>
          <w:rFonts w:ascii="Georgia" w:hAnsi="Georgia"/>
          <w:color w:val="222222"/>
          <w:sz w:val="24"/>
          <w:szCs w:val="24"/>
          <w:u w:color="222222"/>
        </w:rPr>
        <w:t xml:space="preserve"> (Prohibition and Regulation) Amendment Act </w:t>
      </w:r>
      <w:r w:rsidR="00CE07F9" w:rsidRPr="00390A8B">
        <w:rPr>
          <w:rFonts w:ascii="Georgia" w:hAnsi="Georgia"/>
          <w:color w:val="222222"/>
          <w:sz w:val="24"/>
          <w:szCs w:val="24"/>
          <w:u w:color="222222"/>
        </w:rPr>
        <w:t xml:space="preserve">of </w:t>
      </w:r>
      <w:r w:rsidRPr="00390A8B">
        <w:rPr>
          <w:rFonts w:ascii="Georgia" w:hAnsi="Georgia"/>
          <w:color w:val="222222"/>
          <w:sz w:val="24"/>
          <w:szCs w:val="24"/>
          <w:u w:color="222222"/>
        </w:rPr>
        <w:t>2016 prohibits employment of children.</w:t>
      </w:r>
    </w:p>
    <w:p w14:paraId="0B9A3120" w14:textId="5EB7B3BA" w:rsidR="009C1694" w:rsidRPr="00390A8B" w:rsidRDefault="00B35496">
      <w:pPr>
        <w:pStyle w:val="Body"/>
        <w:shd w:val="clear" w:color="auto" w:fill="FFFFFF"/>
        <w:spacing w:after="0" w:line="360" w:lineRule="auto"/>
        <w:jc w:val="both"/>
        <w:rPr>
          <w:rFonts w:ascii="Georgia" w:eastAsia="Arial" w:hAnsi="Georgia" w:cs="Arial"/>
          <w:color w:val="222222"/>
          <w:sz w:val="24"/>
          <w:szCs w:val="24"/>
          <w:u w:color="222222"/>
        </w:rPr>
      </w:pPr>
      <w:r w:rsidRPr="00390A8B">
        <w:rPr>
          <w:rFonts w:ascii="Georgia" w:hAnsi="Georgia"/>
          <w:color w:val="222222"/>
          <w:sz w:val="24"/>
          <w:szCs w:val="24"/>
          <w:u w:color="222222"/>
        </w:rPr>
        <w:t>9.</w:t>
      </w:r>
      <w:r w:rsidRPr="00390A8B">
        <w:rPr>
          <w:rFonts w:ascii="Times New Roman" w:hAnsi="Times New Roman" w:cs="Times New Roman"/>
          <w:color w:val="222222"/>
          <w:sz w:val="24"/>
          <w:szCs w:val="24"/>
          <w:u w:color="222222"/>
        </w:rPr>
        <w:t>​</w:t>
      </w:r>
      <w:r w:rsidRPr="00390A8B">
        <w:rPr>
          <w:rFonts w:ascii="Georgia" w:eastAsia="Arial" w:hAnsi="Georgia" w:cs="Arial"/>
          <w:color w:val="222222"/>
          <w:sz w:val="24"/>
          <w:szCs w:val="24"/>
          <w:u w:color="222222"/>
        </w:rPr>
        <w:tab/>
      </w:r>
      <w:r w:rsidRPr="00390A8B">
        <w:rPr>
          <w:rFonts w:ascii="Georgia" w:hAnsi="Georgia"/>
          <w:color w:val="222222"/>
          <w:sz w:val="24"/>
          <w:szCs w:val="24"/>
          <w:u w:color="222222"/>
        </w:rPr>
        <w:t>Commissions for Protection of Child Rights (CPCR) Act</w:t>
      </w:r>
      <w:r w:rsidR="00CE07F9" w:rsidRPr="00390A8B">
        <w:rPr>
          <w:rFonts w:ascii="Georgia" w:hAnsi="Georgia"/>
          <w:color w:val="222222"/>
          <w:sz w:val="24"/>
          <w:szCs w:val="24"/>
          <w:u w:color="222222"/>
        </w:rPr>
        <w:t xml:space="preserve"> of</w:t>
      </w:r>
      <w:r w:rsidRPr="00390A8B">
        <w:rPr>
          <w:rFonts w:ascii="Georgia" w:hAnsi="Georgia"/>
          <w:color w:val="222222"/>
          <w:sz w:val="24"/>
          <w:szCs w:val="24"/>
          <w:u w:color="222222"/>
        </w:rPr>
        <w:t xml:space="preserve"> 2005 mandates establishment of Statutory Commissions at the Centre and State levels to protect, uphold and promote child rights. The National Commission for Protection of Child Rights (NCPCR) monitors the implementation of these laws and ensure that all laws, policies, </w:t>
      </w:r>
      <w:proofErr w:type="spellStart"/>
      <w:r w:rsidRPr="00390A8B">
        <w:rPr>
          <w:rFonts w:ascii="Georgia" w:hAnsi="Georgia"/>
          <w:color w:val="222222"/>
          <w:sz w:val="24"/>
          <w:szCs w:val="24"/>
          <w:u w:color="222222"/>
        </w:rPr>
        <w:t>programmes</w:t>
      </w:r>
      <w:proofErr w:type="spellEnd"/>
      <w:r w:rsidRPr="00390A8B">
        <w:rPr>
          <w:rFonts w:ascii="Georgia" w:hAnsi="Georgia"/>
          <w:color w:val="222222"/>
          <w:sz w:val="24"/>
          <w:szCs w:val="24"/>
          <w:u w:color="222222"/>
        </w:rPr>
        <w:t xml:space="preserve"> related to child rights are in consonance with the UN Convention on the Rights of the Child and the Constitution of India.</w:t>
      </w:r>
    </w:p>
    <w:p w14:paraId="355B48CE" w14:textId="77777777" w:rsidR="009C1694" w:rsidRPr="00390A8B" w:rsidRDefault="00B35496">
      <w:pPr>
        <w:pStyle w:val="Body"/>
        <w:shd w:val="clear" w:color="auto" w:fill="FFFFFF"/>
        <w:spacing w:after="0" w:line="360" w:lineRule="auto"/>
        <w:jc w:val="both"/>
        <w:rPr>
          <w:rFonts w:ascii="Georgia" w:eastAsia="Arial" w:hAnsi="Georgia" w:cs="Arial"/>
          <w:color w:val="222222"/>
          <w:sz w:val="24"/>
          <w:szCs w:val="24"/>
          <w:u w:color="222222"/>
        </w:rPr>
      </w:pPr>
      <w:r w:rsidRPr="00390A8B">
        <w:rPr>
          <w:rFonts w:ascii="Georgia" w:hAnsi="Georgia"/>
          <w:color w:val="222222"/>
          <w:sz w:val="24"/>
          <w:szCs w:val="24"/>
          <w:u w:color="222222"/>
        </w:rPr>
        <w:t>10.</w:t>
      </w:r>
      <w:r w:rsidRPr="00390A8B">
        <w:rPr>
          <w:rFonts w:ascii="Times New Roman" w:hAnsi="Times New Roman" w:cs="Times New Roman"/>
          <w:color w:val="222222"/>
          <w:sz w:val="24"/>
          <w:szCs w:val="24"/>
          <w:u w:color="222222"/>
        </w:rPr>
        <w:t>​</w:t>
      </w:r>
      <w:r w:rsidRPr="00390A8B">
        <w:rPr>
          <w:rFonts w:ascii="Georgia" w:eastAsia="Arial" w:hAnsi="Georgia" w:cs="Arial"/>
          <w:color w:val="222222"/>
          <w:sz w:val="24"/>
          <w:szCs w:val="24"/>
          <w:u w:color="222222"/>
        </w:rPr>
        <w:tab/>
      </w:r>
      <w:r w:rsidRPr="00390A8B">
        <w:rPr>
          <w:rFonts w:ascii="Georgia" w:hAnsi="Georgia"/>
          <w:color w:val="222222"/>
          <w:sz w:val="24"/>
          <w:szCs w:val="24"/>
          <w:u w:color="222222"/>
        </w:rPr>
        <w:t>India remains committed to leave no child behind. Our statutory provisions and institutional mechanisms ensure that child protection and child welfare issues are addressed effectively.</w:t>
      </w:r>
    </w:p>
    <w:p w14:paraId="0A04D8D0" w14:textId="687A1C4F" w:rsidR="009C1694" w:rsidRPr="00390A8B" w:rsidRDefault="00B35496">
      <w:pPr>
        <w:pStyle w:val="Body"/>
        <w:shd w:val="clear" w:color="auto" w:fill="FFFFFF"/>
        <w:spacing w:after="0" w:line="360" w:lineRule="auto"/>
        <w:jc w:val="both"/>
        <w:rPr>
          <w:rFonts w:ascii="Georgia" w:hAnsi="Georgia"/>
          <w:b/>
          <w:bCs/>
          <w:color w:val="222222"/>
          <w:sz w:val="24"/>
          <w:szCs w:val="24"/>
          <w:u w:color="222222"/>
        </w:rPr>
      </w:pPr>
      <w:r w:rsidRPr="00390A8B">
        <w:rPr>
          <w:rFonts w:ascii="Georgia" w:hAnsi="Georgia"/>
          <w:b/>
          <w:bCs/>
          <w:color w:val="222222"/>
          <w:sz w:val="24"/>
          <w:szCs w:val="24"/>
          <w:u w:color="222222"/>
          <w:lang w:val="fr-FR"/>
        </w:rPr>
        <w:t>I t</w:t>
      </w:r>
      <w:proofErr w:type="spellStart"/>
      <w:r w:rsidRPr="00390A8B">
        <w:rPr>
          <w:rFonts w:ascii="Georgia" w:hAnsi="Georgia"/>
          <w:b/>
          <w:bCs/>
          <w:color w:val="222222"/>
          <w:sz w:val="24"/>
          <w:szCs w:val="24"/>
          <w:u w:color="222222"/>
        </w:rPr>
        <w:t>hank</w:t>
      </w:r>
      <w:proofErr w:type="spellEnd"/>
      <w:r w:rsidRPr="00390A8B">
        <w:rPr>
          <w:rFonts w:ascii="Georgia" w:hAnsi="Georgia"/>
          <w:b/>
          <w:bCs/>
          <w:color w:val="222222"/>
          <w:sz w:val="24"/>
          <w:szCs w:val="24"/>
          <w:u w:color="222222"/>
        </w:rPr>
        <w:t xml:space="preserve"> you.</w:t>
      </w:r>
    </w:p>
    <w:p w14:paraId="2F9CE53B" w14:textId="3112DCCE" w:rsidR="00A851AA" w:rsidRPr="00390A8B" w:rsidRDefault="00A851AA" w:rsidP="00A851AA">
      <w:pPr>
        <w:pStyle w:val="Body"/>
        <w:shd w:val="clear" w:color="auto" w:fill="FFFFFF"/>
        <w:spacing w:after="0" w:line="360" w:lineRule="auto"/>
        <w:jc w:val="right"/>
        <w:rPr>
          <w:rFonts w:ascii="Georgia" w:hAnsi="Georgia"/>
          <w:b/>
          <w:bCs/>
          <w:color w:val="222222"/>
          <w:sz w:val="24"/>
          <w:szCs w:val="24"/>
          <w:u w:color="222222"/>
        </w:rPr>
      </w:pPr>
    </w:p>
    <w:p w14:paraId="3BAD928B" w14:textId="67683715" w:rsidR="00A851AA" w:rsidRPr="00390A8B" w:rsidRDefault="00A851AA" w:rsidP="00A851AA">
      <w:pPr>
        <w:pStyle w:val="Body"/>
        <w:shd w:val="clear" w:color="auto" w:fill="FFFFFF"/>
        <w:spacing w:after="0" w:line="360" w:lineRule="auto"/>
        <w:jc w:val="right"/>
        <w:rPr>
          <w:rFonts w:ascii="Georgia" w:hAnsi="Georgia"/>
          <w:sz w:val="24"/>
          <w:szCs w:val="24"/>
        </w:rPr>
      </w:pPr>
    </w:p>
    <w:sectPr w:rsidR="00A851AA" w:rsidRPr="00390A8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4457" w14:textId="77777777" w:rsidR="00AA51E1" w:rsidRDefault="00AA51E1">
      <w:r>
        <w:separator/>
      </w:r>
    </w:p>
  </w:endnote>
  <w:endnote w:type="continuationSeparator" w:id="0">
    <w:p w14:paraId="5CDF7DB0" w14:textId="77777777" w:rsidR="00AA51E1" w:rsidRDefault="00AA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8CF8" w14:textId="77777777" w:rsidR="009C1694" w:rsidRDefault="009C169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6106" w14:textId="77777777" w:rsidR="00AA51E1" w:rsidRDefault="00AA51E1">
      <w:r>
        <w:separator/>
      </w:r>
    </w:p>
  </w:footnote>
  <w:footnote w:type="continuationSeparator" w:id="0">
    <w:p w14:paraId="614A4E13" w14:textId="77777777" w:rsidR="00AA51E1" w:rsidRDefault="00AA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E361" w14:textId="77777777" w:rsidR="009C1694" w:rsidRDefault="009C169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94"/>
    <w:rsid w:val="00063D5B"/>
    <w:rsid w:val="00390A8B"/>
    <w:rsid w:val="004019ED"/>
    <w:rsid w:val="004A358D"/>
    <w:rsid w:val="005933F9"/>
    <w:rsid w:val="008B5A51"/>
    <w:rsid w:val="00970040"/>
    <w:rsid w:val="009C1694"/>
    <w:rsid w:val="00A851AA"/>
    <w:rsid w:val="00AA51E1"/>
    <w:rsid w:val="00B35496"/>
    <w:rsid w:val="00B92737"/>
    <w:rsid w:val="00C30F53"/>
    <w:rsid w:val="00CC4035"/>
    <w:rsid w:val="00CE07F9"/>
    <w:rsid w:val="00CF22BD"/>
    <w:rsid w:val="00E32C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BD0A"/>
  <w15:docId w15:val="{8CCEEA98-B6A9-4D40-8E68-1EBF386C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390A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390A8B"/>
    <w:rPr>
      <w:b/>
      <w:bCs/>
    </w:rPr>
  </w:style>
  <w:style w:type="paragraph" w:styleId="BodyText">
    <w:name w:val="Body Text"/>
    <w:basedOn w:val="Normal"/>
    <w:link w:val="BodyTextChar"/>
    <w:rsid w:val="00CC4035"/>
    <w:pPr>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pPr>
    <w:rPr>
      <w:rFonts w:ascii="Liberation Serif" w:eastAsia="Noto Serif CJK SC" w:hAnsi="Liberation Serif" w:cs="Lohit Devanagari"/>
      <w:kern w:val="2"/>
      <w:bdr w:val="none" w:sz="0" w:space="0" w:color="auto"/>
      <w:lang w:eastAsia="zh-CN" w:bidi="hi-IN"/>
    </w:rPr>
  </w:style>
  <w:style w:type="character" w:customStyle="1" w:styleId="BodyTextChar">
    <w:name w:val="Body Text Char"/>
    <w:basedOn w:val="DefaultParagraphFont"/>
    <w:link w:val="BodyText"/>
    <w:rsid w:val="00CC4035"/>
    <w:rPr>
      <w:rFonts w:ascii="Liberation Serif" w:eastAsia="Noto Serif CJK SC" w:hAnsi="Liberation Serif" w:cs="Lohit Devanagari"/>
      <w:kern w:val="2"/>
      <w:sz w:val="24"/>
      <w:szCs w:val="24"/>
      <w:bdr w:val="none" w:sz="0" w:space="0" w:color="aut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E19F0-E080-45D0-89B7-7FE4A69BF077}"/>
</file>

<file path=customXml/itemProps2.xml><?xml version="1.0" encoding="utf-8"?>
<ds:datastoreItem xmlns:ds="http://schemas.openxmlformats.org/officeDocument/2006/customXml" ds:itemID="{58C67F92-CC65-4D12-8D81-AE8CC15ADA55}"/>
</file>

<file path=customXml/itemProps3.xml><?xml version="1.0" encoding="utf-8"?>
<ds:datastoreItem xmlns:ds="http://schemas.openxmlformats.org/officeDocument/2006/customXml" ds:itemID="{1EDF4352-EE2C-4BBF-BB82-0826B1D526AC}"/>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ipu18</dc:creator>
  <cp:lastModifiedBy>PMI Geneva</cp:lastModifiedBy>
  <cp:revision>13</cp:revision>
  <dcterms:created xsi:type="dcterms:W3CDTF">2022-11-09T19:24:00Z</dcterms:created>
  <dcterms:modified xsi:type="dcterms:W3CDTF">2022-11-17T11:00:00Z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