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F33" w14:textId="304036EE" w:rsidR="008E02C5" w:rsidRDefault="008E02C5" w:rsidP="006873F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Intervention</w:t>
      </w:r>
      <w:r w:rsidR="003802ED" w:rsidRPr="00E55C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 Bénin pour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l’EPU d’</w:t>
      </w:r>
      <w:r w:rsidR="003802ED" w:rsidRPr="00E55CE3">
        <w:rPr>
          <w:rFonts w:ascii="Times New Roman" w:hAnsi="Times New Roman" w:cs="Times New Roman"/>
          <w:b/>
          <w:bCs/>
          <w:sz w:val="24"/>
          <w:szCs w:val="24"/>
          <w:u w:val="single"/>
        </w:rPr>
        <w:t>Haïti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(40</w:t>
      </w:r>
      <w:r w:rsidRPr="008E02C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session)</w:t>
      </w:r>
      <w:r w:rsidR="0059271B" w:rsidRPr="00E55C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D0A315B" w14:textId="3F5186EB" w:rsidR="003802ED" w:rsidRPr="00E55CE3" w:rsidRDefault="008E02C5" w:rsidP="006873F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2C5">
        <w:rPr>
          <w:rFonts w:ascii="Times New Roman" w:hAnsi="Times New Roman" w:cs="Times New Roman"/>
          <w:b/>
          <w:bCs/>
          <w:sz w:val="24"/>
          <w:szCs w:val="24"/>
        </w:rPr>
        <w:t>Lundi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71B" w:rsidRPr="00E55CE3">
        <w:rPr>
          <w:rFonts w:ascii="Times New Roman" w:hAnsi="Times New Roman" w:cs="Times New Roman"/>
          <w:b/>
          <w:bCs/>
          <w:sz w:val="24"/>
          <w:szCs w:val="24"/>
        </w:rPr>
        <w:t xml:space="preserve">31 janvier 2022 </w:t>
      </w:r>
      <w:r w:rsidR="0059271B" w:rsidRPr="00E55CE3">
        <w:rPr>
          <w:rFonts w:ascii="Times New Roman" w:hAnsi="Times New Roman" w:cs="Times New Roman"/>
          <w:sz w:val="24"/>
          <w:szCs w:val="24"/>
        </w:rPr>
        <w:t>(14h 30</w:t>
      </w:r>
      <w:r w:rsidR="00CE3215" w:rsidRPr="00E55CE3">
        <w:rPr>
          <w:rFonts w:ascii="Times New Roman" w:hAnsi="Times New Roman" w:cs="Times New Roman"/>
          <w:sz w:val="24"/>
          <w:szCs w:val="24"/>
        </w:rPr>
        <w:t xml:space="preserve"> – 18h</w:t>
      </w:r>
      <w:r w:rsidR="0059271B" w:rsidRPr="00E55CE3">
        <w:rPr>
          <w:rFonts w:ascii="Times New Roman" w:hAnsi="Times New Roman" w:cs="Times New Roman"/>
          <w:sz w:val="24"/>
          <w:szCs w:val="24"/>
        </w:rPr>
        <w:t>)</w:t>
      </w:r>
    </w:p>
    <w:p w14:paraId="76DECF76" w14:textId="5CC9C9B7" w:rsidR="003802ED" w:rsidRPr="00E55CE3" w:rsidRDefault="003802ED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6864" w14:textId="403C322B" w:rsidR="003802ED" w:rsidRPr="00E55CE3" w:rsidRDefault="003802ED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>Merci, Monsieur le Président.</w:t>
      </w:r>
    </w:p>
    <w:p w14:paraId="605D8318" w14:textId="569A4F9C" w:rsidR="003802ED" w:rsidRPr="00E55CE3" w:rsidRDefault="003802ED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28E94" w14:textId="3FBFB4D5" w:rsidR="0059271B" w:rsidRPr="00E55CE3" w:rsidRDefault="0059271B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 xml:space="preserve">La </w:t>
      </w:r>
      <w:r w:rsidR="00E55CE3">
        <w:rPr>
          <w:rFonts w:ascii="Times New Roman" w:hAnsi="Times New Roman" w:cs="Times New Roman"/>
          <w:sz w:val="24"/>
          <w:szCs w:val="24"/>
        </w:rPr>
        <w:t>d</w:t>
      </w:r>
      <w:r w:rsidR="00030408" w:rsidRPr="00E55CE3">
        <w:rPr>
          <w:rFonts w:ascii="Times New Roman" w:hAnsi="Times New Roman" w:cs="Times New Roman"/>
          <w:sz w:val="24"/>
          <w:szCs w:val="24"/>
        </w:rPr>
        <w:t>élégation</w:t>
      </w:r>
      <w:r w:rsidRPr="00E55CE3">
        <w:rPr>
          <w:rFonts w:ascii="Times New Roman" w:hAnsi="Times New Roman" w:cs="Times New Roman"/>
          <w:sz w:val="24"/>
          <w:szCs w:val="24"/>
        </w:rPr>
        <w:t xml:space="preserve"> du Bénin </w:t>
      </w:r>
      <w:r w:rsidR="00030408" w:rsidRPr="00E55CE3">
        <w:rPr>
          <w:rFonts w:ascii="Times New Roman" w:hAnsi="Times New Roman" w:cs="Times New Roman"/>
          <w:sz w:val="24"/>
          <w:szCs w:val="24"/>
        </w:rPr>
        <w:t>adresse ses salutations fraternelles à</w:t>
      </w:r>
      <w:r w:rsidR="00470D91" w:rsidRPr="00E55CE3">
        <w:rPr>
          <w:rFonts w:ascii="Times New Roman" w:hAnsi="Times New Roman" w:cs="Times New Roman"/>
          <w:sz w:val="24"/>
          <w:szCs w:val="24"/>
        </w:rPr>
        <w:t xml:space="preserve"> </w:t>
      </w:r>
      <w:r w:rsidRPr="00E55CE3">
        <w:rPr>
          <w:rFonts w:ascii="Times New Roman" w:hAnsi="Times New Roman" w:cs="Times New Roman"/>
          <w:sz w:val="24"/>
          <w:szCs w:val="24"/>
        </w:rPr>
        <w:t xml:space="preserve">la </w:t>
      </w:r>
      <w:r w:rsidR="00030408" w:rsidRPr="00E55CE3">
        <w:rPr>
          <w:rFonts w:ascii="Times New Roman" w:hAnsi="Times New Roman" w:cs="Times New Roman"/>
          <w:sz w:val="24"/>
          <w:szCs w:val="24"/>
        </w:rPr>
        <w:t>délégation haïtienne</w:t>
      </w:r>
      <w:r w:rsidRPr="00E55CE3">
        <w:rPr>
          <w:rFonts w:ascii="Times New Roman" w:hAnsi="Times New Roman" w:cs="Times New Roman"/>
          <w:sz w:val="24"/>
          <w:szCs w:val="24"/>
        </w:rPr>
        <w:t xml:space="preserve"> et la félicite des </w:t>
      </w:r>
      <w:r w:rsidR="00030408" w:rsidRPr="00E55CE3">
        <w:rPr>
          <w:rFonts w:ascii="Times New Roman" w:hAnsi="Times New Roman" w:cs="Times New Roman"/>
          <w:sz w:val="24"/>
          <w:szCs w:val="24"/>
        </w:rPr>
        <w:t xml:space="preserve">progrès accomplis </w:t>
      </w:r>
      <w:r w:rsidR="00030408" w:rsidRPr="006E2A02">
        <w:rPr>
          <w:rFonts w:ascii="Times New Roman" w:hAnsi="Times New Roman" w:cs="Times New Roman"/>
          <w:sz w:val="24"/>
          <w:szCs w:val="24"/>
        </w:rPr>
        <w:t>dans le domaine des droits de l’homme</w:t>
      </w:r>
      <w:r w:rsidR="00030408" w:rsidRPr="00E55CE3">
        <w:rPr>
          <w:rFonts w:ascii="Times New Roman" w:hAnsi="Times New Roman" w:cs="Times New Roman"/>
          <w:sz w:val="24"/>
          <w:szCs w:val="24"/>
        </w:rPr>
        <w:t xml:space="preserve"> </w:t>
      </w:r>
      <w:r w:rsidRPr="00E55CE3">
        <w:rPr>
          <w:rFonts w:ascii="Times New Roman" w:hAnsi="Times New Roman" w:cs="Times New Roman"/>
          <w:sz w:val="24"/>
          <w:szCs w:val="24"/>
        </w:rPr>
        <w:t xml:space="preserve">depuis </w:t>
      </w:r>
      <w:r w:rsidR="00E55CE3">
        <w:rPr>
          <w:rFonts w:ascii="Times New Roman" w:hAnsi="Times New Roman" w:cs="Times New Roman"/>
          <w:sz w:val="24"/>
          <w:szCs w:val="24"/>
        </w:rPr>
        <w:t>l</w:t>
      </w:r>
      <w:r w:rsidRPr="00E55CE3">
        <w:rPr>
          <w:rFonts w:ascii="Times New Roman" w:hAnsi="Times New Roman" w:cs="Times New Roman"/>
          <w:sz w:val="24"/>
          <w:szCs w:val="24"/>
        </w:rPr>
        <w:t xml:space="preserve">a dernière </w:t>
      </w:r>
      <w:r w:rsidR="00030408" w:rsidRPr="00E55CE3">
        <w:rPr>
          <w:rFonts w:ascii="Times New Roman" w:hAnsi="Times New Roman" w:cs="Times New Roman"/>
          <w:sz w:val="24"/>
          <w:szCs w:val="24"/>
        </w:rPr>
        <w:t>évaluation</w:t>
      </w:r>
      <w:r w:rsidR="00E55CE3">
        <w:rPr>
          <w:rFonts w:ascii="Times New Roman" w:hAnsi="Times New Roman" w:cs="Times New Roman"/>
          <w:sz w:val="24"/>
          <w:szCs w:val="24"/>
        </w:rPr>
        <w:t xml:space="preserve"> d’Haïti</w:t>
      </w:r>
      <w:r w:rsidR="00030408" w:rsidRPr="00E55CE3">
        <w:rPr>
          <w:rFonts w:ascii="Times New Roman" w:hAnsi="Times New Roman" w:cs="Times New Roman"/>
          <w:sz w:val="24"/>
          <w:szCs w:val="24"/>
        </w:rPr>
        <w:t xml:space="preserve"> au titre de l’EPU</w:t>
      </w:r>
      <w:r w:rsidRPr="00E55CE3">
        <w:rPr>
          <w:rFonts w:ascii="Times New Roman" w:hAnsi="Times New Roman" w:cs="Times New Roman"/>
          <w:sz w:val="24"/>
          <w:szCs w:val="24"/>
        </w:rPr>
        <w:t xml:space="preserve"> en 2016.</w:t>
      </w:r>
    </w:p>
    <w:p w14:paraId="2DC3F217" w14:textId="5F1559BA" w:rsidR="00030408" w:rsidRPr="00E55CE3" w:rsidRDefault="00030408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 xml:space="preserve">La </w:t>
      </w:r>
      <w:r w:rsidR="00E55CE3">
        <w:rPr>
          <w:rFonts w:ascii="Times New Roman" w:hAnsi="Times New Roman" w:cs="Times New Roman"/>
          <w:sz w:val="24"/>
          <w:szCs w:val="24"/>
        </w:rPr>
        <w:t>d</w:t>
      </w:r>
      <w:r w:rsidRPr="00E55CE3">
        <w:rPr>
          <w:rFonts w:ascii="Times New Roman" w:hAnsi="Times New Roman" w:cs="Times New Roman"/>
          <w:sz w:val="24"/>
          <w:szCs w:val="24"/>
        </w:rPr>
        <w:t xml:space="preserve">élégation du Bénin salue </w:t>
      </w:r>
      <w:r w:rsidR="00E55CE3">
        <w:rPr>
          <w:rFonts w:ascii="Times New Roman" w:hAnsi="Times New Roman" w:cs="Times New Roman"/>
          <w:sz w:val="24"/>
          <w:szCs w:val="24"/>
        </w:rPr>
        <w:t>notamment</w:t>
      </w:r>
      <w:r w:rsidRPr="00E55CE3">
        <w:rPr>
          <w:rFonts w:ascii="Times New Roman" w:hAnsi="Times New Roman" w:cs="Times New Roman"/>
          <w:sz w:val="24"/>
          <w:szCs w:val="24"/>
        </w:rPr>
        <w:t xml:space="preserve"> la ratification par Haïti de la Convention relative aux droits de l’enfant et de ses protocoles facultatifs, ainsi que l’adoption d’un plan décennal de lutte contre les violences faites au</w:t>
      </w:r>
      <w:bookmarkStart w:id="0" w:name="_GoBack"/>
      <w:bookmarkEnd w:id="0"/>
      <w:r w:rsidRPr="00E55CE3">
        <w:rPr>
          <w:rFonts w:ascii="Times New Roman" w:hAnsi="Times New Roman" w:cs="Times New Roman"/>
          <w:sz w:val="24"/>
          <w:szCs w:val="24"/>
        </w:rPr>
        <w:t xml:space="preserve">x femmes pour la période 2017-2027. </w:t>
      </w:r>
    </w:p>
    <w:p w14:paraId="529DD1DC" w14:textId="4874303D" w:rsidR="0059271B" w:rsidRPr="00E55CE3" w:rsidRDefault="0059271B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 xml:space="preserve">Dans le but de consolider ces acquis, </w:t>
      </w:r>
      <w:r w:rsidR="0074361C" w:rsidRPr="00E55CE3">
        <w:rPr>
          <w:rFonts w:ascii="Times New Roman" w:hAnsi="Times New Roman" w:cs="Times New Roman"/>
          <w:sz w:val="24"/>
          <w:szCs w:val="24"/>
        </w:rPr>
        <w:t xml:space="preserve">le Bénin </w:t>
      </w:r>
      <w:r w:rsidRPr="00E55CE3">
        <w:rPr>
          <w:rFonts w:ascii="Times New Roman" w:hAnsi="Times New Roman" w:cs="Times New Roman"/>
          <w:sz w:val="24"/>
          <w:szCs w:val="24"/>
        </w:rPr>
        <w:t>recommand</w:t>
      </w:r>
      <w:r w:rsidR="0074361C" w:rsidRPr="00E55CE3">
        <w:rPr>
          <w:rFonts w:ascii="Times New Roman" w:hAnsi="Times New Roman" w:cs="Times New Roman"/>
          <w:sz w:val="24"/>
          <w:szCs w:val="24"/>
        </w:rPr>
        <w:t>e</w:t>
      </w:r>
      <w:r w:rsidRPr="00E55CE3">
        <w:rPr>
          <w:rFonts w:ascii="Times New Roman" w:hAnsi="Times New Roman" w:cs="Times New Roman"/>
          <w:sz w:val="24"/>
          <w:szCs w:val="24"/>
        </w:rPr>
        <w:t xml:space="preserve"> </w:t>
      </w:r>
      <w:r w:rsidR="00470D91" w:rsidRPr="00E55CE3">
        <w:rPr>
          <w:rFonts w:ascii="Times New Roman" w:hAnsi="Times New Roman" w:cs="Times New Roman"/>
          <w:sz w:val="24"/>
          <w:szCs w:val="24"/>
        </w:rPr>
        <w:t>à Haïti de :</w:t>
      </w:r>
    </w:p>
    <w:p w14:paraId="3C223EDE" w14:textId="7A4F2925" w:rsidR="00015ABC" w:rsidRPr="00E55CE3" w:rsidRDefault="00015ABC" w:rsidP="00E55CE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E3">
        <w:rPr>
          <w:rFonts w:ascii="Times New Roman" w:eastAsia="Times New Roman" w:hAnsi="Times New Roman" w:cs="Times New Roman"/>
          <w:sz w:val="24"/>
          <w:szCs w:val="24"/>
          <w:lang w:eastAsia="fr-FR"/>
        </w:rPr>
        <w:t>ratifier</w:t>
      </w:r>
      <w:proofErr w:type="gramEnd"/>
      <w:r w:rsidRPr="00E55CE3">
        <w:rPr>
          <w:rFonts w:ascii="Times New Roman" w:hAnsi="Times New Roman" w:cs="Times New Roman"/>
          <w:sz w:val="24"/>
          <w:szCs w:val="24"/>
        </w:rPr>
        <w:t xml:space="preserve"> le Protocole facultatif à la Convention relative aux droits de l’enfant établissant une procédure de présentation de communications</w:t>
      </w:r>
      <w:r w:rsidR="00E55CE3">
        <w:rPr>
          <w:rFonts w:ascii="Times New Roman" w:hAnsi="Times New Roman" w:cs="Times New Roman"/>
          <w:sz w:val="24"/>
          <w:szCs w:val="24"/>
        </w:rPr>
        <w:t>, ainsi que</w:t>
      </w:r>
      <w:r w:rsidRPr="00E55CE3">
        <w:rPr>
          <w:rFonts w:ascii="Times New Roman" w:hAnsi="Times New Roman" w:cs="Times New Roman"/>
          <w:sz w:val="24"/>
          <w:szCs w:val="24"/>
        </w:rPr>
        <w:t xml:space="preserve"> le Protocole facultatif à la Convention sur l’élimination de toutes les formes de discrimination à l’égard des femmes</w:t>
      </w:r>
      <w:r w:rsidRPr="00E55CE3">
        <w:rPr>
          <w:rFonts w:ascii="Times New Roman" w:hAnsi="Times New Roman" w:cs="Times New Roman"/>
          <w:sz w:val="24"/>
          <w:szCs w:val="24"/>
        </w:rPr>
        <w:t> ;</w:t>
      </w:r>
    </w:p>
    <w:p w14:paraId="22E35DE4" w14:textId="77777777" w:rsidR="00015ABC" w:rsidRPr="00E55CE3" w:rsidRDefault="00015ABC" w:rsidP="00015ABC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B69BF" w14:textId="5736DA0C" w:rsidR="00015ABC" w:rsidRPr="008E02C5" w:rsidRDefault="00030408" w:rsidP="00E55CE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2C5">
        <w:rPr>
          <w:rFonts w:ascii="Times New Roman" w:hAnsi="Times New Roman" w:cs="Times New Roman"/>
          <w:sz w:val="24"/>
          <w:szCs w:val="24"/>
        </w:rPr>
        <w:t>ratifier</w:t>
      </w:r>
      <w:proofErr w:type="gramEnd"/>
      <w:r w:rsidRPr="008E02C5">
        <w:rPr>
          <w:rFonts w:ascii="Times New Roman" w:hAnsi="Times New Roman" w:cs="Times New Roman"/>
          <w:sz w:val="24"/>
          <w:szCs w:val="24"/>
        </w:rPr>
        <w:t xml:space="preserve"> la</w:t>
      </w:r>
      <w:r w:rsidRPr="008E02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Convention contre la torture et son Protocole facultatif ;</w:t>
      </w:r>
      <w:r w:rsidR="00015ABC" w:rsidRPr="008E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0C353" w14:textId="77777777" w:rsidR="00015ABC" w:rsidRPr="00E55CE3" w:rsidRDefault="00015ABC" w:rsidP="00015ABC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08E59" w14:textId="31AD3E63" w:rsidR="00030408" w:rsidRPr="00E55CE3" w:rsidRDefault="00015ABC" w:rsidP="00E55CE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E3">
        <w:rPr>
          <w:rFonts w:ascii="Times New Roman" w:hAnsi="Times New Roman" w:cs="Times New Roman"/>
          <w:sz w:val="24"/>
          <w:szCs w:val="24"/>
        </w:rPr>
        <w:t>ratifier</w:t>
      </w:r>
      <w:proofErr w:type="gramEnd"/>
      <w:r w:rsidRPr="00E55CE3">
        <w:rPr>
          <w:rFonts w:ascii="Times New Roman" w:hAnsi="Times New Roman" w:cs="Times New Roman"/>
          <w:sz w:val="24"/>
          <w:szCs w:val="24"/>
        </w:rPr>
        <w:t xml:space="preserve"> le</w:t>
      </w:r>
      <w:r w:rsidR="008E02C5">
        <w:rPr>
          <w:rFonts w:ascii="Times New Roman" w:hAnsi="Times New Roman" w:cs="Times New Roman"/>
          <w:sz w:val="24"/>
          <w:szCs w:val="24"/>
        </w:rPr>
        <w:t>s deux</w:t>
      </w:r>
      <w:r w:rsidRPr="00E55CE3">
        <w:rPr>
          <w:rFonts w:ascii="Times New Roman" w:hAnsi="Times New Roman" w:cs="Times New Roman"/>
          <w:sz w:val="24"/>
          <w:szCs w:val="24"/>
        </w:rPr>
        <w:t xml:space="preserve"> </w:t>
      </w:r>
      <w:r w:rsidRPr="00E55CE3">
        <w:rPr>
          <w:rFonts w:ascii="Times New Roman" w:eastAsia="Times New Roman" w:hAnsi="Times New Roman" w:cs="Times New Roman"/>
          <w:sz w:val="24"/>
          <w:szCs w:val="24"/>
          <w:lang w:eastAsia="fr-FR"/>
        </w:rPr>
        <w:t>Protocole</w:t>
      </w:r>
      <w:r w:rsidR="008E02C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55C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facultatif</w:t>
      </w:r>
      <w:r w:rsidR="008E02C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55C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rapportant au Pacte international relatif aux droits civils et politiques</w:t>
      </w:r>
      <w:r w:rsidR="00E55CE3" w:rsidRPr="008E02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E02C5" w:rsidRPr="008E02C5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</w:t>
      </w:r>
      <w:r w:rsidRPr="008E02C5">
        <w:rPr>
          <w:rFonts w:ascii="Times New Roman" w:hAnsi="Times New Roman" w:cs="Times New Roman"/>
          <w:sz w:val="24"/>
          <w:szCs w:val="24"/>
        </w:rPr>
        <w:t xml:space="preserve"> </w:t>
      </w:r>
      <w:r w:rsidR="008E02C5">
        <w:rPr>
          <w:rFonts w:ascii="Times New Roman" w:hAnsi="Times New Roman" w:cs="Times New Roman"/>
          <w:sz w:val="24"/>
          <w:szCs w:val="24"/>
        </w:rPr>
        <w:t xml:space="preserve">celui </w:t>
      </w:r>
      <w:r w:rsidRPr="008E02C5">
        <w:rPr>
          <w:rFonts w:ascii="Times New Roman" w:hAnsi="Times New Roman" w:cs="Times New Roman"/>
          <w:sz w:val="24"/>
          <w:szCs w:val="24"/>
        </w:rPr>
        <w:t>visant à abolir la peine de mort</w:t>
      </w:r>
      <w:r w:rsidR="008E02C5">
        <w:rPr>
          <w:rFonts w:ascii="Times New Roman" w:hAnsi="Times New Roman" w:cs="Times New Roman"/>
          <w:sz w:val="24"/>
          <w:szCs w:val="24"/>
        </w:rPr>
        <w:t> ;</w:t>
      </w:r>
    </w:p>
    <w:p w14:paraId="0BC27D02" w14:textId="77777777" w:rsidR="00030408" w:rsidRPr="00E55CE3" w:rsidRDefault="00030408" w:rsidP="00015ABC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9CE8" w14:textId="37C9AAFC" w:rsidR="006873F4" w:rsidRPr="00E55CE3" w:rsidRDefault="008E02C5" w:rsidP="00E55CE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15ABC" w:rsidRPr="00E55CE3">
        <w:rPr>
          <w:rFonts w:ascii="Times New Roman" w:hAnsi="Times New Roman" w:cs="Times New Roman"/>
          <w:sz w:val="24"/>
          <w:szCs w:val="24"/>
        </w:rPr>
        <w:t>oursuivre</w:t>
      </w:r>
      <w:proofErr w:type="gramEnd"/>
      <w:r w:rsidR="00015ABC" w:rsidRPr="00E55CE3">
        <w:rPr>
          <w:rFonts w:ascii="Times New Roman" w:hAnsi="Times New Roman" w:cs="Times New Roman"/>
          <w:sz w:val="24"/>
          <w:szCs w:val="24"/>
        </w:rPr>
        <w:t xml:space="preserve">, enfin, les efforts pour restaurer la sécurité et l’autorité de l’Etat sur toute </w:t>
      </w:r>
      <w:r w:rsidR="00470D91" w:rsidRPr="00E55CE3">
        <w:rPr>
          <w:rFonts w:ascii="Times New Roman" w:hAnsi="Times New Roman" w:cs="Times New Roman"/>
          <w:sz w:val="24"/>
          <w:szCs w:val="24"/>
        </w:rPr>
        <w:t xml:space="preserve">l’étendue du territoire </w:t>
      </w:r>
      <w:r w:rsidR="00015ABC" w:rsidRPr="00E55CE3">
        <w:rPr>
          <w:rFonts w:ascii="Times New Roman" w:hAnsi="Times New Roman" w:cs="Times New Roman"/>
          <w:sz w:val="24"/>
          <w:szCs w:val="24"/>
        </w:rPr>
        <w:t>haïtien</w:t>
      </w:r>
      <w:r w:rsidR="00E55CE3" w:rsidRPr="00E55CE3">
        <w:rPr>
          <w:rFonts w:ascii="Times New Roman" w:hAnsi="Times New Roman" w:cs="Times New Roman"/>
          <w:sz w:val="24"/>
          <w:szCs w:val="24"/>
        </w:rPr>
        <w:t>.</w:t>
      </w:r>
    </w:p>
    <w:p w14:paraId="01D2D4DA" w14:textId="5AB0F2C2" w:rsidR="000E45A0" w:rsidRPr="00E55CE3" w:rsidRDefault="00015ABC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>Pour conclure, la délégation du</w:t>
      </w:r>
      <w:r w:rsidR="00C5174C" w:rsidRPr="00E55CE3">
        <w:rPr>
          <w:rFonts w:ascii="Times New Roman" w:hAnsi="Times New Roman" w:cs="Times New Roman"/>
          <w:sz w:val="24"/>
          <w:szCs w:val="24"/>
        </w:rPr>
        <w:t xml:space="preserve"> Bénin </w:t>
      </w:r>
      <w:r w:rsidR="0059271B" w:rsidRPr="00E55CE3">
        <w:rPr>
          <w:rFonts w:ascii="Times New Roman" w:hAnsi="Times New Roman" w:cs="Times New Roman"/>
          <w:sz w:val="24"/>
          <w:szCs w:val="24"/>
        </w:rPr>
        <w:t>souhait</w:t>
      </w:r>
      <w:r w:rsidR="00C5174C" w:rsidRPr="00E55CE3">
        <w:rPr>
          <w:rFonts w:ascii="Times New Roman" w:hAnsi="Times New Roman" w:cs="Times New Roman"/>
          <w:sz w:val="24"/>
          <w:szCs w:val="24"/>
        </w:rPr>
        <w:t>e</w:t>
      </w:r>
      <w:r w:rsidR="0059271B" w:rsidRPr="00E55CE3">
        <w:rPr>
          <w:rFonts w:ascii="Times New Roman" w:hAnsi="Times New Roman" w:cs="Times New Roman"/>
          <w:sz w:val="24"/>
          <w:szCs w:val="24"/>
        </w:rPr>
        <w:t xml:space="preserve"> à </w:t>
      </w:r>
      <w:r w:rsidRPr="00E55CE3">
        <w:rPr>
          <w:rFonts w:ascii="Times New Roman" w:hAnsi="Times New Roman" w:cs="Times New Roman"/>
          <w:sz w:val="24"/>
          <w:szCs w:val="24"/>
        </w:rPr>
        <w:t>la délégation haïtienne</w:t>
      </w:r>
      <w:r w:rsidR="0059271B" w:rsidRPr="00E55CE3">
        <w:rPr>
          <w:rFonts w:ascii="Times New Roman" w:hAnsi="Times New Roman" w:cs="Times New Roman"/>
          <w:sz w:val="24"/>
          <w:szCs w:val="24"/>
        </w:rPr>
        <w:t xml:space="preserve"> un examen couronné de succès.</w:t>
      </w:r>
    </w:p>
    <w:p w14:paraId="50957001" w14:textId="46B3D11C" w:rsidR="0059271B" w:rsidRPr="00E55CE3" w:rsidRDefault="0059271B" w:rsidP="004046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E3">
        <w:rPr>
          <w:rFonts w:ascii="Times New Roman" w:hAnsi="Times New Roman" w:cs="Times New Roman"/>
          <w:sz w:val="24"/>
          <w:szCs w:val="24"/>
        </w:rPr>
        <w:t>Je vous remercie.</w:t>
      </w:r>
    </w:p>
    <w:sectPr w:rsidR="0059271B" w:rsidRPr="00E5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CE5"/>
    <w:multiLevelType w:val="hybridMultilevel"/>
    <w:tmpl w:val="40F46038"/>
    <w:lvl w:ilvl="0" w:tplc="CF96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CBC"/>
    <w:multiLevelType w:val="hybridMultilevel"/>
    <w:tmpl w:val="5AC2179C"/>
    <w:lvl w:ilvl="0" w:tplc="9DAAE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1743"/>
    <w:multiLevelType w:val="hybridMultilevel"/>
    <w:tmpl w:val="166EB9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6283"/>
    <w:multiLevelType w:val="hybridMultilevel"/>
    <w:tmpl w:val="0C28B3BA"/>
    <w:lvl w:ilvl="0" w:tplc="EE3E5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77B8"/>
    <w:multiLevelType w:val="hybridMultilevel"/>
    <w:tmpl w:val="4086C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76"/>
    <w:rsid w:val="00015ABC"/>
    <w:rsid w:val="00030408"/>
    <w:rsid w:val="000E45A0"/>
    <w:rsid w:val="002A3A8D"/>
    <w:rsid w:val="002B05B6"/>
    <w:rsid w:val="002C2E6F"/>
    <w:rsid w:val="002C6966"/>
    <w:rsid w:val="003802ED"/>
    <w:rsid w:val="00404652"/>
    <w:rsid w:val="00470D91"/>
    <w:rsid w:val="0059271B"/>
    <w:rsid w:val="006873F4"/>
    <w:rsid w:val="006E2A02"/>
    <w:rsid w:val="006F3D61"/>
    <w:rsid w:val="0071649A"/>
    <w:rsid w:val="0074361C"/>
    <w:rsid w:val="00886076"/>
    <w:rsid w:val="008E02C5"/>
    <w:rsid w:val="008E32B6"/>
    <w:rsid w:val="009C1B14"/>
    <w:rsid w:val="00A32D74"/>
    <w:rsid w:val="00C5174C"/>
    <w:rsid w:val="00CE3215"/>
    <w:rsid w:val="00E34091"/>
    <w:rsid w:val="00E55CE3"/>
    <w:rsid w:val="00E82DEB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01EC"/>
  <w15:chartTrackingRefBased/>
  <w15:docId w15:val="{7DB895E3-D9CB-4992-9161-3B55116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BCA29-DE54-46E8-81CD-C4E5D816DDDA}"/>
</file>

<file path=customXml/itemProps2.xml><?xml version="1.0" encoding="utf-8"?>
<ds:datastoreItem xmlns:ds="http://schemas.openxmlformats.org/officeDocument/2006/customXml" ds:itemID="{0BBBB86F-6F02-409F-9C07-A446FC54CBA8}"/>
</file>

<file path=customXml/itemProps3.xml><?xml version="1.0" encoding="utf-8"?>
<ds:datastoreItem xmlns:ds="http://schemas.openxmlformats.org/officeDocument/2006/customXml" ds:itemID="{3CF5B427-DF8C-4A84-935E-B806834ED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Baudoin</dc:creator>
  <cp:keywords/>
  <dc:description/>
  <cp:lastModifiedBy>Saaf5</cp:lastModifiedBy>
  <cp:revision>2</cp:revision>
  <cp:lastPrinted>2022-01-31T12:18:00Z</cp:lastPrinted>
  <dcterms:created xsi:type="dcterms:W3CDTF">2022-01-31T12:49:00Z</dcterms:created>
  <dcterms:modified xsi:type="dcterms:W3CDTF">2022-01-31T12:49:00Z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