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D1C54" w14:textId="77777777" w:rsidR="00791D4A" w:rsidRDefault="00791D4A" w:rsidP="00791D4A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982DB4">
        <w:rPr>
          <w:rFonts w:ascii="Verdana" w:eastAsia="Verdana" w:hAnsi="Verdana" w:cs="Verdana"/>
          <w:b/>
          <w:bCs/>
          <w:color w:val="000000" w:themeColor="text1"/>
          <w:sz w:val="24"/>
        </w:rPr>
        <w:t>40th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– Timor </w:t>
      </w:r>
      <w:proofErr w:type="spellStart"/>
      <w:r>
        <w:rPr>
          <w:rFonts w:ascii="Verdana" w:eastAsia="Verdana" w:hAnsi="Verdana" w:cs="Verdana"/>
          <w:b/>
          <w:bCs/>
          <w:color w:val="000000" w:themeColor="text1"/>
          <w:sz w:val="24"/>
        </w:rPr>
        <w:t>Leste</w:t>
      </w:r>
      <w:proofErr w:type="spellEnd"/>
    </w:p>
    <w:p w14:paraId="573F68FA" w14:textId="77777777" w:rsidR="00791D4A" w:rsidRPr="00DE102E" w:rsidRDefault="00791D4A" w:rsidP="00791D4A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1930BC43" w14:textId="77777777" w:rsidR="00791D4A" w:rsidRDefault="00791D4A" w:rsidP="00791D4A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0226022D" w14:textId="77777777" w:rsidR="00791D4A" w:rsidRDefault="00791D4A" w:rsidP="00791D4A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Timor </w:t>
      </w:r>
      <w:proofErr w:type="spellStart"/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Leste</w:t>
      </w:r>
      <w:proofErr w:type="spellEnd"/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16FFD479" w14:textId="77777777" w:rsidR="00791D4A" w:rsidRDefault="00791D4A" w:rsidP="00791D4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</w:t>
      </w:r>
      <w:r w:rsidRPr="0030027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Netherlands </w:t>
      </w:r>
      <w:r w:rsidRPr="0030027A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Government of Timor </w:t>
      </w:r>
      <w:proofErr w:type="spellStart"/>
      <w:r>
        <w:rPr>
          <w:rFonts w:ascii="Verdana" w:hAnsi="Verdana"/>
          <w:color w:val="000000" w:themeColor="text1"/>
          <w:sz w:val="28"/>
          <w:szCs w:val="28"/>
          <w:lang w:val="en-GB"/>
        </w:rPr>
        <w:t>Leste</w:t>
      </w:r>
      <w:proofErr w:type="spellEnd"/>
      <w:r w:rsidR="00982DB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for their engagement</w:t>
      </w:r>
      <w:r w:rsidR="003002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with civil society and the increased awareness on the need to combat gender based violence. </w:t>
      </w:r>
      <w:r w:rsidR="00982DB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4CAE1614" w14:textId="77777777" w:rsidR="00DF3568" w:rsidRDefault="00791D4A" w:rsidP="00791D4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</w:t>
      </w:r>
      <w:r w:rsidR="0034473A">
        <w:rPr>
          <w:rFonts w:ascii="Verdana" w:hAnsi="Verdana"/>
          <w:color w:val="000000" w:themeColor="text1"/>
          <w:sz w:val="28"/>
          <w:szCs w:val="28"/>
          <w:lang w:val="en-GB"/>
        </w:rPr>
        <w:t>notes</w:t>
      </w:r>
      <w:r w:rsidR="0030027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that gender disparities remain and </w:t>
      </w:r>
      <w:r w:rsidR="0034473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that limited budget allocation hampered the implementation of the second National Action Plan on Gender Based Violence (2017-2021). </w:t>
      </w:r>
    </w:p>
    <w:p w14:paraId="3ED01BAA" w14:textId="77777777" w:rsidR="00791D4A" w:rsidRDefault="00791D4A" w:rsidP="00791D4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Timor </w:t>
      </w:r>
      <w:proofErr w:type="spellStart"/>
      <w:r>
        <w:rPr>
          <w:rFonts w:ascii="Verdana" w:hAnsi="Verdana"/>
          <w:color w:val="000000" w:themeColor="text1"/>
          <w:sz w:val="28"/>
          <w:szCs w:val="28"/>
        </w:rPr>
        <w:t>Leste</w:t>
      </w:r>
      <w:proofErr w:type="spellEnd"/>
      <w:r>
        <w:rPr>
          <w:rFonts w:ascii="Verdana" w:hAnsi="Verdana"/>
          <w:color w:val="000000" w:themeColor="text1"/>
          <w:sz w:val="28"/>
          <w:szCs w:val="28"/>
        </w:rPr>
        <w:t xml:space="preserve">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7486583F" w14:textId="340E5827" w:rsidR="00791D4A" w:rsidRPr="00DF3568" w:rsidRDefault="0030027A" w:rsidP="00DF35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>Adopt policies and measures to encourage and enhance meaningful participation of LGBTQI</w:t>
      </w:r>
      <w:r w:rsidR="00B2365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persons</w:t>
      </w: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 decision-making and leadership at national and sub-national levels.  </w:t>
      </w:r>
    </w:p>
    <w:p w14:paraId="15731DBD" w14:textId="77777777" w:rsidR="00791D4A" w:rsidRPr="00DF3568" w:rsidRDefault="00982DB4" w:rsidP="00DF356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DF3568">
        <w:rPr>
          <w:rFonts w:ascii="Segoe UI Symbol" w:hAnsi="Segoe UI Symbol" w:cs="Segoe UI Symbol"/>
          <w:color w:val="000000" w:themeColor="text1"/>
          <w:sz w:val="28"/>
          <w:szCs w:val="28"/>
          <w:lang w:val="en-GB"/>
        </w:rPr>
        <w:t>I</w:t>
      </w: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ncrease the availability of youth-friendly </w:t>
      </w:r>
      <w:r w:rsidR="0030027A" w:rsidRPr="00DF3568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exual </w:t>
      </w:r>
      <w:r w:rsidR="0030027A" w:rsidRPr="00DF3568">
        <w:rPr>
          <w:rFonts w:ascii="Verdana" w:hAnsi="Verdana"/>
          <w:color w:val="000000" w:themeColor="text1"/>
          <w:sz w:val="28"/>
          <w:szCs w:val="28"/>
          <w:lang w:val="en-GB"/>
        </w:rPr>
        <w:t>and r</w:t>
      </w: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eproductive </w:t>
      </w:r>
      <w:r w:rsidR="0030027A" w:rsidRPr="00DF3568">
        <w:rPr>
          <w:rFonts w:ascii="Verdana" w:hAnsi="Verdana"/>
          <w:color w:val="000000" w:themeColor="text1"/>
          <w:sz w:val="28"/>
          <w:szCs w:val="28"/>
          <w:lang w:val="en-GB"/>
        </w:rPr>
        <w:t>h</w:t>
      </w: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>ealth services and information, including on HIV, STIs and access to family planning services</w:t>
      </w:r>
      <w:r w:rsidR="0030027A" w:rsidRPr="00DF3568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  <w:r w:rsidRPr="00DF356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 </w:t>
      </w:r>
    </w:p>
    <w:p w14:paraId="52625D52" w14:textId="77777777" w:rsidR="00791D4A" w:rsidRDefault="00791D4A" w:rsidP="00791D4A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03233D6A" w14:textId="77777777" w:rsidR="00791D4A" w:rsidRDefault="00791D4A" w:rsidP="00791D4A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982DB4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Timor </w:t>
      </w:r>
      <w:proofErr w:type="spellStart"/>
      <w:r w:rsidR="00982DB4">
        <w:rPr>
          <w:rFonts w:ascii="Verdana" w:hAnsi="Verdana"/>
          <w:color w:val="000000" w:themeColor="text1"/>
          <w:sz w:val="28"/>
          <w:szCs w:val="28"/>
          <w:lang w:val="en-GB"/>
        </w:rPr>
        <w:t>Leste</w:t>
      </w:r>
      <w:proofErr w:type="spellEnd"/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</w:t>
      </w:r>
      <w:r w:rsidRPr="00982DB4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6713AA83" w14:textId="6BAFDAE1" w:rsidR="00791D4A" w:rsidRDefault="00B23651" w:rsidP="00791D4A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</w:t>
      </w:r>
      <w:r w:rsidR="00791D4A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357CD212" w14:textId="77777777" w:rsidR="00CD275C" w:rsidRDefault="00CD275C"/>
    <w:sectPr w:rsidR="00CD2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5E8F"/>
    <w:multiLevelType w:val="hybridMultilevel"/>
    <w:tmpl w:val="D28255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73CA"/>
    <w:multiLevelType w:val="hybridMultilevel"/>
    <w:tmpl w:val="FA843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4A"/>
    <w:rsid w:val="0030027A"/>
    <w:rsid w:val="0034473A"/>
    <w:rsid w:val="00791D4A"/>
    <w:rsid w:val="0079362B"/>
    <w:rsid w:val="00982DB4"/>
    <w:rsid w:val="00B23651"/>
    <w:rsid w:val="00CD275C"/>
    <w:rsid w:val="00DF3568"/>
    <w:rsid w:val="3A6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F412"/>
  <w15:chartTrackingRefBased/>
  <w15:docId w15:val="{EAB65316-42EC-43A7-A446-4D129E9A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4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D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3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2E0E-9CCE-47C9-B0E7-4C8FB94F1859}"/>
</file>

<file path=customXml/itemProps2.xml><?xml version="1.0" encoding="utf-8"?>
<ds:datastoreItem xmlns:ds="http://schemas.openxmlformats.org/officeDocument/2006/customXml" ds:itemID="{93A179C8-94E1-4A2D-BFAB-DDC0CFE86A0B}"/>
</file>

<file path=customXml/itemProps3.xml><?xml version="1.0" encoding="utf-8"?>
<ds:datastoreItem xmlns:ds="http://schemas.openxmlformats.org/officeDocument/2006/customXml" ds:itemID="{5CD9AF78-B80C-4CCA-A2C4-C1715B4A0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Sandell, Sabine</cp:lastModifiedBy>
  <cp:revision>2</cp:revision>
  <dcterms:created xsi:type="dcterms:W3CDTF">2022-01-24T15:34:00Z</dcterms:created>
  <dcterms:modified xsi:type="dcterms:W3CDTF">2022-01-24T15:34:00Z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4;#ONGERUBRICEERD|d92c6340-bc14-4cb2-a9a6-6deda93c493b;#25;#Geen merking|879e64ec-6597-483b-94db-f5f70afd7299</vt:lpwstr>
  </property>
</Properties>
</file>