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172FF" w14:textId="77777777" w:rsidR="009F788B" w:rsidRPr="00703F9B" w:rsidRDefault="009F788B" w:rsidP="00703F9B">
      <w:pPr>
        <w:jc w:val="both"/>
        <w:rPr>
          <w:rFonts w:ascii="GHEA Mariam" w:hAnsi="GHEA Mariam" w:cs="Times New Roman"/>
          <w:sz w:val="24"/>
          <w:szCs w:val="24"/>
        </w:rPr>
      </w:pPr>
    </w:p>
    <w:p w14:paraId="5C8579F3" w14:textId="77777777" w:rsidR="009F788B" w:rsidRPr="00703F9B" w:rsidRDefault="009F788B" w:rsidP="00703F9B">
      <w:pPr>
        <w:jc w:val="both"/>
        <w:rPr>
          <w:rFonts w:ascii="GHEA Mariam" w:hAnsi="GHEA Mariam" w:cs="Times New Roman"/>
          <w:sz w:val="24"/>
          <w:szCs w:val="24"/>
        </w:rPr>
      </w:pPr>
      <w:r w:rsidRPr="00703F9B">
        <w:rPr>
          <w:rFonts w:ascii="GHEA Mariam" w:hAnsi="GHEA Mariam" w:cs="Times New Roman"/>
          <w:noProof/>
          <w:color w:val="FF0000"/>
          <w:sz w:val="24"/>
          <w:szCs w:val="24"/>
        </w:rPr>
        <mc:AlternateContent>
          <mc:Choice Requires="wps">
            <w:drawing>
              <wp:anchor distT="0" distB="0" distL="114300" distR="114300" simplePos="0" relativeHeight="251659264" behindDoc="0" locked="0" layoutInCell="1" allowOverlap="1" wp14:anchorId="52C4B790" wp14:editId="5FC2F0F1">
                <wp:simplePos x="0" y="0"/>
                <wp:positionH relativeFrom="column">
                  <wp:posOffset>267970</wp:posOffset>
                </wp:positionH>
                <wp:positionV relativeFrom="paragraph">
                  <wp:posOffset>20320</wp:posOffset>
                </wp:positionV>
                <wp:extent cx="2167" cy="184180"/>
                <wp:effectExtent l="0" t="0" r="36195" b="25400"/>
                <wp:wrapNone/>
                <wp:docPr id="1" name="Straight Connector 1"/>
                <wp:cNvGraphicFramePr/>
                <a:graphic xmlns:a="http://schemas.openxmlformats.org/drawingml/2006/main">
                  <a:graphicData uri="http://schemas.microsoft.com/office/word/2010/wordprocessingShape">
                    <wps:wsp>
                      <wps:cNvCnPr/>
                      <wps:spPr>
                        <a:xfrm flipH="1">
                          <a:off x="0" y="0"/>
                          <a:ext cx="2167" cy="184180"/>
                        </a:xfrm>
                        <a:prstGeom prst="line">
                          <a:avLst/>
                        </a:prstGeom>
                        <a:noFill/>
                        <a:ln w="190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1708687"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1.6pt" to="21.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V5W0QEAAIEDAAAOAAAAZHJzL2Uyb0RvYy54bWysU8tu2zAQvBfIPxC815KMNnUEyznYcHso&#10;WgNJPmBNkRIBvrBkLPvvu6QcI21vRXUguK9Zzuxq/Xi2hp0kRu1dx5tFzZl0wvfaDR1/ed5/XHEW&#10;E7gejHey4xcZ+ePm7sN6Cq1c+tGbXiIjEBfbKXR8TCm0VRXFKC3EhQ/SUVB5tJDIxKHqESZCt6Za&#10;1vV9NXnsA3ohYyTvbg7yTcFXSor0U6koEzMdp7elcmI5j/msNmtoB4QwanF9BvzDKyxoR01vUDtI&#10;wF5R/wVltUAfvUoL4W3lldJCFg7Epqn/YPM0QpCFC4kTw02m+P9gxY/TAZnuaXacObA0oqeEoIcx&#10;sa13jgT0yJqs0xRiS+lbd8CrFcMBM+mzQsuU0eFbhskeIsbOReXLTWV5TkyQc9ncf+FMUKBZfWpW&#10;ZQbVDJJLA8b0VXrL8qXjRrssAbRw+h4TNabUt5Tsdn6vjSljNI5NBPpQf6ZJC6BtUgYSXW0gftEN&#10;nIEZaE1FwgIZvdF9Ls9AEYfj1iA7Aa3Kfl/Tl1lTu9/Scu8dxHHOK6F5iaxOtMlG246vcvFbtXEZ&#10;XZZdvDLISs7a5dvR95ciaZUtmnNpet3JvEjvbbq//3M2vwAAAP//AwBQSwMEFAAGAAgAAAAhADqX&#10;m63bAAAABgEAAA8AAABkcnMvZG93bnJldi54bWxMjkFLAzEUhO+C/yE8wZvNGmuRdbNFCnoQUVu3&#10;0GO6iZulyUvYpNv13/t60tMwzDDzVcvJOzaaIfUBJdzOCmAG26B77CQ0X883D8BSVqiVC2gk/JgE&#10;y/ryolKlDidcm3GTO0YjmEolweYcS85Ta41XaRaiQcq+w+BVJjt0XA/qROPecVEUC+5Vj/RgVTQr&#10;a9rD5uglvDTb1r7Hw9tujOvFB366VfPqpLy+mp4egWUz5b8ynPEJHWpi2ocj6sSchLkQ1JRwR0Lx&#10;XNwD25+tAF5X/D9+/QsAAP//AwBQSwECLQAUAAYACAAAACEAtoM4kv4AAADhAQAAEwAAAAAAAAAA&#10;AAAAAAAAAAAAW0NvbnRlbnRfVHlwZXNdLnhtbFBLAQItABQABgAIAAAAIQA4/SH/1gAAAJQBAAAL&#10;AAAAAAAAAAAAAAAAAC8BAABfcmVscy8ucmVsc1BLAQItABQABgAIAAAAIQAMCV5W0QEAAIEDAAAO&#10;AAAAAAAAAAAAAAAAAC4CAABkcnMvZTJvRG9jLnhtbFBLAQItABQABgAIAAAAIQA6l5ut2wAAAAYB&#10;AAAPAAAAAAAAAAAAAAAAACsEAABkcnMvZG93bnJldi54bWxQSwUGAAAAAAQABADzAAAAMwUAAAAA&#10;" strokecolor="red" strokeweight="1.5pt">
                <v:stroke joinstyle="miter"/>
              </v:line>
            </w:pict>
          </mc:Fallback>
        </mc:AlternateContent>
      </w:r>
      <w:r w:rsidRPr="00703F9B">
        <w:rPr>
          <w:rFonts w:ascii="GHEA Mariam" w:hAnsi="GHEA Mariam" w:cs="Times New Roman"/>
          <w:noProof/>
          <w:color w:val="FF0000"/>
          <w:sz w:val="24"/>
          <w:szCs w:val="24"/>
        </w:rPr>
        <mc:AlternateContent>
          <mc:Choice Requires="wps">
            <w:drawing>
              <wp:anchor distT="0" distB="0" distL="114300" distR="114300" simplePos="0" relativeHeight="251661312" behindDoc="0" locked="0" layoutInCell="1" allowOverlap="1" wp14:anchorId="54A24164" wp14:editId="6FB36C1F">
                <wp:simplePos x="0" y="0"/>
                <wp:positionH relativeFrom="column">
                  <wp:posOffset>267335</wp:posOffset>
                </wp:positionH>
                <wp:positionV relativeFrom="paragraph">
                  <wp:posOffset>196850</wp:posOffset>
                </wp:positionV>
                <wp:extent cx="1905" cy="184150"/>
                <wp:effectExtent l="0" t="0" r="36195" b="25400"/>
                <wp:wrapNone/>
                <wp:docPr id="3" name="Straight Connector 3"/>
                <wp:cNvGraphicFramePr/>
                <a:graphic xmlns:a="http://schemas.openxmlformats.org/drawingml/2006/main">
                  <a:graphicData uri="http://schemas.microsoft.com/office/word/2010/wordprocessingShape">
                    <wps:wsp>
                      <wps:cNvCnPr/>
                      <wps:spPr>
                        <a:xfrm flipH="1">
                          <a:off x="0" y="0"/>
                          <a:ext cx="1905" cy="184150"/>
                        </a:xfrm>
                        <a:prstGeom prst="line">
                          <a:avLst/>
                        </a:prstGeom>
                        <a:noFill/>
                        <a:ln w="19050" cap="flat" cmpd="sng" algn="ctr">
                          <a:solidFill>
                            <a:srgbClr val="5B9BD5">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61BF337" id="Straight Connector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5pt,15.5pt" to="21.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8Y4AEAAKMDAAAOAAAAZHJzL2Uyb0RvYy54bWysU9tu2zAMfR+wfxD0vthplyE14hRogm4P&#10;uwTo9gGMLNkCdAOlxsnfj5LdINjehvlBICnqkDw83jyerWEniVF71/LlouZMOuE77fqW//r5/GHN&#10;WUzgOjDeyZZfZOSP2/fvNmNo5J0fvOkkMgJxsRlDy4eUQlNVUQzSQlz4IB1dKo8WErnYVx3CSOjW&#10;VHd1/akaPXYBvZAxUnQ/XfJtwVdKivRDqSgTMy2n3lI5sZzHfFbbDTQ9Qhi0mNuAf+jCgnZU9Aq1&#10;hwTsFfVfUFYL9NGrtBDeVl4pLWSZgaZZ1n9M8zJAkGUWIieGK03x/8GK76cDMt21/J4zB5ZW9JIQ&#10;dD8ktvPOEYEe2X3maQyxofSdO+DsxXDAPPRZoWXK6PCFJFBooMHYubB8ubIsz4kJCi4f6hVngi6W&#10;64/LVdlBNYFksIAxfZbesmy03GiXKYAGTl9josKU+paSw84/a2PKGo1j4wRPmxZAalIGEpk20HzR&#10;9ZyB6UmmImGBjN7oLj/PQBH7484gOwFJZfX08LRflSTzar/5bg7X9GUuqIk5f7JvgXJ3e4jD9KTU&#10;mGRmdSKtG21bvs5Ab0jG5fqyqHWeMXM9sZuto+8uhfQqe6SEUnRWbZbarU/27b+1/Q0AAP//AwBQ&#10;SwMEFAAGAAgAAAAhAPabO3reAAAABwEAAA8AAABkcnMvZG93bnJldi54bWxMj8FOwzAQRO9I/IO1&#10;SNyonRC1UcimQkhFcGmh5cLNjZckIraj2G1Tvp7lVI6jGc28KZeT7cWRxtB5h5DMFAhytTedaxA+&#10;dqu7HESI2hnde0cIZwqwrK6vSl0Yf3LvdNzGRnCJC4VGaGMcCilD3ZLVYeYHcux9+dHqyHJspBn1&#10;icttL1Ol5tLqzvFCqwd6aqn+3h4sglzlb1OnXhfr9TlPnz9/XnaLjUe8vZkeH0BEmuIlDH/4jA4V&#10;M+39wZkgeoQsTTiJcJ/wJfazNAOxR5grBbIq5X/+6hcAAP//AwBQSwECLQAUAAYACAAAACEAtoM4&#10;kv4AAADhAQAAEwAAAAAAAAAAAAAAAAAAAAAAW0NvbnRlbnRfVHlwZXNdLnhtbFBLAQItABQABgAI&#10;AAAAIQA4/SH/1gAAAJQBAAALAAAAAAAAAAAAAAAAAC8BAABfcmVscy8ucmVsc1BLAQItABQABgAI&#10;AAAAIQCDfE8Y4AEAAKMDAAAOAAAAAAAAAAAAAAAAAC4CAABkcnMvZTJvRG9jLnhtbFBLAQItABQA&#10;BgAIAAAAIQD2mzt63gAAAAcBAAAPAAAAAAAAAAAAAAAAADoEAABkcnMvZG93bnJldi54bWxQSwUG&#10;AAAAAAQABADzAAAARQUAAAAA&#10;" strokecolor="#1f4e79" strokeweight="1.5pt">
                <v:stroke joinstyle="miter"/>
              </v:line>
            </w:pict>
          </mc:Fallback>
        </mc:AlternateContent>
      </w:r>
      <w:r w:rsidRPr="00703F9B">
        <w:rPr>
          <w:rFonts w:ascii="GHEA Mariam" w:hAnsi="GHEA Mariam" w:cs="Times New Roman"/>
          <w:noProof/>
          <w:color w:val="FF0000"/>
          <w:sz w:val="24"/>
          <w:szCs w:val="24"/>
        </w:rPr>
        <w:drawing>
          <wp:anchor distT="0" distB="0" distL="114300" distR="114300" simplePos="0" relativeHeight="251663360" behindDoc="0" locked="0" layoutInCell="1" allowOverlap="1" wp14:anchorId="5147D673" wp14:editId="4BFAD6EA">
            <wp:simplePos x="0" y="0"/>
            <wp:positionH relativeFrom="column">
              <wp:posOffset>363855</wp:posOffset>
            </wp:positionH>
            <wp:positionV relativeFrom="paragraph">
              <wp:posOffset>1270</wp:posOffset>
            </wp:positionV>
            <wp:extent cx="577850" cy="5549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rmeni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7850" cy="554990"/>
                    </a:xfrm>
                    <a:prstGeom prst="rect">
                      <a:avLst/>
                    </a:prstGeom>
                  </pic:spPr>
                </pic:pic>
              </a:graphicData>
            </a:graphic>
            <wp14:sizeRelH relativeFrom="margin">
              <wp14:pctWidth>0</wp14:pctWidth>
            </wp14:sizeRelH>
            <wp14:sizeRelV relativeFrom="margin">
              <wp14:pctHeight>0</wp14:pctHeight>
            </wp14:sizeRelV>
          </wp:anchor>
        </w:drawing>
      </w:r>
      <w:r w:rsidRPr="00703F9B">
        <w:rPr>
          <w:rFonts w:ascii="GHEA Mariam" w:hAnsi="GHEA Mariam" w:cs="Times New Roman"/>
          <w:sz w:val="24"/>
          <w:szCs w:val="24"/>
        </w:rPr>
        <w:t>ARMENIA</w:t>
      </w:r>
    </w:p>
    <w:p w14:paraId="07A44CE7" w14:textId="77777777" w:rsidR="009F788B" w:rsidRPr="00703F9B" w:rsidRDefault="009F788B" w:rsidP="00703F9B">
      <w:pPr>
        <w:spacing w:after="0"/>
        <w:jc w:val="both"/>
        <w:rPr>
          <w:rFonts w:ascii="GHEA Mariam" w:hAnsi="GHEA Mariam" w:cs="Times New Roman"/>
          <w:sz w:val="24"/>
          <w:szCs w:val="24"/>
        </w:rPr>
      </w:pPr>
      <w:r w:rsidRPr="00703F9B">
        <w:rPr>
          <w:rFonts w:ascii="GHEA Mariam" w:hAnsi="GHEA Mariam" w:cs="Times New Roman"/>
          <w:noProof/>
          <w:color w:val="FF0000"/>
          <w:sz w:val="24"/>
          <w:szCs w:val="24"/>
        </w:rPr>
        <mc:AlternateContent>
          <mc:Choice Requires="wps">
            <w:drawing>
              <wp:anchor distT="0" distB="0" distL="114300" distR="114300" simplePos="0" relativeHeight="251662336" behindDoc="0" locked="0" layoutInCell="1" allowOverlap="1" wp14:anchorId="7113A061" wp14:editId="18FC8D1F">
                <wp:simplePos x="0" y="0"/>
                <wp:positionH relativeFrom="column">
                  <wp:posOffset>265399</wp:posOffset>
                </wp:positionH>
                <wp:positionV relativeFrom="paragraph">
                  <wp:posOffset>28486</wp:posOffset>
                </wp:positionV>
                <wp:extent cx="2167" cy="184180"/>
                <wp:effectExtent l="0" t="0" r="36195" b="25400"/>
                <wp:wrapNone/>
                <wp:docPr id="8" name="Straight Connector 8"/>
                <wp:cNvGraphicFramePr/>
                <a:graphic xmlns:a="http://schemas.openxmlformats.org/drawingml/2006/main">
                  <a:graphicData uri="http://schemas.microsoft.com/office/word/2010/wordprocessingShape">
                    <wps:wsp>
                      <wps:cNvCnPr/>
                      <wps:spPr>
                        <a:xfrm flipH="1">
                          <a:off x="0" y="0"/>
                          <a:ext cx="2167" cy="184180"/>
                        </a:xfrm>
                        <a:prstGeom prst="line">
                          <a:avLst/>
                        </a:prstGeom>
                        <a:noFill/>
                        <a:ln w="19050" cap="flat" cmpd="sng" algn="ctr">
                          <a:solidFill>
                            <a:srgbClr val="FF99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6686277" id="Straight Connector 8"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pt,2.25pt" to="21.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fZX0gEAAIEDAAAOAAAAZHJzL2Uyb0RvYy54bWysU02P0zAQvSPtf7B83yapYGmjpntoVTgg&#10;qLTwA6aOnVjyl8amaf89Y6dbLXBD5GDNl59n3rxsni/WsLPEqL3reLOoOZNO+F67oeM/vh8eV5zF&#10;BK4H453s+FVG/rx9eLeZQiuXfvSml8gIxMV2Ch0fUwptVUUxSgtx4YN0lFQeLSRycah6hInQramW&#10;df1UTR77gF7IGCm6n5N8W/CVkiJ9UyrKxEzHqbdUTiznKZ/VdgPtgBBGLW5twD90YUE7evQOtYcE&#10;7Cfqv6CsFuijV2khvK28UlrIMgNN09R/TPMyQpBlFiInhjtN8f/Biq/nIzLdd5wW5cDSil4Sgh7G&#10;xHbeOSLQI1tlnqYQWyrfuSPevBiOmIe+KLRMGR0+kwQKDTQYuxSWr3eW5SUxQcFl8/SRM0GJZvW+&#10;WZUdVDNIBgsY0yfpLctGx412mQJo4fwlJnqYSl9Lctj5gzamrNE4NhHouv5AmxZAalIGEpk20HzR&#10;DZyBGUimImGBjN7oPl/PQBGH084gOwNJ5XBYr+vXzn4ry2/vIY5zXUnNIrI6kZKNtkRlnb8cpmaN&#10;y+iyaPE2QWZy5i5bJ99fC6VV9mjP5dpNk1lIb32y3/45218AAAD//wMAUEsDBBQABgAIAAAAIQBu&#10;QMFI3AAAAAYBAAAPAAAAZHJzL2Rvd25yZXYueG1sTM7PTsMwDAbwOxLvEBmJG0u7Pwh1TSeYCgeE&#10;NDH2AFnjtRWJU5J0K2+POcHJsj7r86/cTM6KM4bYe1KQzzIQSI03PbUKDh/Pdw8gYtJktPWECr4x&#10;wqa6vip1YfyF3vG8T63gEoqFVtClNBRSxqZDp+PMD0icnXxwOvEaWmmCvnC5s3KeZffS6Z74Q6cH&#10;3HbYfO5Hp+Cr6af4Gg5kczm+PL3V2W5b10rd3kyPaxAJp/R3DL98pkPFpqMfyURhFSxzlieeKxAc&#10;L+c5iKOCxWIFsirlf371AwAA//8DAFBLAQItABQABgAIAAAAIQC2gziS/gAAAOEBAAATAAAAAAAA&#10;AAAAAAAAAAAAAABbQ29udGVudF9UeXBlc10ueG1sUEsBAi0AFAAGAAgAAAAhADj9If/WAAAAlAEA&#10;AAsAAAAAAAAAAAAAAAAALwEAAF9yZWxzLy5yZWxzUEsBAi0AFAAGAAgAAAAhAIwt9lfSAQAAgQMA&#10;AA4AAAAAAAAAAAAAAAAALgIAAGRycy9lMm9Eb2MueG1sUEsBAi0AFAAGAAgAAAAhAG5AwUjcAAAA&#10;BgEAAA8AAAAAAAAAAAAAAAAALAQAAGRycy9kb3ducmV2LnhtbFBLBQYAAAAABAAEAPMAAAA1BQAA&#10;AAA=&#10;" strokecolor="#f90" strokeweight="1.5pt">
                <v:stroke joinstyle="miter"/>
              </v:line>
            </w:pict>
          </mc:Fallback>
        </mc:AlternateContent>
      </w:r>
      <w:r w:rsidRPr="00703F9B">
        <w:rPr>
          <w:rFonts w:ascii="GHEA Mariam" w:hAnsi="GHEA Mariam" w:cs="Times New Roman"/>
          <w:noProof/>
          <w:color w:val="FF0000"/>
          <w:sz w:val="24"/>
          <w:szCs w:val="24"/>
        </w:rPr>
        <mc:AlternateContent>
          <mc:Choice Requires="wps">
            <w:drawing>
              <wp:anchor distT="0" distB="0" distL="114300" distR="114300" simplePos="0" relativeHeight="251660288" behindDoc="0" locked="0" layoutInCell="1" allowOverlap="1" wp14:anchorId="2BBE96AF" wp14:editId="49A788CC">
                <wp:simplePos x="0" y="0"/>
                <wp:positionH relativeFrom="column">
                  <wp:posOffset>269240</wp:posOffset>
                </wp:positionH>
                <wp:positionV relativeFrom="paragraph">
                  <wp:posOffset>282680</wp:posOffset>
                </wp:positionV>
                <wp:extent cx="6007100" cy="8255"/>
                <wp:effectExtent l="0" t="0" r="31750" b="29845"/>
                <wp:wrapNone/>
                <wp:docPr id="5" name="Straight Connector 5"/>
                <wp:cNvGraphicFramePr/>
                <a:graphic xmlns:a="http://schemas.openxmlformats.org/drawingml/2006/main">
                  <a:graphicData uri="http://schemas.microsoft.com/office/word/2010/wordprocessingShape">
                    <wps:wsp>
                      <wps:cNvCnPr/>
                      <wps:spPr>
                        <a:xfrm>
                          <a:off x="0" y="0"/>
                          <a:ext cx="6007100" cy="825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8D45B5A"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pt,22.25pt" to="494.2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PNyQEAAHcDAAAOAAAAZHJzL2Uyb0RvYy54bWysU9uO0zAQfUfiHyy/06RFWZao6UrbanlB&#10;UGnhA6aOk1jyTTOmaf+esdstC7wh+uDOzcdzzkzWDydnxVEjmeA7uVzUUmivQm/82Mnv357e3UtB&#10;CXwPNnjdybMm+bB5+2Y9x1avwhRsr1EwiKd2jp2cUoptVZGatANahKg9J4eADhK7OFY9wszozlar&#10;ur6r5oB9xKA0EUd3l6TcFPxh0Cp9HQbSSdhOcm+pnFjOQz6rzRraESFORl3bgH/owoHx/OgNagcJ&#10;xA80f0E5ozBQGNJCBVeFYTBKFw7MZln/weZ5gqgLFxaH4k0m+n+w6stxj8L0nWyk8OB4RM8JwYxT&#10;EtvgPQsYUDRZpzlSy+Vbv8erR3GPmfRpQJf/mY44FW3PN231KQnFwbu6/rCseQSKc/erpkBWv+5G&#10;pPRJByey0UlrfGYOLRw/U+L3uPSlJId9eDLWlulZL2bGf99kcOAdGiwkNl1kVuRHKcCOvJwqYUGk&#10;YE2fb2ccwvGwtSiOwAvSPH583L009ltZfnoHNF3qSuqyOs4k3l9rHJOq8y+HuVfrM7ouG3glkPW7&#10;KJatQ+jPRcgqezzdcu26iXl9Xvtsv/5eNj8BAAD//wMAUEsDBBQABgAIAAAAIQBxuctv3gAAAAgB&#10;AAAPAAAAZHJzL2Rvd25yZXYueG1sTI9BS8NAEIXvgv9hGcGb3VgSiTGbUgShghRaBfW2yY5JcHc2&#10;7G7b+O8dT/Y0zHuPN9/Uq9lZccQQR08KbhcZCKTOm5F6BW+vTzcliJg0GW09oYIfjLBqLi9qXRl/&#10;oh0e96kXXEKx0gqGlKZKytgN6HRc+AmJvS8fnE68hl6aoE9c7qxcZtmddHokvjDoCR8H7L73B6eg&#10;3YbwUXy+T3b9ssu2c9z48LxR6vpqXj+ASDin/zD84TM6NMzU+gOZKKyCfJlzkmdegGD/vixZaFko&#10;SpBNLc8faH4BAAD//wMAUEsBAi0AFAAGAAgAAAAhALaDOJL+AAAA4QEAABMAAAAAAAAAAAAAAAAA&#10;AAAAAFtDb250ZW50X1R5cGVzXS54bWxQSwECLQAUAAYACAAAACEAOP0h/9YAAACUAQAACwAAAAAA&#10;AAAAAAAAAAAvAQAAX3JlbHMvLnJlbHNQSwECLQAUAAYACAAAACEAYf3DzckBAAB3AwAADgAAAAAA&#10;AAAAAAAAAAAuAgAAZHJzL2Uyb0RvYy54bWxQSwECLQAUAAYACAAAACEAcbnLb94AAAAIAQAADwAA&#10;AAAAAAAAAAAAAAAjBAAAZHJzL2Rvd25yZXYueG1sUEsFBgAAAAAEAAQA8wAAAC4FAAAAAA==&#10;" strokecolor="#5b9bd5" strokeweight=".5pt">
                <v:stroke joinstyle="miter"/>
              </v:line>
            </w:pict>
          </mc:Fallback>
        </mc:AlternateContent>
      </w:r>
    </w:p>
    <w:p w14:paraId="41D594BD" w14:textId="77777777" w:rsidR="00010B67" w:rsidRDefault="00010B67" w:rsidP="00703F9B">
      <w:pPr>
        <w:spacing w:after="0" w:line="240" w:lineRule="auto"/>
        <w:ind w:firstLine="426"/>
        <w:jc w:val="both"/>
        <w:rPr>
          <w:rFonts w:ascii="GHEA Mariam" w:hAnsi="GHEA Mariam" w:cs="Times New Roman"/>
          <w:sz w:val="24"/>
          <w:szCs w:val="24"/>
        </w:rPr>
      </w:pPr>
    </w:p>
    <w:p w14:paraId="4526E36E" w14:textId="5F6A1D7E" w:rsidR="009F788B" w:rsidRPr="00703F9B" w:rsidRDefault="009F788B" w:rsidP="00703F9B">
      <w:pPr>
        <w:spacing w:after="0" w:line="240" w:lineRule="auto"/>
        <w:ind w:firstLine="426"/>
        <w:jc w:val="both"/>
        <w:rPr>
          <w:rFonts w:ascii="GHEA Mariam" w:hAnsi="GHEA Mariam" w:cs="Times New Roman"/>
          <w:sz w:val="24"/>
          <w:szCs w:val="24"/>
        </w:rPr>
      </w:pPr>
      <w:r w:rsidRPr="00703F9B">
        <w:rPr>
          <w:rFonts w:ascii="GHEA Mariam" w:hAnsi="GHEA Mariam" w:cs="Times New Roman"/>
          <w:sz w:val="24"/>
          <w:szCs w:val="24"/>
        </w:rPr>
        <w:t xml:space="preserve">Geneva, </w:t>
      </w:r>
      <w:r w:rsidR="00E4488F" w:rsidRPr="00703F9B">
        <w:rPr>
          <w:rFonts w:ascii="GHEA Mariam" w:hAnsi="GHEA Mariam" w:cs="Times New Roman"/>
          <w:sz w:val="24"/>
          <w:szCs w:val="24"/>
        </w:rPr>
        <w:t>2</w:t>
      </w:r>
      <w:r w:rsidR="00010B67">
        <w:rPr>
          <w:rFonts w:ascii="GHEA Mariam" w:hAnsi="GHEA Mariam" w:cs="Times New Roman"/>
          <w:sz w:val="24"/>
          <w:szCs w:val="24"/>
        </w:rPr>
        <w:t>7</w:t>
      </w:r>
      <w:r w:rsidRPr="00703F9B">
        <w:rPr>
          <w:rFonts w:ascii="GHEA Mariam" w:hAnsi="GHEA Mariam" w:cs="Times New Roman"/>
          <w:sz w:val="24"/>
          <w:szCs w:val="24"/>
        </w:rPr>
        <w:t xml:space="preserve"> </w:t>
      </w:r>
      <w:r w:rsidR="00E4488F" w:rsidRPr="00703F9B">
        <w:rPr>
          <w:rFonts w:ascii="GHEA Mariam" w:hAnsi="GHEA Mariam" w:cs="Times New Roman"/>
          <w:sz w:val="24"/>
          <w:szCs w:val="24"/>
        </w:rPr>
        <w:t>January</w:t>
      </w:r>
      <w:r w:rsidRPr="00703F9B">
        <w:rPr>
          <w:rFonts w:ascii="GHEA Mariam" w:hAnsi="GHEA Mariam" w:cs="Times New Roman"/>
          <w:sz w:val="24"/>
          <w:szCs w:val="24"/>
        </w:rPr>
        <w:t xml:space="preserve"> 2021</w:t>
      </w:r>
    </w:p>
    <w:p w14:paraId="7FEFBE8F" w14:textId="02E8429E" w:rsidR="009F788B" w:rsidRPr="00703F9B" w:rsidRDefault="00E4488F" w:rsidP="00703F9B">
      <w:pPr>
        <w:widowControl w:val="0"/>
        <w:overflowPunct w:val="0"/>
        <w:autoSpaceDE w:val="0"/>
        <w:autoSpaceDN w:val="0"/>
        <w:adjustRightInd w:val="0"/>
        <w:spacing w:after="0" w:line="240" w:lineRule="auto"/>
        <w:ind w:firstLine="426"/>
        <w:jc w:val="both"/>
        <w:rPr>
          <w:rFonts w:ascii="GHEA Mariam" w:eastAsia="SimSun" w:hAnsi="GHEA Mariam" w:cs="Times New Roman"/>
          <w:kern w:val="28"/>
          <w:sz w:val="24"/>
          <w:szCs w:val="24"/>
        </w:rPr>
      </w:pPr>
      <w:r w:rsidRPr="00703F9B">
        <w:rPr>
          <w:rFonts w:ascii="GHEA Mariam" w:eastAsia="SimSun" w:hAnsi="GHEA Mariam" w:cs="Times New Roman"/>
          <w:kern w:val="28"/>
          <w:sz w:val="24"/>
          <w:szCs w:val="24"/>
          <w:lang w:val="en-GB"/>
        </w:rPr>
        <w:t>40</w:t>
      </w:r>
      <w:r w:rsidR="009F788B" w:rsidRPr="00703F9B">
        <w:rPr>
          <w:rFonts w:ascii="GHEA Mariam" w:eastAsia="SimSun" w:hAnsi="GHEA Mariam" w:cs="Times New Roman"/>
          <w:kern w:val="28"/>
          <w:sz w:val="24"/>
          <w:szCs w:val="24"/>
          <w:lang w:val="en-GB"/>
        </w:rPr>
        <w:t>th Session of the UPR Working Group</w:t>
      </w:r>
    </w:p>
    <w:p w14:paraId="2B6E7EB8" w14:textId="147F90A9" w:rsidR="009F788B" w:rsidRPr="00703F9B" w:rsidRDefault="009F788B" w:rsidP="00703F9B">
      <w:pPr>
        <w:widowControl w:val="0"/>
        <w:overflowPunct w:val="0"/>
        <w:autoSpaceDE w:val="0"/>
        <w:autoSpaceDN w:val="0"/>
        <w:adjustRightInd w:val="0"/>
        <w:spacing w:after="0" w:line="240" w:lineRule="auto"/>
        <w:ind w:firstLine="450"/>
        <w:jc w:val="both"/>
        <w:rPr>
          <w:rFonts w:ascii="GHEA Mariam" w:hAnsi="GHEA Mariam" w:cs="Times New Roman"/>
          <w:sz w:val="24"/>
          <w:szCs w:val="24"/>
        </w:rPr>
      </w:pPr>
      <w:r w:rsidRPr="00703F9B">
        <w:rPr>
          <w:rFonts w:ascii="GHEA Mariam" w:eastAsia="SimSun" w:hAnsi="GHEA Mariam" w:cs="Times New Roman"/>
          <w:kern w:val="28"/>
          <w:sz w:val="24"/>
          <w:szCs w:val="24"/>
        </w:rPr>
        <w:t xml:space="preserve">Review of </w:t>
      </w:r>
      <w:r w:rsidR="009D2C49" w:rsidRPr="00703F9B">
        <w:rPr>
          <w:rFonts w:ascii="GHEA Mariam" w:eastAsia="SimSun" w:hAnsi="GHEA Mariam" w:cs="Times New Roman"/>
          <w:kern w:val="28"/>
          <w:sz w:val="24"/>
          <w:szCs w:val="24"/>
          <w:lang w:val="en-GB"/>
        </w:rPr>
        <w:t>Timor-Leste</w:t>
      </w:r>
    </w:p>
    <w:p w14:paraId="49001B9B" w14:textId="77777777" w:rsidR="009F788B" w:rsidRPr="00703F9B" w:rsidRDefault="009F788B" w:rsidP="00703F9B">
      <w:pPr>
        <w:widowControl w:val="0"/>
        <w:overflowPunct w:val="0"/>
        <w:autoSpaceDE w:val="0"/>
        <w:autoSpaceDN w:val="0"/>
        <w:adjustRightInd w:val="0"/>
        <w:spacing w:after="0" w:line="240" w:lineRule="auto"/>
        <w:ind w:left="450"/>
        <w:jc w:val="both"/>
        <w:rPr>
          <w:rFonts w:ascii="GHEA Mariam" w:eastAsia="SimSun" w:hAnsi="GHEA Mariam" w:cs="Times New Roman"/>
          <w:i/>
          <w:kern w:val="28"/>
          <w:sz w:val="24"/>
          <w:szCs w:val="24"/>
        </w:rPr>
      </w:pPr>
      <w:r w:rsidRPr="00703F9B">
        <w:rPr>
          <w:rFonts w:ascii="GHEA Mariam" w:hAnsi="GHEA Mariam" w:cs="Times New Roman"/>
          <w:i/>
          <w:sz w:val="24"/>
          <w:szCs w:val="24"/>
        </w:rPr>
        <w:t xml:space="preserve">Delivered by Ms. </w:t>
      </w:r>
      <w:r w:rsidR="009836DB" w:rsidRPr="00703F9B">
        <w:rPr>
          <w:rFonts w:ascii="GHEA Mariam" w:hAnsi="GHEA Mariam" w:cs="Times New Roman"/>
          <w:i/>
          <w:sz w:val="24"/>
          <w:szCs w:val="24"/>
        </w:rPr>
        <w:t>Emma Harutyunyan</w:t>
      </w:r>
    </w:p>
    <w:p w14:paraId="5B4124F3" w14:textId="77777777" w:rsidR="009F788B" w:rsidRPr="00703F9B" w:rsidRDefault="009F788B" w:rsidP="00703F9B">
      <w:pPr>
        <w:widowControl w:val="0"/>
        <w:overflowPunct w:val="0"/>
        <w:autoSpaceDE w:val="0"/>
        <w:autoSpaceDN w:val="0"/>
        <w:adjustRightInd w:val="0"/>
        <w:spacing w:after="0" w:line="240" w:lineRule="auto"/>
        <w:ind w:firstLine="450"/>
        <w:jc w:val="both"/>
        <w:rPr>
          <w:rFonts w:ascii="GHEA Mariam" w:eastAsia="SimSun" w:hAnsi="GHEA Mariam" w:cs="Times New Roman"/>
          <w:kern w:val="28"/>
          <w:sz w:val="24"/>
          <w:szCs w:val="24"/>
        </w:rPr>
      </w:pPr>
    </w:p>
    <w:p w14:paraId="43DA3EB3" w14:textId="77777777" w:rsidR="00703F9B" w:rsidRPr="00703F9B" w:rsidRDefault="00703F9B" w:rsidP="00703F9B">
      <w:pPr>
        <w:ind w:left="450"/>
        <w:jc w:val="both"/>
        <w:rPr>
          <w:rFonts w:ascii="GHEA Mariam" w:hAnsi="GHEA Mariam" w:cs="Times New Roman"/>
          <w:sz w:val="24"/>
          <w:szCs w:val="24"/>
        </w:rPr>
      </w:pPr>
      <w:r w:rsidRPr="00703F9B">
        <w:rPr>
          <w:rFonts w:ascii="GHEA Mariam" w:hAnsi="GHEA Mariam" w:cs="Times New Roman"/>
          <w:sz w:val="24"/>
          <w:szCs w:val="24"/>
        </w:rPr>
        <w:t>President,</w:t>
      </w:r>
    </w:p>
    <w:p w14:paraId="26A435B7" w14:textId="3FF495D9" w:rsidR="00703F9B" w:rsidRPr="00703F9B" w:rsidRDefault="00703F9B" w:rsidP="00703F9B">
      <w:pPr>
        <w:ind w:left="450"/>
        <w:jc w:val="both"/>
        <w:rPr>
          <w:rFonts w:ascii="GHEA Mariam" w:hAnsi="GHEA Mariam" w:cs="Times New Roman"/>
          <w:sz w:val="24"/>
          <w:szCs w:val="24"/>
        </w:rPr>
      </w:pPr>
      <w:r w:rsidRPr="00703F9B">
        <w:rPr>
          <w:rFonts w:ascii="GHEA Mariam" w:hAnsi="GHEA Mariam" w:cs="Times New Roman"/>
          <w:sz w:val="24"/>
          <w:szCs w:val="24"/>
        </w:rPr>
        <w:t>Armenia welcomes the delegation of Timor-Leste, and thanks for the national report.</w:t>
      </w:r>
    </w:p>
    <w:p w14:paraId="04AD7B69" w14:textId="508E833B" w:rsidR="00703F9B" w:rsidRPr="00703F9B" w:rsidRDefault="00703F9B" w:rsidP="00703F9B">
      <w:pPr>
        <w:ind w:left="450"/>
        <w:jc w:val="both"/>
        <w:rPr>
          <w:rFonts w:ascii="GHEA Mariam" w:hAnsi="GHEA Mariam" w:cs="Times New Roman"/>
          <w:sz w:val="24"/>
          <w:szCs w:val="24"/>
        </w:rPr>
      </w:pPr>
      <w:r w:rsidRPr="00703F9B">
        <w:rPr>
          <w:rFonts w:ascii="GHEA Mariam" w:hAnsi="GHEA Mariam" w:cs="Times New Roman"/>
          <w:sz w:val="24"/>
          <w:szCs w:val="24"/>
        </w:rPr>
        <w:t xml:space="preserve">We commend Timor-Leste on the progress made, particularly regarding the rights of persons with disabilities. We welcome the approval of the second phase of the national action plan for persons with disabilities by the Timorese Government. Armenia recommends </w:t>
      </w:r>
      <w:bookmarkStart w:id="0" w:name="_GoBack"/>
      <w:bookmarkEnd w:id="0"/>
      <w:r w:rsidRPr="00703F9B">
        <w:rPr>
          <w:rFonts w:ascii="GHEA Mariam" w:hAnsi="GHEA Mariam" w:cs="Times New Roman"/>
          <w:sz w:val="24"/>
          <w:szCs w:val="24"/>
        </w:rPr>
        <w:t xml:space="preserve">Timor-Leste </w:t>
      </w:r>
      <w:r w:rsidR="007B4811">
        <w:rPr>
          <w:rFonts w:ascii="GHEA Mariam" w:hAnsi="GHEA Mariam" w:cs="Times New Roman"/>
          <w:sz w:val="24"/>
          <w:szCs w:val="24"/>
        </w:rPr>
        <w:t xml:space="preserve">to </w:t>
      </w:r>
      <w:r w:rsidRPr="00703F9B">
        <w:rPr>
          <w:rFonts w:ascii="GHEA Mariam" w:hAnsi="GHEA Mariam" w:cs="Times New Roman"/>
          <w:sz w:val="24"/>
          <w:szCs w:val="24"/>
        </w:rPr>
        <w:t>ratify the UN Convention on the Rights of Persons with Disabilities.</w:t>
      </w:r>
    </w:p>
    <w:p w14:paraId="0E641B07" w14:textId="2EFCDB0C" w:rsidR="00703F9B" w:rsidRPr="00703F9B" w:rsidRDefault="00703F9B" w:rsidP="00703F9B">
      <w:pPr>
        <w:ind w:left="450"/>
        <w:jc w:val="both"/>
        <w:rPr>
          <w:rFonts w:ascii="GHEA Mariam" w:hAnsi="GHEA Mariam" w:cs="Times New Roman"/>
          <w:sz w:val="24"/>
          <w:szCs w:val="24"/>
        </w:rPr>
      </w:pPr>
      <w:r w:rsidRPr="00703F9B">
        <w:rPr>
          <w:rFonts w:ascii="GHEA Mariam" w:hAnsi="GHEA Mariam" w:cs="Times New Roman"/>
          <w:sz w:val="24"/>
          <w:szCs w:val="24"/>
        </w:rPr>
        <w:t>Additionally, Armenia recommends:</w:t>
      </w:r>
    </w:p>
    <w:p w14:paraId="316D91A4" w14:textId="356C2F6E" w:rsidR="00703F9B" w:rsidRPr="00703F9B" w:rsidRDefault="007B4811" w:rsidP="00703F9B">
      <w:pPr>
        <w:pStyle w:val="ListParagraph"/>
        <w:numPr>
          <w:ilvl w:val="0"/>
          <w:numId w:val="4"/>
        </w:numPr>
        <w:jc w:val="both"/>
        <w:rPr>
          <w:rFonts w:ascii="GHEA Mariam" w:hAnsi="GHEA Mariam" w:cs="Times New Roman"/>
          <w:sz w:val="24"/>
          <w:szCs w:val="24"/>
        </w:rPr>
      </w:pPr>
      <w:r>
        <w:rPr>
          <w:rFonts w:ascii="GHEA Mariam" w:hAnsi="GHEA Mariam" w:cs="Times New Roman"/>
          <w:sz w:val="24"/>
          <w:szCs w:val="24"/>
        </w:rPr>
        <w:t>To consider</w:t>
      </w:r>
      <w:r w:rsidR="00703F9B" w:rsidRPr="00703F9B">
        <w:rPr>
          <w:rFonts w:ascii="GHEA Mariam" w:hAnsi="GHEA Mariam" w:cs="Times New Roman"/>
          <w:sz w:val="24"/>
          <w:szCs w:val="24"/>
        </w:rPr>
        <w:t xml:space="preserve"> adhering to the International Convention against Enforced Disappearances.</w:t>
      </w:r>
    </w:p>
    <w:p w14:paraId="68CC02F8" w14:textId="5D8F674A" w:rsidR="00703F9B" w:rsidRPr="00703F9B" w:rsidRDefault="007B4811" w:rsidP="00703F9B">
      <w:pPr>
        <w:pStyle w:val="ListParagraph"/>
        <w:numPr>
          <w:ilvl w:val="0"/>
          <w:numId w:val="4"/>
        </w:numPr>
        <w:jc w:val="both"/>
        <w:rPr>
          <w:rFonts w:ascii="GHEA Mariam" w:hAnsi="GHEA Mariam" w:cs="Times New Roman"/>
          <w:sz w:val="24"/>
          <w:szCs w:val="24"/>
        </w:rPr>
      </w:pPr>
      <w:r>
        <w:rPr>
          <w:rFonts w:ascii="GHEA Mariam" w:hAnsi="GHEA Mariam" w:cs="Times New Roman"/>
          <w:sz w:val="24"/>
          <w:szCs w:val="24"/>
        </w:rPr>
        <w:t>To redouble</w:t>
      </w:r>
      <w:r w:rsidR="00703F9B" w:rsidRPr="00703F9B">
        <w:rPr>
          <w:rFonts w:ascii="GHEA Mariam" w:hAnsi="GHEA Mariam" w:cs="Times New Roman"/>
          <w:sz w:val="24"/>
          <w:szCs w:val="24"/>
        </w:rPr>
        <w:t xml:space="preserve"> efforts </w:t>
      </w:r>
      <w:r>
        <w:rPr>
          <w:rFonts w:ascii="GHEA Mariam" w:hAnsi="GHEA Mariam" w:cs="Times New Roman"/>
          <w:sz w:val="24"/>
          <w:szCs w:val="24"/>
        </w:rPr>
        <w:t xml:space="preserve">in ensuring the full enjoyment of the right to health, in particular by </w:t>
      </w:r>
      <w:r w:rsidR="00703F9B" w:rsidRPr="00703F9B">
        <w:rPr>
          <w:rFonts w:ascii="GHEA Mariam" w:hAnsi="GHEA Mariam" w:cs="Times New Roman"/>
          <w:sz w:val="24"/>
          <w:szCs w:val="24"/>
        </w:rPr>
        <w:t>strengthen</w:t>
      </w:r>
      <w:r>
        <w:rPr>
          <w:rFonts w:ascii="GHEA Mariam" w:hAnsi="GHEA Mariam" w:cs="Times New Roman"/>
          <w:sz w:val="24"/>
          <w:szCs w:val="24"/>
        </w:rPr>
        <w:t>ing</w:t>
      </w:r>
      <w:r w:rsidR="00703F9B" w:rsidRPr="00703F9B">
        <w:rPr>
          <w:rFonts w:ascii="GHEA Mariam" w:hAnsi="GHEA Mariam" w:cs="Times New Roman"/>
          <w:sz w:val="24"/>
          <w:szCs w:val="24"/>
        </w:rPr>
        <w:t xml:space="preserve"> healthcare services to reduce maternal mortality</w:t>
      </w:r>
      <w:r>
        <w:rPr>
          <w:rFonts w:ascii="GHEA Mariam" w:hAnsi="GHEA Mariam" w:cs="Times New Roman"/>
          <w:sz w:val="24"/>
          <w:szCs w:val="24"/>
        </w:rPr>
        <w:t>;</w:t>
      </w:r>
      <w:r w:rsidR="00703F9B" w:rsidRPr="00703F9B">
        <w:rPr>
          <w:rFonts w:ascii="GHEA Mariam" w:hAnsi="GHEA Mariam" w:cs="Times New Roman"/>
          <w:sz w:val="24"/>
          <w:szCs w:val="24"/>
        </w:rPr>
        <w:t xml:space="preserve"> </w:t>
      </w:r>
      <w:r>
        <w:rPr>
          <w:rFonts w:ascii="GHEA Mariam" w:hAnsi="GHEA Mariam" w:cs="Times New Roman"/>
          <w:sz w:val="24"/>
          <w:szCs w:val="24"/>
        </w:rPr>
        <w:t xml:space="preserve">by </w:t>
      </w:r>
      <w:r w:rsidR="00703F9B" w:rsidRPr="00703F9B">
        <w:rPr>
          <w:rFonts w:ascii="GHEA Mariam" w:hAnsi="GHEA Mariam" w:cs="Times New Roman"/>
          <w:sz w:val="24"/>
          <w:szCs w:val="24"/>
        </w:rPr>
        <w:t>broaden</w:t>
      </w:r>
      <w:r>
        <w:rPr>
          <w:rFonts w:ascii="GHEA Mariam" w:hAnsi="GHEA Mariam" w:cs="Times New Roman"/>
          <w:sz w:val="24"/>
          <w:szCs w:val="24"/>
        </w:rPr>
        <w:t>ing</w:t>
      </w:r>
      <w:r w:rsidR="00703F9B" w:rsidRPr="00703F9B">
        <w:rPr>
          <w:rFonts w:ascii="GHEA Mariam" w:hAnsi="GHEA Mariam" w:cs="Times New Roman"/>
          <w:sz w:val="24"/>
          <w:szCs w:val="24"/>
        </w:rPr>
        <w:t xml:space="preserve"> access to immunization, especially for the population living in remote rural areas</w:t>
      </w:r>
      <w:r>
        <w:rPr>
          <w:rFonts w:ascii="GHEA Mariam" w:hAnsi="GHEA Mariam" w:cs="Times New Roman"/>
          <w:sz w:val="24"/>
          <w:szCs w:val="24"/>
        </w:rPr>
        <w:t>;</w:t>
      </w:r>
      <w:r w:rsidR="00703F9B" w:rsidRPr="00703F9B">
        <w:rPr>
          <w:rFonts w:ascii="GHEA Mariam" w:hAnsi="GHEA Mariam" w:cs="Times New Roman"/>
          <w:sz w:val="24"/>
          <w:szCs w:val="24"/>
        </w:rPr>
        <w:t xml:space="preserve"> and </w:t>
      </w:r>
      <w:r>
        <w:rPr>
          <w:rFonts w:ascii="GHEA Mariam" w:hAnsi="GHEA Mariam" w:cs="Times New Roman"/>
          <w:sz w:val="24"/>
          <w:szCs w:val="24"/>
        </w:rPr>
        <w:t xml:space="preserve">by </w:t>
      </w:r>
      <w:r w:rsidR="00703F9B" w:rsidRPr="00703F9B">
        <w:rPr>
          <w:rFonts w:ascii="GHEA Mariam" w:hAnsi="GHEA Mariam" w:cs="Times New Roman"/>
          <w:sz w:val="24"/>
          <w:szCs w:val="24"/>
        </w:rPr>
        <w:t>improv</w:t>
      </w:r>
      <w:r>
        <w:rPr>
          <w:rFonts w:ascii="GHEA Mariam" w:hAnsi="GHEA Mariam" w:cs="Times New Roman"/>
          <w:sz w:val="24"/>
          <w:szCs w:val="24"/>
        </w:rPr>
        <w:t>ing</w:t>
      </w:r>
      <w:r w:rsidR="00703F9B" w:rsidRPr="00703F9B">
        <w:rPr>
          <w:rFonts w:ascii="GHEA Mariam" w:hAnsi="GHEA Mariam" w:cs="Times New Roman"/>
          <w:sz w:val="24"/>
          <w:szCs w:val="24"/>
        </w:rPr>
        <w:t xml:space="preserve"> child nutrition.</w:t>
      </w:r>
    </w:p>
    <w:p w14:paraId="759AE5CB" w14:textId="77777777" w:rsidR="00703F9B" w:rsidRPr="00703F9B" w:rsidRDefault="00703F9B" w:rsidP="00703F9B">
      <w:pPr>
        <w:ind w:left="450"/>
        <w:jc w:val="both"/>
        <w:rPr>
          <w:rFonts w:ascii="GHEA Mariam" w:hAnsi="GHEA Mariam" w:cs="Times New Roman"/>
          <w:sz w:val="24"/>
          <w:szCs w:val="24"/>
        </w:rPr>
      </w:pPr>
      <w:r w:rsidRPr="00703F9B">
        <w:rPr>
          <w:rFonts w:ascii="GHEA Mariam" w:hAnsi="GHEA Mariam" w:cs="Times New Roman"/>
          <w:sz w:val="24"/>
          <w:szCs w:val="24"/>
        </w:rPr>
        <w:t>We wish Timor-Leste a successful review.</w:t>
      </w:r>
    </w:p>
    <w:p w14:paraId="526E86B2" w14:textId="77777777" w:rsidR="00703F9B" w:rsidRPr="00703F9B" w:rsidRDefault="00703F9B" w:rsidP="00703F9B">
      <w:pPr>
        <w:ind w:left="450"/>
        <w:jc w:val="both"/>
        <w:rPr>
          <w:rFonts w:ascii="GHEA Mariam" w:hAnsi="GHEA Mariam" w:cs="Times New Roman"/>
          <w:sz w:val="24"/>
          <w:szCs w:val="24"/>
        </w:rPr>
      </w:pPr>
      <w:r w:rsidRPr="00703F9B">
        <w:rPr>
          <w:rFonts w:ascii="GHEA Mariam" w:hAnsi="GHEA Mariam" w:cs="Times New Roman"/>
          <w:sz w:val="24"/>
          <w:szCs w:val="24"/>
        </w:rPr>
        <w:t>Thank you.</w:t>
      </w:r>
    </w:p>
    <w:p w14:paraId="754E1841" w14:textId="0714CBC7" w:rsidR="00703F9B" w:rsidRPr="00703F9B" w:rsidRDefault="00703F9B" w:rsidP="00703F9B">
      <w:pPr>
        <w:ind w:left="450"/>
        <w:jc w:val="both"/>
        <w:rPr>
          <w:rFonts w:ascii="GHEA Mariam" w:hAnsi="GHEA Mariam"/>
          <w:sz w:val="24"/>
          <w:szCs w:val="24"/>
        </w:rPr>
      </w:pPr>
    </w:p>
    <w:sectPr w:rsidR="00703F9B" w:rsidRPr="00703F9B" w:rsidSect="009F6014">
      <w:pgSz w:w="11906" w:h="16838" w:code="9"/>
      <w:pgMar w:top="568" w:right="1440" w:bottom="144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413F4"/>
    <w:multiLevelType w:val="hybridMultilevel"/>
    <w:tmpl w:val="67B6207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479B40DD"/>
    <w:multiLevelType w:val="hybridMultilevel"/>
    <w:tmpl w:val="930E234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7531212E"/>
    <w:multiLevelType w:val="hybridMultilevel"/>
    <w:tmpl w:val="4C80475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7E7E7198"/>
    <w:multiLevelType w:val="hybridMultilevel"/>
    <w:tmpl w:val="6008B13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88B"/>
    <w:rsid w:val="00010B67"/>
    <w:rsid w:val="000633F3"/>
    <w:rsid w:val="00066102"/>
    <w:rsid w:val="00095E12"/>
    <w:rsid w:val="000A30C9"/>
    <w:rsid w:val="000D6923"/>
    <w:rsid w:val="001A47A3"/>
    <w:rsid w:val="002500DF"/>
    <w:rsid w:val="00291FEF"/>
    <w:rsid w:val="00293210"/>
    <w:rsid w:val="00303F19"/>
    <w:rsid w:val="00351054"/>
    <w:rsid w:val="0039185F"/>
    <w:rsid w:val="005C39AD"/>
    <w:rsid w:val="00633EA5"/>
    <w:rsid w:val="006608D7"/>
    <w:rsid w:val="006A7308"/>
    <w:rsid w:val="006F5E49"/>
    <w:rsid w:val="0070080C"/>
    <w:rsid w:val="00703F9B"/>
    <w:rsid w:val="00727977"/>
    <w:rsid w:val="007718E7"/>
    <w:rsid w:val="00785FA9"/>
    <w:rsid w:val="007B4811"/>
    <w:rsid w:val="00887BB0"/>
    <w:rsid w:val="00922935"/>
    <w:rsid w:val="009456C8"/>
    <w:rsid w:val="00957015"/>
    <w:rsid w:val="009825AF"/>
    <w:rsid w:val="009836DB"/>
    <w:rsid w:val="009D2C49"/>
    <w:rsid w:val="009F2D6A"/>
    <w:rsid w:val="009F788B"/>
    <w:rsid w:val="00A2125D"/>
    <w:rsid w:val="00A61F4B"/>
    <w:rsid w:val="00A9293B"/>
    <w:rsid w:val="00AD631C"/>
    <w:rsid w:val="00B1682C"/>
    <w:rsid w:val="00BA5810"/>
    <w:rsid w:val="00BB0C20"/>
    <w:rsid w:val="00C91BDD"/>
    <w:rsid w:val="00D902B7"/>
    <w:rsid w:val="00D975BB"/>
    <w:rsid w:val="00DF0E76"/>
    <w:rsid w:val="00E4488F"/>
    <w:rsid w:val="00F77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569AC"/>
  <w15:chartTrackingRefBased/>
  <w15:docId w15:val="{664A0621-8CC6-4B20-9986-F085DE96B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FA9"/>
    <w:pPr>
      <w:ind w:left="720"/>
      <w:contextualSpacing/>
    </w:pPr>
  </w:style>
  <w:style w:type="paragraph" w:customStyle="1" w:styleId="Default">
    <w:name w:val="Default"/>
    <w:rsid w:val="000633F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gkelc">
    <w:name w:val="hgkelc"/>
    <w:basedOn w:val="DefaultParagraphFont"/>
    <w:rsid w:val="00A9293B"/>
  </w:style>
  <w:style w:type="paragraph" w:styleId="Revision">
    <w:name w:val="Revision"/>
    <w:hidden/>
    <w:uiPriority w:val="99"/>
    <w:semiHidden/>
    <w:rsid w:val="0070080C"/>
    <w:pPr>
      <w:spacing w:after="0" w:line="240" w:lineRule="auto"/>
    </w:pPr>
  </w:style>
  <w:style w:type="character" w:styleId="CommentReference">
    <w:name w:val="annotation reference"/>
    <w:basedOn w:val="DefaultParagraphFont"/>
    <w:uiPriority w:val="99"/>
    <w:semiHidden/>
    <w:unhideWhenUsed/>
    <w:rsid w:val="007718E7"/>
    <w:rPr>
      <w:sz w:val="16"/>
      <w:szCs w:val="16"/>
    </w:rPr>
  </w:style>
  <w:style w:type="paragraph" w:styleId="CommentText">
    <w:name w:val="annotation text"/>
    <w:basedOn w:val="Normal"/>
    <w:link w:val="CommentTextChar"/>
    <w:uiPriority w:val="99"/>
    <w:semiHidden/>
    <w:unhideWhenUsed/>
    <w:rsid w:val="007718E7"/>
    <w:pPr>
      <w:spacing w:line="240" w:lineRule="auto"/>
    </w:pPr>
    <w:rPr>
      <w:sz w:val="20"/>
      <w:szCs w:val="20"/>
    </w:rPr>
  </w:style>
  <w:style w:type="character" w:customStyle="1" w:styleId="CommentTextChar">
    <w:name w:val="Comment Text Char"/>
    <w:basedOn w:val="DefaultParagraphFont"/>
    <w:link w:val="CommentText"/>
    <w:uiPriority w:val="99"/>
    <w:semiHidden/>
    <w:rsid w:val="007718E7"/>
    <w:rPr>
      <w:sz w:val="20"/>
      <w:szCs w:val="20"/>
    </w:rPr>
  </w:style>
  <w:style w:type="paragraph" w:styleId="CommentSubject">
    <w:name w:val="annotation subject"/>
    <w:basedOn w:val="CommentText"/>
    <w:next w:val="CommentText"/>
    <w:link w:val="CommentSubjectChar"/>
    <w:uiPriority w:val="99"/>
    <w:semiHidden/>
    <w:unhideWhenUsed/>
    <w:rsid w:val="007718E7"/>
    <w:rPr>
      <w:b/>
      <w:bCs/>
    </w:rPr>
  </w:style>
  <w:style w:type="character" w:customStyle="1" w:styleId="CommentSubjectChar">
    <w:name w:val="Comment Subject Char"/>
    <w:basedOn w:val="CommentTextChar"/>
    <w:link w:val="CommentSubject"/>
    <w:uiPriority w:val="99"/>
    <w:semiHidden/>
    <w:rsid w:val="007718E7"/>
    <w:rPr>
      <w:b/>
      <w:bCs/>
      <w:sz w:val="20"/>
      <w:szCs w:val="20"/>
    </w:rPr>
  </w:style>
  <w:style w:type="paragraph" w:styleId="BalloonText">
    <w:name w:val="Balloon Text"/>
    <w:basedOn w:val="Normal"/>
    <w:link w:val="BalloonTextChar"/>
    <w:uiPriority w:val="99"/>
    <w:semiHidden/>
    <w:unhideWhenUsed/>
    <w:rsid w:val="00E44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8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06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328702-C557-475D-9269-B78F605EACDC}"/>
</file>

<file path=customXml/itemProps2.xml><?xml version="1.0" encoding="utf-8"?>
<ds:datastoreItem xmlns:ds="http://schemas.openxmlformats.org/officeDocument/2006/customXml" ds:itemID="{C6466EF0-4EF3-404E-A0A7-5DB42F389232}"/>
</file>

<file path=customXml/itemProps3.xml><?xml version="1.0" encoding="utf-8"?>
<ds:datastoreItem xmlns:ds="http://schemas.openxmlformats.org/officeDocument/2006/customXml" ds:itemID="{8E91E81D-0E97-456D-83B9-3F655E42F1D1}"/>
</file>

<file path=docProps/app.xml><?xml version="1.0" encoding="utf-8"?>
<Properties xmlns="http://schemas.openxmlformats.org/officeDocument/2006/extended-properties" xmlns:vt="http://schemas.openxmlformats.org/officeDocument/2006/docPropsVTypes">
  <Template>Normal</Template>
  <TotalTime>7</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Armine Petrosyan</dc:creator>
  <cp:keywords/>
  <dc:description/>
  <cp:lastModifiedBy>Arsen Kotanjyan</cp:lastModifiedBy>
  <cp:revision>6</cp:revision>
  <dcterms:created xsi:type="dcterms:W3CDTF">2022-01-25T16:16:00Z</dcterms:created>
  <dcterms:modified xsi:type="dcterms:W3CDTF">2022-01-26T11:48:00Z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