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E32AC1" w14:textId="77777777" w:rsidR="00641E3D" w:rsidRPr="009A4441" w:rsidRDefault="00B55043" w:rsidP="00D53314">
      <w:pPr>
        <w:pBdr>
          <w:bottom w:val="single" w:sz="4" w:space="6" w:color="auto"/>
        </w:pBdr>
        <w:jc w:val="center"/>
        <w:rPr>
          <w:b/>
          <w:sz w:val="28"/>
          <w:szCs w:val="28"/>
        </w:rPr>
      </w:pPr>
      <w:r w:rsidRPr="00641E3D">
        <w:rPr>
          <w:szCs w:val="36"/>
        </w:rPr>
        <w:t xml:space="preserve"> </w:t>
      </w:r>
      <w:r w:rsidR="00641E3D" w:rsidRPr="009A4441">
        <w:rPr>
          <w:b/>
          <w:sz w:val="28"/>
          <w:szCs w:val="28"/>
        </w:rPr>
        <w:t>United Kingdom of Great Britain &amp; Northern Ireland</w:t>
      </w:r>
    </w:p>
    <w:p w14:paraId="43DBD75E" w14:textId="77777777" w:rsidR="00641E3D" w:rsidRPr="009A4441" w:rsidRDefault="00A26455" w:rsidP="00D53314">
      <w:pPr>
        <w:pBdr>
          <w:bottom w:val="single" w:sz="4" w:space="6" w:color="auto"/>
        </w:pBdr>
        <w:jc w:val="center"/>
        <w:rPr>
          <w:b/>
          <w:sz w:val="28"/>
          <w:szCs w:val="28"/>
        </w:rPr>
      </w:pPr>
      <w:r w:rsidRPr="009A4441">
        <w:rPr>
          <w:b/>
          <w:sz w:val="28"/>
          <w:szCs w:val="28"/>
        </w:rPr>
        <w:t xml:space="preserve">Statement </w:t>
      </w:r>
    </w:p>
    <w:p w14:paraId="09298E13" w14:textId="77777777" w:rsidR="00641E3D" w:rsidRDefault="00F02D0A" w:rsidP="00D53314">
      <w:pPr>
        <w:pBdr>
          <w:bottom w:val="single" w:sz="4" w:space="6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40</w:t>
      </w:r>
      <w:r w:rsidR="002F0546" w:rsidRPr="002F0546">
        <w:rPr>
          <w:b/>
          <w:sz w:val="28"/>
          <w:szCs w:val="28"/>
          <w:vertAlign w:val="superscript"/>
        </w:rPr>
        <w:t>th</w:t>
      </w:r>
      <w:r w:rsidR="002F0546">
        <w:rPr>
          <w:b/>
          <w:sz w:val="28"/>
          <w:szCs w:val="28"/>
        </w:rPr>
        <w:t xml:space="preserve"> </w:t>
      </w:r>
      <w:r w:rsidR="00D53314">
        <w:rPr>
          <w:b/>
          <w:sz w:val="28"/>
          <w:szCs w:val="28"/>
        </w:rPr>
        <w:t xml:space="preserve">Universal Periodic Review- </w:t>
      </w:r>
      <w:r w:rsidR="00641E3D" w:rsidRPr="009A4441">
        <w:rPr>
          <w:b/>
          <w:sz w:val="28"/>
          <w:szCs w:val="28"/>
        </w:rPr>
        <w:t xml:space="preserve"> </w:t>
      </w:r>
      <w:r w:rsidR="003B1DD3">
        <w:rPr>
          <w:b/>
          <w:sz w:val="28"/>
          <w:szCs w:val="28"/>
        </w:rPr>
        <w:t>Uganda</w:t>
      </w:r>
    </w:p>
    <w:p w14:paraId="672A6659" w14:textId="77777777" w:rsidR="00F02D0A" w:rsidRPr="009A4441" w:rsidRDefault="00F02D0A" w:rsidP="00D53314">
      <w:pPr>
        <w:pBdr>
          <w:bottom w:val="single" w:sz="4" w:space="6" w:color="auto"/>
        </w:pBdr>
        <w:jc w:val="center"/>
        <w:rPr>
          <w:b/>
          <w:sz w:val="28"/>
          <w:szCs w:val="28"/>
        </w:rPr>
      </w:pPr>
    </w:p>
    <w:p w14:paraId="3910839D" w14:textId="77777777" w:rsidR="007D7A6B" w:rsidRPr="009A4441" w:rsidRDefault="00D53314" w:rsidP="00D53314">
      <w:pPr>
        <w:pBdr>
          <w:bottom w:val="single" w:sz="4" w:space="6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Thursday 27</w:t>
      </w:r>
      <w:r w:rsidRPr="00D53314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</w:t>
      </w:r>
      <w:r w:rsidR="00F02D0A">
        <w:rPr>
          <w:b/>
          <w:sz w:val="28"/>
          <w:szCs w:val="28"/>
        </w:rPr>
        <w:t>January</w:t>
      </w:r>
      <w:r w:rsidR="00F97234">
        <w:rPr>
          <w:b/>
          <w:sz w:val="28"/>
          <w:szCs w:val="28"/>
        </w:rPr>
        <w:t xml:space="preserve"> </w:t>
      </w:r>
      <w:r w:rsidR="00F02D0A">
        <w:rPr>
          <w:b/>
          <w:sz w:val="28"/>
          <w:szCs w:val="28"/>
        </w:rPr>
        <w:t>2022</w:t>
      </w:r>
    </w:p>
    <w:p w14:paraId="0A37501D" w14:textId="77777777" w:rsidR="00395BDD" w:rsidRDefault="00395BDD" w:rsidP="00395BDD">
      <w:pPr>
        <w:rPr>
          <w:sz w:val="24"/>
          <w:szCs w:val="24"/>
        </w:rPr>
      </w:pPr>
    </w:p>
    <w:p w14:paraId="75851B95" w14:textId="4DBFFC35" w:rsidR="00425B59" w:rsidRDefault="003B1DD3" w:rsidP="00395BDD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The United Kingdom </w:t>
      </w:r>
      <w:r w:rsidR="006736A8">
        <w:rPr>
          <w:rFonts w:cs="Arial"/>
          <w:sz w:val="24"/>
          <w:szCs w:val="24"/>
        </w:rPr>
        <w:t xml:space="preserve">notes </w:t>
      </w:r>
      <w:r>
        <w:rPr>
          <w:rFonts w:cs="Arial"/>
          <w:sz w:val="24"/>
          <w:szCs w:val="24"/>
        </w:rPr>
        <w:t xml:space="preserve">steps taken by Uganda </w:t>
      </w:r>
      <w:r w:rsidR="001C0A6D">
        <w:rPr>
          <w:rFonts w:cs="Arial"/>
          <w:sz w:val="24"/>
          <w:szCs w:val="24"/>
        </w:rPr>
        <w:t>on</w:t>
      </w:r>
      <w:r>
        <w:rPr>
          <w:rFonts w:cs="Arial"/>
          <w:sz w:val="24"/>
          <w:szCs w:val="24"/>
        </w:rPr>
        <w:t xml:space="preserve"> human rights,</w:t>
      </w:r>
      <w:r w:rsidR="006736A8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including the adoption of </w:t>
      </w:r>
      <w:r w:rsidR="00115DEF">
        <w:rPr>
          <w:rFonts w:cs="Arial"/>
          <w:sz w:val="24"/>
          <w:szCs w:val="24"/>
        </w:rPr>
        <w:t xml:space="preserve">its </w:t>
      </w:r>
      <w:r>
        <w:rPr>
          <w:rFonts w:cs="Arial"/>
          <w:sz w:val="24"/>
          <w:szCs w:val="24"/>
        </w:rPr>
        <w:t>National Action Plan.</w:t>
      </w:r>
    </w:p>
    <w:p w14:paraId="473E9C03" w14:textId="26F34AA1" w:rsidR="00E96EE4" w:rsidRDefault="00E96EE4" w:rsidP="00395BDD">
      <w:pPr>
        <w:rPr>
          <w:rFonts w:cs="Arial"/>
          <w:sz w:val="24"/>
          <w:szCs w:val="24"/>
        </w:rPr>
      </w:pPr>
    </w:p>
    <w:p w14:paraId="483DFEC8" w14:textId="593B64A7" w:rsidR="00C82DF1" w:rsidRDefault="00E96EE4" w:rsidP="00395BDD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The UK is concerned about limitations on Ugandans’ right to freedom</w:t>
      </w:r>
      <w:r w:rsidR="00565DDA">
        <w:rPr>
          <w:rFonts w:cs="Arial"/>
          <w:sz w:val="24"/>
          <w:szCs w:val="24"/>
        </w:rPr>
        <w:t>s</w:t>
      </w:r>
      <w:r>
        <w:rPr>
          <w:rFonts w:cs="Arial"/>
          <w:sz w:val="24"/>
          <w:szCs w:val="24"/>
        </w:rPr>
        <w:t xml:space="preserve"> of expression, assembly and association. </w:t>
      </w:r>
      <w:r w:rsidR="00656100">
        <w:rPr>
          <w:rFonts w:cs="Arial"/>
          <w:sz w:val="24"/>
          <w:szCs w:val="24"/>
        </w:rPr>
        <w:t xml:space="preserve">The </w:t>
      </w:r>
      <w:r>
        <w:rPr>
          <w:rFonts w:cs="Arial"/>
          <w:sz w:val="24"/>
          <w:szCs w:val="24"/>
        </w:rPr>
        <w:t xml:space="preserve">Government </w:t>
      </w:r>
      <w:r w:rsidR="00AC1927">
        <w:rPr>
          <w:rFonts w:cs="Arial"/>
          <w:sz w:val="24"/>
          <w:szCs w:val="24"/>
        </w:rPr>
        <w:t>of Uganda</w:t>
      </w:r>
      <w:r w:rsidR="00B92B06">
        <w:rPr>
          <w:rFonts w:cs="Arial"/>
          <w:sz w:val="24"/>
          <w:szCs w:val="24"/>
        </w:rPr>
        <w:t xml:space="preserve"> must</w:t>
      </w:r>
      <w:r w:rsidR="00AC1927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ensure the vibrant civic dialogue necessary for democracy. We </w:t>
      </w:r>
      <w:r w:rsidR="00AC1927">
        <w:rPr>
          <w:rFonts w:cs="Arial"/>
          <w:sz w:val="24"/>
          <w:szCs w:val="24"/>
        </w:rPr>
        <w:t>encourage more transparency over the</w:t>
      </w:r>
      <w:r>
        <w:rPr>
          <w:rFonts w:cs="Arial"/>
          <w:sz w:val="24"/>
          <w:szCs w:val="24"/>
        </w:rPr>
        <w:t xml:space="preserve"> handling of human rights transgressions, publicly holdi</w:t>
      </w:r>
      <w:r w:rsidR="00565DDA">
        <w:rPr>
          <w:rFonts w:cs="Arial"/>
          <w:sz w:val="24"/>
          <w:szCs w:val="24"/>
        </w:rPr>
        <w:t xml:space="preserve">ng those responsible to account, </w:t>
      </w:r>
      <w:r w:rsidR="000D7D46">
        <w:rPr>
          <w:rFonts w:cs="Arial"/>
          <w:sz w:val="24"/>
          <w:szCs w:val="24"/>
        </w:rPr>
        <w:t xml:space="preserve">and deterring </w:t>
      </w:r>
      <w:r>
        <w:rPr>
          <w:rFonts w:cs="Arial"/>
          <w:sz w:val="24"/>
          <w:szCs w:val="24"/>
        </w:rPr>
        <w:t>others.</w:t>
      </w:r>
      <w:bookmarkStart w:id="0" w:name="_GoBack"/>
      <w:bookmarkEnd w:id="0"/>
    </w:p>
    <w:p w14:paraId="02EB378F" w14:textId="77777777" w:rsidR="00425B59" w:rsidRDefault="00425B59" w:rsidP="00395BDD">
      <w:pPr>
        <w:rPr>
          <w:rFonts w:cs="Arial"/>
          <w:sz w:val="24"/>
          <w:szCs w:val="24"/>
        </w:rPr>
      </w:pPr>
    </w:p>
    <w:p w14:paraId="6A05A809" w14:textId="4BBA2593" w:rsidR="00E26862" w:rsidRDefault="00E26862" w:rsidP="00395BDD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We </w:t>
      </w:r>
      <w:r w:rsidR="00D53314">
        <w:rPr>
          <w:rFonts w:cs="Arial"/>
          <w:sz w:val="24"/>
          <w:szCs w:val="24"/>
        </w:rPr>
        <w:t xml:space="preserve">recommend </w:t>
      </w:r>
      <w:r w:rsidR="003B1DD3">
        <w:rPr>
          <w:rFonts w:cs="Arial"/>
          <w:sz w:val="24"/>
          <w:szCs w:val="24"/>
        </w:rPr>
        <w:t>Uganda</w:t>
      </w:r>
      <w:r w:rsidR="00CC62B5">
        <w:rPr>
          <w:rFonts w:cs="Arial"/>
          <w:sz w:val="24"/>
          <w:szCs w:val="24"/>
        </w:rPr>
        <w:t>:</w:t>
      </w:r>
    </w:p>
    <w:p w14:paraId="5A39BBE3" w14:textId="77777777" w:rsidR="00E26862" w:rsidRDefault="00E26862" w:rsidP="00D53314">
      <w:pPr>
        <w:ind w:left="360"/>
        <w:rPr>
          <w:rFonts w:cs="Arial"/>
          <w:sz w:val="24"/>
          <w:szCs w:val="24"/>
        </w:rPr>
      </w:pPr>
    </w:p>
    <w:p w14:paraId="376EFEA4" w14:textId="47079C69" w:rsidR="00E26862" w:rsidRDefault="003B1DD3" w:rsidP="00D53314">
      <w:pPr>
        <w:numPr>
          <w:ilvl w:val="0"/>
          <w:numId w:val="33"/>
        </w:numPr>
        <w:ind w:left="36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Conduct a full and transparent</w:t>
      </w:r>
      <w:r w:rsidR="00BA3933">
        <w:rPr>
          <w:rFonts w:cs="Arial"/>
          <w:sz w:val="24"/>
          <w:szCs w:val="24"/>
        </w:rPr>
        <w:t xml:space="preserve"> independent</w:t>
      </w:r>
      <w:r>
        <w:rPr>
          <w:rFonts w:cs="Arial"/>
          <w:sz w:val="24"/>
          <w:szCs w:val="24"/>
        </w:rPr>
        <w:t xml:space="preserve"> investigation into the </w:t>
      </w:r>
      <w:r w:rsidR="00236B7F">
        <w:rPr>
          <w:rFonts w:cs="Arial"/>
          <w:sz w:val="24"/>
          <w:szCs w:val="24"/>
        </w:rPr>
        <w:t xml:space="preserve">Kampala </w:t>
      </w:r>
      <w:r>
        <w:rPr>
          <w:rFonts w:cs="Arial"/>
          <w:sz w:val="24"/>
          <w:szCs w:val="24"/>
        </w:rPr>
        <w:t>killings of 18</w:t>
      </w:r>
      <w:r w:rsidR="002E0D0F">
        <w:rPr>
          <w:rFonts w:cs="Arial"/>
          <w:sz w:val="24"/>
          <w:szCs w:val="24"/>
        </w:rPr>
        <w:t>/</w:t>
      </w:r>
      <w:r>
        <w:rPr>
          <w:rFonts w:cs="Arial"/>
          <w:sz w:val="24"/>
          <w:szCs w:val="24"/>
        </w:rPr>
        <w:t>19 November 2020, bringing those responsible to account</w:t>
      </w:r>
      <w:r w:rsidR="00DB4825">
        <w:rPr>
          <w:rFonts w:cs="Arial"/>
          <w:sz w:val="24"/>
          <w:szCs w:val="24"/>
        </w:rPr>
        <w:t>.</w:t>
      </w:r>
    </w:p>
    <w:p w14:paraId="41C8F396" w14:textId="77777777" w:rsidR="00E26862" w:rsidRDefault="00E26862" w:rsidP="00D53314">
      <w:pPr>
        <w:ind w:left="360"/>
        <w:rPr>
          <w:rFonts w:cs="Arial"/>
          <w:sz w:val="24"/>
          <w:szCs w:val="24"/>
        </w:rPr>
      </w:pPr>
    </w:p>
    <w:p w14:paraId="65C26E6D" w14:textId="77777777" w:rsidR="00C82DF1" w:rsidRDefault="7544714D" w:rsidP="00D53314">
      <w:pPr>
        <w:numPr>
          <w:ilvl w:val="0"/>
          <w:numId w:val="33"/>
        </w:numPr>
        <w:ind w:left="360"/>
        <w:rPr>
          <w:rFonts w:cs="Arial"/>
          <w:sz w:val="24"/>
          <w:szCs w:val="24"/>
        </w:rPr>
      </w:pPr>
      <w:r w:rsidRPr="430EE122">
        <w:rPr>
          <w:rFonts w:cs="Arial"/>
          <w:sz w:val="24"/>
          <w:szCs w:val="24"/>
        </w:rPr>
        <w:t>Working with civil society, reform the work</w:t>
      </w:r>
      <w:r w:rsidR="001C0A6D">
        <w:rPr>
          <w:rFonts w:cs="Arial"/>
          <w:sz w:val="24"/>
          <w:szCs w:val="24"/>
        </w:rPr>
        <w:t>ing practices of the NGO Bureau to guarantee an</w:t>
      </w:r>
      <w:r w:rsidRPr="430EE122">
        <w:rPr>
          <w:rFonts w:cs="Arial"/>
          <w:sz w:val="24"/>
          <w:szCs w:val="24"/>
        </w:rPr>
        <w:t xml:space="preserve"> open, accountable and vibrant civic space</w:t>
      </w:r>
      <w:r w:rsidR="2DF11494" w:rsidRPr="430EE122">
        <w:rPr>
          <w:rFonts w:cs="Arial"/>
          <w:sz w:val="24"/>
          <w:szCs w:val="24"/>
        </w:rPr>
        <w:t>, publishing the details of these reforms.</w:t>
      </w:r>
    </w:p>
    <w:p w14:paraId="6F133193" w14:textId="77777777" w:rsidR="00C82DF1" w:rsidRDefault="00C82DF1" w:rsidP="00CC62B5">
      <w:pPr>
        <w:pStyle w:val="ListParagraph"/>
        <w:rPr>
          <w:rFonts w:cs="Arial"/>
          <w:sz w:val="24"/>
          <w:szCs w:val="24"/>
        </w:rPr>
      </w:pPr>
    </w:p>
    <w:p w14:paraId="51CF0523" w14:textId="125E0DA5" w:rsidR="00E26862" w:rsidRPr="00C82DF1" w:rsidRDefault="00CC62B5" w:rsidP="00C82DF1">
      <w:pPr>
        <w:numPr>
          <w:ilvl w:val="0"/>
          <w:numId w:val="33"/>
        </w:numPr>
        <w:ind w:left="36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Rat</w:t>
      </w:r>
      <w:r w:rsidR="00C82DF1">
        <w:rPr>
          <w:rFonts w:cs="Arial"/>
          <w:sz w:val="24"/>
          <w:szCs w:val="24"/>
        </w:rPr>
        <w:t>ify the Revised ILO Migration for Employment Convention of 1949.</w:t>
      </w:r>
    </w:p>
    <w:p w14:paraId="72A3D3EC" w14:textId="77777777" w:rsidR="00425B59" w:rsidRPr="00D065DF" w:rsidRDefault="00425B59" w:rsidP="00395BDD">
      <w:pPr>
        <w:rPr>
          <w:rFonts w:cs="Arial"/>
          <w:sz w:val="24"/>
          <w:szCs w:val="24"/>
        </w:rPr>
      </w:pPr>
    </w:p>
    <w:p w14:paraId="785BAF33" w14:textId="77777777" w:rsidR="001E4121" w:rsidRPr="007D7A6B" w:rsidRDefault="00D065DF" w:rsidP="00395BDD">
      <w:pPr>
        <w:rPr>
          <w:sz w:val="24"/>
          <w:szCs w:val="24"/>
        </w:rPr>
      </w:pPr>
      <w:r w:rsidRPr="00D065DF">
        <w:rPr>
          <w:sz w:val="24"/>
          <w:szCs w:val="24"/>
        </w:rPr>
        <w:t>Thank you</w:t>
      </w:r>
      <w:r w:rsidR="00395BDD">
        <w:rPr>
          <w:sz w:val="24"/>
          <w:szCs w:val="24"/>
        </w:rPr>
        <w:t>.</w:t>
      </w:r>
    </w:p>
    <w:sectPr w:rsidR="001E4121" w:rsidRPr="007D7A6B" w:rsidSect="00751AA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EAFD9C" w14:textId="77777777" w:rsidR="006D6B36" w:rsidRDefault="006D6B36" w:rsidP="004854D5">
      <w:pPr>
        <w:spacing w:line="240" w:lineRule="auto"/>
      </w:pPr>
      <w:r>
        <w:separator/>
      </w:r>
    </w:p>
  </w:endnote>
  <w:endnote w:type="continuationSeparator" w:id="0">
    <w:p w14:paraId="4B94D5A5" w14:textId="77777777" w:rsidR="006D6B36" w:rsidRDefault="006D6B36" w:rsidP="004854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FB0818" w14:textId="77777777" w:rsidR="00FD1469" w:rsidRDefault="00FD14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991D34" w14:textId="3B934E75" w:rsidR="00FD1469" w:rsidRPr="00751AA3" w:rsidRDefault="00FD1469" w:rsidP="006F688E">
    <w:pPr>
      <w:pStyle w:val="Footer"/>
      <w:rPr>
        <w:sz w:val="16"/>
        <w:szCs w:val="16"/>
      </w:rPr>
    </w:pPr>
    <w:r>
      <w:rPr>
        <w:sz w:val="16"/>
        <w:szCs w:val="16"/>
      </w:rPr>
      <w:t>Not protectively marked</w:t>
    </w:r>
    <w:r>
      <w:rPr>
        <w:sz w:val="16"/>
        <w:szCs w:val="16"/>
      </w:rPr>
      <w:tab/>
    </w:r>
    <w:r>
      <w:rPr>
        <w:sz w:val="16"/>
        <w:szCs w:val="16"/>
      </w:rPr>
      <w:tab/>
    </w:r>
    <w:r w:rsidRPr="00751AA3">
      <w:rPr>
        <w:sz w:val="16"/>
        <w:szCs w:val="16"/>
      </w:rPr>
      <w:fldChar w:fldCharType="begin"/>
    </w:r>
    <w:r w:rsidRPr="00751AA3">
      <w:rPr>
        <w:sz w:val="16"/>
        <w:szCs w:val="16"/>
      </w:rPr>
      <w:instrText xml:space="preserve"> PAGE   \* MERGEFORMAT </w:instrText>
    </w:r>
    <w:r w:rsidRPr="00751AA3">
      <w:rPr>
        <w:sz w:val="16"/>
        <w:szCs w:val="16"/>
      </w:rPr>
      <w:fldChar w:fldCharType="separate"/>
    </w:r>
    <w:r w:rsidR="00CC62B5">
      <w:rPr>
        <w:noProof/>
        <w:sz w:val="16"/>
        <w:szCs w:val="16"/>
      </w:rPr>
      <w:t>2</w:t>
    </w:r>
    <w:r w:rsidRPr="00751AA3"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061E4C" w14:textId="77777777" w:rsidR="00FD1469" w:rsidRDefault="00FD14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EEC669" w14:textId="77777777" w:rsidR="006D6B36" w:rsidRDefault="006D6B36" w:rsidP="004854D5">
      <w:pPr>
        <w:spacing w:line="240" w:lineRule="auto"/>
      </w:pPr>
      <w:r>
        <w:separator/>
      </w:r>
    </w:p>
  </w:footnote>
  <w:footnote w:type="continuationSeparator" w:id="0">
    <w:p w14:paraId="3656B9AB" w14:textId="77777777" w:rsidR="006D6B36" w:rsidRDefault="006D6B36" w:rsidP="004854D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27B00A" w14:textId="77777777" w:rsidR="00FD1469" w:rsidRDefault="00FD14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0B940D" w14:textId="77777777" w:rsidR="00FD1469" w:rsidRDefault="00FD14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851F3F" w14:textId="77777777" w:rsidR="00FD1469" w:rsidRPr="006F688E" w:rsidRDefault="00FD1469">
    <w:pPr>
      <w:pStyle w:val="Header"/>
      <w:rPr>
        <w:sz w:val="16"/>
      </w:rPr>
    </w:pPr>
    <w:r>
      <w:rPr>
        <w:noProof/>
        <w:lang w:eastAsia="en-GB"/>
      </w:rPr>
      <w:drawing>
        <wp:anchor distT="0" distB="0" distL="114300" distR="114300" simplePos="0" relativeHeight="251657728" behindDoc="0" locked="0" layoutInCell="1" allowOverlap="1" wp14:anchorId="2CEA7402" wp14:editId="397143AC">
          <wp:simplePos x="0" y="0"/>
          <wp:positionH relativeFrom="column">
            <wp:posOffset>-76200</wp:posOffset>
          </wp:positionH>
          <wp:positionV relativeFrom="paragraph">
            <wp:posOffset>-30480</wp:posOffset>
          </wp:positionV>
          <wp:extent cx="1562100" cy="1336040"/>
          <wp:effectExtent l="0" t="0" r="0" b="0"/>
          <wp:wrapTopAndBottom/>
          <wp:docPr id="1" name="Picture 1" descr="22 FCO_UKM_CH_GVA_PS_B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2 FCO_UKM_CH_GVA_PS_B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1336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86039"/>
    <w:multiLevelType w:val="hybridMultilevel"/>
    <w:tmpl w:val="B49A0AD6"/>
    <w:lvl w:ilvl="0" w:tplc="29DADB82">
      <w:start w:val="1"/>
      <w:numFmt w:val="decimal"/>
      <w:lvlText w:val="%1)"/>
      <w:lvlJc w:val="left"/>
      <w:pPr>
        <w:ind w:left="360" w:hanging="360"/>
      </w:pPr>
      <w:rPr>
        <w:rFonts w:ascii="Calibri" w:eastAsia="Calibri" w:hAnsi="Calibri" w:cs="Times New Roman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386817"/>
    <w:multiLevelType w:val="hybridMultilevel"/>
    <w:tmpl w:val="414C77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B7DA0"/>
    <w:multiLevelType w:val="hybridMultilevel"/>
    <w:tmpl w:val="39CE152E"/>
    <w:lvl w:ilvl="0" w:tplc="0809000F">
      <w:start w:val="3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F73D36"/>
    <w:multiLevelType w:val="hybridMultilevel"/>
    <w:tmpl w:val="77B499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070042"/>
    <w:multiLevelType w:val="hybridMultilevel"/>
    <w:tmpl w:val="27F0A9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4942C0"/>
    <w:multiLevelType w:val="hybridMultilevel"/>
    <w:tmpl w:val="8F7641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8320A9"/>
    <w:multiLevelType w:val="hybridMultilevel"/>
    <w:tmpl w:val="198C5C84"/>
    <w:lvl w:ilvl="0" w:tplc="465CACA4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4806B6E"/>
    <w:multiLevelType w:val="hybridMultilevel"/>
    <w:tmpl w:val="3A808A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6BF337E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86143BA"/>
    <w:multiLevelType w:val="hybridMultilevel"/>
    <w:tmpl w:val="E7E006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98105ED"/>
    <w:multiLevelType w:val="hybridMultilevel"/>
    <w:tmpl w:val="ABDA5E2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C71C2A60">
      <w:start w:val="1"/>
      <w:numFmt w:val="lowerLetter"/>
      <w:lvlText w:val="%2."/>
      <w:lvlJc w:val="left"/>
      <w:pPr>
        <w:ind w:left="1080" w:hanging="360"/>
      </w:pPr>
      <w:rPr>
        <w:i w:val="0"/>
      </w:rPr>
    </w:lvl>
    <w:lvl w:ilvl="2" w:tplc="08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8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2DB70A55"/>
    <w:multiLevelType w:val="hybridMultilevel"/>
    <w:tmpl w:val="745A2A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5C506AC"/>
    <w:multiLevelType w:val="hybridMultilevel"/>
    <w:tmpl w:val="E9120B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74E7283"/>
    <w:multiLevelType w:val="hybridMultilevel"/>
    <w:tmpl w:val="C674DFE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09024CA"/>
    <w:multiLevelType w:val="hybridMultilevel"/>
    <w:tmpl w:val="2F3442CC"/>
    <w:lvl w:ilvl="0" w:tplc="08090011">
      <w:start w:val="8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B2688A"/>
    <w:multiLevelType w:val="hybridMultilevel"/>
    <w:tmpl w:val="F6FEFF4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3293CB2"/>
    <w:multiLevelType w:val="hybridMultilevel"/>
    <w:tmpl w:val="95CC2B4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9EB08BA"/>
    <w:multiLevelType w:val="hybridMultilevel"/>
    <w:tmpl w:val="2B9EAF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9B6E74"/>
    <w:multiLevelType w:val="hybridMultilevel"/>
    <w:tmpl w:val="6908BF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635CA9"/>
    <w:multiLevelType w:val="hybridMultilevel"/>
    <w:tmpl w:val="F8602A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295B8B"/>
    <w:multiLevelType w:val="hybridMultilevel"/>
    <w:tmpl w:val="745A2A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92A6996"/>
    <w:multiLevelType w:val="hybridMultilevel"/>
    <w:tmpl w:val="D88CFFF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DBD5E74"/>
    <w:multiLevelType w:val="hybridMultilevel"/>
    <w:tmpl w:val="7F184C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1D57C62"/>
    <w:multiLevelType w:val="hybridMultilevel"/>
    <w:tmpl w:val="6518CB36"/>
    <w:lvl w:ilvl="0" w:tplc="95740C7A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6192898"/>
    <w:multiLevelType w:val="hybridMultilevel"/>
    <w:tmpl w:val="79F2C7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D203520"/>
    <w:multiLevelType w:val="hybridMultilevel"/>
    <w:tmpl w:val="80547A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52033B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7430157E"/>
    <w:multiLevelType w:val="hybridMultilevel"/>
    <w:tmpl w:val="68BA16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8CF7814"/>
    <w:multiLevelType w:val="hybridMultilevel"/>
    <w:tmpl w:val="D51C2E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BAD733C"/>
    <w:multiLevelType w:val="hybridMultilevel"/>
    <w:tmpl w:val="294009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CA04CF6"/>
    <w:multiLevelType w:val="hybridMultilevel"/>
    <w:tmpl w:val="D22A10E2"/>
    <w:lvl w:ilvl="0" w:tplc="DFDA5F1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5"/>
  </w:num>
  <w:num w:numId="3">
    <w:abstractNumId w:val="6"/>
  </w:num>
  <w:num w:numId="4">
    <w:abstractNumId w:val="21"/>
  </w:num>
  <w:num w:numId="5">
    <w:abstractNumId w:val="8"/>
  </w:num>
  <w:num w:numId="6">
    <w:abstractNumId w:val="30"/>
  </w:num>
  <w:num w:numId="7">
    <w:abstractNumId w:val="14"/>
  </w:num>
  <w:num w:numId="8">
    <w:abstractNumId w:val="26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8"/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6"/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0"/>
  </w:num>
  <w:num w:numId="31">
    <w:abstractNumId w:val="19"/>
  </w:num>
  <w:num w:numId="32">
    <w:abstractNumId w:val="17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DAbbrAddr" w:val=" "/>
    <w:docVar w:name="PDAbbrDept" w:val=" "/>
    <w:docVar w:name="PDAddr1" w:val=" "/>
    <w:docVar w:name="PDAddr2" w:val=" "/>
    <w:docVar w:name="PDAddr3" w:val=" "/>
    <w:docVar w:name="PDAddr4" w:val=" "/>
    <w:docVar w:name="PDDepartment" w:val=" "/>
    <w:docVar w:name="PDEmail" w:val=" "/>
    <w:docVar w:name="PDFaxNo" w:val=" "/>
    <w:docVar w:name="PDFormalName" w:val=" "/>
    <w:docVar w:name="PDFullName" w:val=" "/>
    <w:docVar w:name="PDMaintainMarking" w:val="-1"/>
    <w:docVar w:name="PDMaintainPath" w:val="-1"/>
    <w:docVar w:name="PDPhoneNo" w:val=" "/>
    <w:docVar w:name="PDSection" w:val=" "/>
  </w:docVars>
  <w:rsids>
    <w:rsidRoot w:val="00120D10"/>
    <w:rsid w:val="00005769"/>
    <w:rsid w:val="000202BA"/>
    <w:rsid w:val="000231E3"/>
    <w:rsid w:val="00023B9C"/>
    <w:rsid w:val="000310B2"/>
    <w:rsid w:val="00040AE9"/>
    <w:rsid w:val="00050E0C"/>
    <w:rsid w:val="00057799"/>
    <w:rsid w:val="00060113"/>
    <w:rsid w:val="00062EB3"/>
    <w:rsid w:val="00063B8E"/>
    <w:rsid w:val="00063D6E"/>
    <w:rsid w:val="00066C68"/>
    <w:rsid w:val="000828D6"/>
    <w:rsid w:val="00087449"/>
    <w:rsid w:val="00094559"/>
    <w:rsid w:val="000A278D"/>
    <w:rsid w:val="000D7D46"/>
    <w:rsid w:val="000E373A"/>
    <w:rsid w:val="000F7C0A"/>
    <w:rsid w:val="00111EA1"/>
    <w:rsid w:val="00115DEF"/>
    <w:rsid w:val="00120D10"/>
    <w:rsid w:val="0013180D"/>
    <w:rsid w:val="00171A97"/>
    <w:rsid w:val="001739C9"/>
    <w:rsid w:val="001739E5"/>
    <w:rsid w:val="001A44F4"/>
    <w:rsid w:val="001A52BD"/>
    <w:rsid w:val="001A63A9"/>
    <w:rsid w:val="001B55E9"/>
    <w:rsid w:val="001C0A6D"/>
    <w:rsid w:val="001D31F0"/>
    <w:rsid w:val="001E4121"/>
    <w:rsid w:val="001E4BDD"/>
    <w:rsid w:val="002170EE"/>
    <w:rsid w:val="00220931"/>
    <w:rsid w:val="002238A5"/>
    <w:rsid w:val="0022546E"/>
    <w:rsid w:val="00226AAF"/>
    <w:rsid w:val="00234DEB"/>
    <w:rsid w:val="00236B7F"/>
    <w:rsid w:val="002403F1"/>
    <w:rsid w:val="00243947"/>
    <w:rsid w:val="002509D1"/>
    <w:rsid w:val="00252D24"/>
    <w:rsid w:val="00267799"/>
    <w:rsid w:val="00274D52"/>
    <w:rsid w:val="002812FB"/>
    <w:rsid w:val="00292138"/>
    <w:rsid w:val="00296259"/>
    <w:rsid w:val="002A024B"/>
    <w:rsid w:val="002B0F56"/>
    <w:rsid w:val="002B66EC"/>
    <w:rsid w:val="002C2217"/>
    <w:rsid w:val="002E0D0F"/>
    <w:rsid w:val="002E72D3"/>
    <w:rsid w:val="002F0546"/>
    <w:rsid w:val="00317186"/>
    <w:rsid w:val="0034336A"/>
    <w:rsid w:val="00365C46"/>
    <w:rsid w:val="0037263E"/>
    <w:rsid w:val="00380002"/>
    <w:rsid w:val="00381002"/>
    <w:rsid w:val="0038316D"/>
    <w:rsid w:val="00386CAF"/>
    <w:rsid w:val="00395BDD"/>
    <w:rsid w:val="003A1A1C"/>
    <w:rsid w:val="003B1DD3"/>
    <w:rsid w:val="003B6F9E"/>
    <w:rsid w:val="003C3344"/>
    <w:rsid w:val="003D0799"/>
    <w:rsid w:val="003E6EA2"/>
    <w:rsid w:val="003E73FD"/>
    <w:rsid w:val="003F7D6A"/>
    <w:rsid w:val="0040484D"/>
    <w:rsid w:val="00406C5C"/>
    <w:rsid w:val="00413C8E"/>
    <w:rsid w:val="00421DF1"/>
    <w:rsid w:val="00424D6D"/>
    <w:rsid w:val="004256EB"/>
    <w:rsid w:val="00425B59"/>
    <w:rsid w:val="00436458"/>
    <w:rsid w:val="0044478E"/>
    <w:rsid w:val="00483EC1"/>
    <w:rsid w:val="004854D5"/>
    <w:rsid w:val="004B5FE4"/>
    <w:rsid w:val="004C194B"/>
    <w:rsid w:val="004C571A"/>
    <w:rsid w:val="004D4275"/>
    <w:rsid w:val="004D6B93"/>
    <w:rsid w:val="004E3297"/>
    <w:rsid w:val="004E425B"/>
    <w:rsid w:val="004E5332"/>
    <w:rsid w:val="004F05B7"/>
    <w:rsid w:val="00507CBD"/>
    <w:rsid w:val="00510DF6"/>
    <w:rsid w:val="00512EB2"/>
    <w:rsid w:val="00550F6B"/>
    <w:rsid w:val="00561083"/>
    <w:rsid w:val="005623A4"/>
    <w:rsid w:val="00565DDA"/>
    <w:rsid w:val="00582AC0"/>
    <w:rsid w:val="005873E8"/>
    <w:rsid w:val="005D3F30"/>
    <w:rsid w:val="005E1945"/>
    <w:rsid w:val="005F4ED3"/>
    <w:rsid w:val="00605FB2"/>
    <w:rsid w:val="006157B7"/>
    <w:rsid w:val="00616B01"/>
    <w:rsid w:val="00620560"/>
    <w:rsid w:val="00620F2B"/>
    <w:rsid w:val="00641E3D"/>
    <w:rsid w:val="00656100"/>
    <w:rsid w:val="00657541"/>
    <w:rsid w:val="00672FC2"/>
    <w:rsid w:val="006736A8"/>
    <w:rsid w:val="00673F0F"/>
    <w:rsid w:val="00677438"/>
    <w:rsid w:val="00683DC9"/>
    <w:rsid w:val="0069308B"/>
    <w:rsid w:val="006B17E4"/>
    <w:rsid w:val="006D6B36"/>
    <w:rsid w:val="006F2C52"/>
    <w:rsid w:val="006F688E"/>
    <w:rsid w:val="00705237"/>
    <w:rsid w:val="0071617A"/>
    <w:rsid w:val="00722A99"/>
    <w:rsid w:val="00734DA4"/>
    <w:rsid w:val="00747D4E"/>
    <w:rsid w:val="00751AA3"/>
    <w:rsid w:val="007A650C"/>
    <w:rsid w:val="007A6F89"/>
    <w:rsid w:val="007D5F97"/>
    <w:rsid w:val="007D7A6B"/>
    <w:rsid w:val="007E217E"/>
    <w:rsid w:val="007E4D68"/>
    <w:rsid w:val="007F44FE"/>
    <w:rsid w:val="00807321"/>
    <w:rsid w:val="0081323A"/>
    <w:rsid w:val="008253C4"/>
    <w:rsid w:val="00835C37"/>
    <w:rsid w:val="0084552E"/>
    <w:rsid w:val="00845A43"/>
    <w:rsid w:val="00846C9B"/>
    <w:rsid w:val="00856A74"/>
    <w:rsid w:val="00874CDB"/>
    <w:rsid w:val="00886653"/>
    <w:rsid w:val="00890BC4"/>
    <w:rsid w:val="00893467"/>
    <w:rsid w:val="008E0703"/>
    <w:rsid w:val="008E7867"/>
    <w:rsid w:val="008F182A"/>
    <w:rsid w:val="00910976"/>
    <w:rsid w:val="009118DB"/>
    <w:rsid w:val="009301AB"/>
    <w:rsid w:val="00960F57"/>
    <w:rsid w:val="0098009E"/>
    <w:rsid w:val="0098158E"/>
    <w:rsid w:val="009A2342"/>
    <w:rsid w:val="009A315A"/>
    <w:rsid w:val="009A4441"/>
    <w:rsid w:val="009B31CD"/>
    <w:rsid w:val="009C204E"/>
    <w:rsid w:val="009C374B"/>
    <w:rsid w:val="009C5BE8"/>
    <w:rsid w:val="009E0C16"/>
    <w:rsid w:val="00A0332D"/>
    <w:rsid w:val="00A26455"/>
    <w:rsid w:val="00A27BD8"/>
    <w:rsid w:val="00A56071"/>
    <w:rsid w:val="00A63D6C"/>
    <w:rsid w:val="00A7667F"/>
    <w:rsid w:val="00A8104A"/>
    <w:rsid w:val="00A824AA"/>
    <w:rsid w:val="00A83AE1"/>
    <w:rsid w:val="00AA43FD"/>
    <w:rsid w:val="00AB1855"/>
    <w:rsid w:val="00AC1927"/>
    <w:rsid w:val="00AD117C"/>
    <w:rsid w:val="00AD61BE"/>
    <w:rsid w:val="00AF0706"/>
    <w:rsid w:val="00AF0E8C"/>
    <w:rsid w:val="00AF0FA2"/>
    <w:rsid w:val="00B2215E"/>
    <w:rsid w:val="00B26008"/>
    <w:rsid w:val="00B32199"/>
    <w:rsid w:val="00B32F8E"/>
    <w:rsid w:val="00B34324"/>
    <w:rsid w:val="00B55043"/>
    <w:rsid w:val="00B66481"/>
    <w:rsid w:val="00B72EA5"/>
    <w:rsid w:val="00B80A06"/>
    <w:rsid w:val="00B860D3"/>
    <w:rsid w:val="00B9150C"/>
    <w:rsid w:val="00B92B06"/>
    <w:rsid w:val="00BA2F1F"/>
    <w:rsid w:val="00BA3933"/>
    <w:rsid w:val="00BC261A"/>
    <w:rsid w:val="00C036B1"/>
    <w:rsid w:val="00C100DD"/>
    <w:rsid w:val="00C2578C"/>
    <w:rsid w:val="00C27C09"/>
    <w:rsid w:val="00C40090"/>
    <w:rsid w:val="00C53A29"/>
    <w:rsid w:val="00C55276"/>
    <w:rsid w:val="00C7364C"/>
    <w:rsid w:val="00C74BE0"/>
    <w:rsid w:val="00C8044B"/>
    <w:rsid w:val="00C82DF1"/>
    <w:rsid w:val="00C86195"/>
    <w:rsid w:val="00C8758F"/>
    <w:rsid w:val="00C92218"/>
    <w:rsid w:val="00CB7368"/>
    <w:rsid w:val="00CB7F48"/>
    <w:rsid w:val="00CC1F2D"/>
    <w:rsid w:val="00CC4B48"/>
    <w:rsid w:val="00CC62B5"/>
    <w:rsid w:val="00CD0901"/>
    <w:rsid w:val="00D04C9A"/>
    <w:rsid w:val="00D065DF"/>
    <w:rsid w:val="00D13924"/>
    <w:rsid w:val="00D24DEE"/>
    <w:rsid w:val="00D44C0A"/>
    <w:rsid w:val="00D46135"/>
    <w:rsid w:val="00D51B56"/>
    <w:rsid w:val="00D52DBC"/>
    <w:rsid w:val="00D53314"/>
    <w:rsid w:val="00D5458A"/>
    <w:rsid w:val="00D567E3"/>
    <w:rsid w:val="00D577BA"/>
    <w:rsid w:val="00D73B89"/>
    <w:rsid w:val="00D818BD"/>
    <w:rsid w:val="00DA2D7C"/>
    <w:rsid w:val="00DB4825"/>
    <w:rsid w:val="00DC617C"/>
    <w:rsid w:val="00DC6DAE"/>
    <w:rsid w:val="00DD2BAF"/>
    <w:rsid w:val="00DD64CE"/>
    <w:rsid w:val="00DE7ED2"/>
    <w:rsid w:val="00DF3A20"/>
    <w:rsid w:val="00DF4666"/>
    <w:rsid w:val="00DF69AE"/>
    <w:rsid w:val="00E00286"/>
    <w:rsid w:val="00E011E3"/>
    <w:rsid w:val="00E11F8C"/>
    <w:rsid w:val="00E2119C"/>
    <w:rsid w:val="00E26862"/>
    <w:rsid w:val="00E47E01"/>
    <w:rsid w:val="00E5115C"/>
    <w:rsid w:val="00E538EA"/>
    <w:rsid w:val="00E63118"/>
    <w:rsid w:val="00E65301"/>
    <w:rsid w:val="00E71F02"/>
    <w:rsid w:val="00E96EE4"/>
    <w:rsid w:val="00EA631C"/>
    <w:rsid w:val="00EB006D"/>
    <w:rsid w:val="00EC0B52"/>
    <w:rsid w:val="00EC1BBA"/>
    <w:rsid w:val="00EC4B18"/>
    <w:rsid w:val="00EE390F"/>
    <w:rsid w:val="00EE6754"/>
    <w:rsid w:val="00EF4E12"/>
    <w:rsid w:val="00EF5585"/>
    <w:rsid w:val="00F02D0A"/>
    <w:rsid w:val="00F24665"/>
    <w:rsid w:val="00F35320"/>
    <w:rsid w:val="00F54B84"/>
    <w:rsid w:val="00F62542"/>
    <w:rsid w:val="00F97234"/>
    <w:rsid w:val="00FB0950"/>
    <w:rsid w:val="00FD11A6"/>
    <w:rsid w:val="00FD1469"/>
    <w:rsid w:val="00FE102F"/>
    <w:rsid w:val="00FE28AD"/>
    <w:rsid w:val="00FF172A"/>
    <w:rsid w:val="00FF2422"/>
    <w:rsid w:val="1EFDA97D"/>
    <w:rsid w:val="239D9162"/>
    <w:rsid w:val="24CD9467"/>
    <w:rsid w:val="2DF11494"/>
    <w:rsid w:val="430EE122"/>
    <w:rsid w:val="5318AEFD"/>
    <w:rsid w:val="6B5F4294"/>
    <w:rsid w:val="6B6A3891"/>
    <w:rsid w:val="75447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88CEEC3"/>
  <w15:chartTrackingRefBased/>
  <w15:docId w15:val="{01AD92B3-CF3E-4C5E-9C47-2BF29E1A2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17E4"/>
    <w:pPr>
      <w:spacing w:line="276" w:lineRule="auto"/>
    </w:pPr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17E4"/>
    <w:pPr>
      <w:keepNext/>
      <w:spacing w:before="240" w:after="60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17E4"/>
    <w:pPr>
      <w:keepNext/>
      <w:outlineLvl w:val="1"/>
    </w:pPr>
    <w:rPr>
      <w:rFonts w:eastAsia="Times New Roman"/>
      <w:b/>
      <w:bCs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854D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54D5"/>
  </w:style>
  <w:style w:type="paragraph" w:styleId="Footer">
    <w:name w:val="footer"/>
    <w:basedOn w:val="Normal"/>
    <w:link w:val="FooterChar"/>
    <w:uiPriority w:val="99"/>
    <w:unhideWhenUsed/>
    <w:rsid w:val="004854D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54D5"/>
  </w:style>
  <w:style w:type="paragraph" w:styleId="BalloonText">
    <w:name w:val="Balloon Text"/>
    <w:basedOn w:val="Normal"/>
    <w:link w:val="BalloonTextChar"/>
    <w:uiPriority w:val="99"/>
    <w:semiHidden/>
    <w:unhideWhenUsed/>
    <w:rsid w:val="004854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854D5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6B17E4"/>
    <w:rPr>
      <w:rFonts w:ascii="Arial" w:eastAsia="Times New Roman" w:hAnsi="Arial"/>
      <w:b/>
      <w:bCs/>
      <w:kern w:val="32"/>
      <w:sz w:val="28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6B17E4"/>
    <w:rPr>
      <w:rFonts w:ascii="Arial" w:eastAsia="Times New Roman" w:hAnsi="Arial"/>
      <w:b/>
      <w:bCs/>
      <w:iCs/>
      <w:sz w:val="22"/>
      <w:szCs w:val="28"/>
      <w:lang w:eastAsia="en-US"/>
    </w:rPr>
  </w:style>
  <w:style w:type="paragraph" w:styleId="ListParagraph">
    <w:name w:val="List Paragraph"/>
    <w:basedOn w:val="Normal"/>
    <w:qFormat/>
    <w:rsid w:val="00B55043"/>
    <w:pPr>
      <w:ind w:left="720"/>
      <w:contextualSpacing/>
    </w:pPr>
  </w:style>
  <w:style w:type="character" w:styleId="Emphasis">
    <w:name w:val="Emphasis"/>
    <w:uiPriority w:val="20"/>
    <w:qFormat/>
    <w:rsid w:val="00B55043"/>
    <w:rPr>
      <w:i/>
      <w:i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301AB"/>
    <w:pPr>
      <w:snapToGrid w:val="0"/>
      <w:spacing w:line="240" w:lineRule="auto"/>
      <w:ind w:left="360"/>
    </w:pPr>
    <w:rPr>
      <w:rFonts w:ascii="Times New Roman" w:hAnsi="Times New Roman"/>
      <w:sz w:val="24"/>
      <w:szCs w:val="24"/>
      <w:lang w:eastAsia="en-GB"/>
    </w:rPr>
  </w:style>
  <w:style w:type="character" w:customStyle="1" w:styleId="BodyTextIndentChar">
    <w:name w:val="Body Text Indent Char"/>
    <w:link w:val="BodyTextIndent"/>
    <w:uiPriority w:val="99"/>
    <w:semiHidden/>
    <w:rsid w:val="009301AB"/>
    <w:rPr>
      <w:rFonts w:ascii="Times New Roman" w:eastAsia="Calibri" w:hAnsi="Times New Roman"/>
      <w:sz w:val="24"/>
      <w:szCs w:val="24"/>
    </w:rPr>
  </w:style>
  <w:style w:type="paragraph" w:customStyle="1" w:styleId="Default">
    <w:name w:val="Default"/>
    <w:rsid w:val="00A2645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4C57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571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C571A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571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C571A"/>
    <w:rPr>
      <w:rFonts w:ascii="Arial" w:hAnsi="Arial"/>
      <w:b/>
      <w:bCs/>
      <w:lang w:eastAsia="en-US"/>
    </w:rPr>
  </w:style>
  <w:style w:type="paragraph" w:customStyle="1" w:styleId="summary">
    <w:name w:val="summary"/>
    <w:basedOn w:val="Normal"/>
    <w:uiPriority w:val="99"/>
    <w:rsid w:val="0037263E"/>
    <w:pPr>
      <w:spacing w:before="100" w:beforeAutospacing="1" w:after="100" w:afterAutospacing="1" w:line="240" w:lineRule="auto"/>
    </w:pPr>
    <w:rPr>
      <w:rFonts w:ascii="Calibri" w:hAnsi="Calibri"/>
      <w:b/>
      <w:bCs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E8C89-136B-45DC-B97B-E39EFC10BF81}"/>
</file>

<file path=customXml/itemProps2.xml><?xml version="1.0" encoding="utf-8"?>
<ds:datastoreItem xmlns:ds="http://schemas.openxmlformats.org/officeDocument/2006/customXml" ds:itemID="{71616A91-716A-4673-822E-9D8E783D6F56}"/>
</file>

<file path=customXml/itemProps3.xml><?xml version="1.0" encoding="utf-8"?>
<ds:datastoreItem xmlns:ds="http://schemas.openxmlformats.org/officeDocument/2006/customXml" ds:itemID="{ABA5D091-E4CB-417D-8F35-35DD8F0E3328}"/>
</file>

<file path=customXml/itemProps4.xml><?xml version="1.0" encoding="utf-8"?>
<ds:datastoreItem xmlns:ds="http://schemas.openxmlformats.org/officeDocument/2006/customXml" ds:itemID="{F898D505-D428-410D-B13B-BCA6BD945DB9}"/>
</file>

<file path=customXml/itemProps5.xml><?xml version="1.0" encoding="utf-8"?>
<ds:datastoreItem xmlns:ds="http://schemas.openxmlformats.org/officeDocument/2006/customXml" ds:itemID="{7CC4E447-F887-4880-9D5C-11F19C867F3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872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UPR23 - UK Statement - Austria</vt:lpstr>
    </vt:vector>
  </TitlesOfParts>
  <Company>FCO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UPR23 - UK Statement - Austria</dc:title>
  <dc:subject/>
  <dc:creator>Virginia Browning</dc:creator>
  <cp:keywords/>
  <cp:lastModifiedBy>Seneen Khan (Sensitive)</cp:lastModifiedBy>
  <cp:revision>2</cp:revision>
  <cp:lastPrinted>2013-10-21T16:08:00Z</cp:lastPrinted>
  <dcterms:created xsi:type="dcterms:W3CDTF">2022-01-20T15:11:00Z</dcterms:created>
  <dcterms:modified xsi:type="dcterms:W3CDTF">2022-01-20T15:11:00Z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Unit">
    <vt:lpwstr>UKMIS Geneva</vt:lpwstr>
  </property>
  <property fmtid="{D5CDD505-2E9C-101B-9397-08002B2CF9AE}" pid="3" name="GeographicalCoverage">
    <vt:lpwstr>United Kingdom</vt:lpwstr>
  </property>
  <property fmtid="{D5CDD505-2E9C-101B-9397-08002B2CF9AE}" pid="4" name="Privacy">
    <vt:lpwstr/>
  </property>
  <property fmtid="{D5CDD505-2E9C-101B-9397-08002B2CF9AE}" pid="5" name="Classification">
    <vt:lpwstr>UNCLASSIFIED</vt:lpwstr>
  </property>
  <property fmtid="{D5CDD505-2E9C-101B-9397-08002B2CF9AE}" pid="6" name="AlternativeTitle">
    <vt:lpwstr/>
  </property>
  <property fmtid="{D5CDD505-2E9C-101B-9397-08002B2CF9AE}" pid="7" name="SubjectCode">
    <vt:lpwstr> </vt:lpwstr>
  </property>
  <property fmtid="{D5CDD505-2E9C-101B-9397-08002B2CF9AE}" pid="8" name="DocType">
    <vt:lpwstr>Normal</vt:lpwstr>
  </property>
  <property fmtid="{D5CDD505-2E9C-101B-9397-08002B2CF9AE}" pid="9" name="SourceSystem">
    <vt:lpwstr>IREC</vt:lpwstr>
  </property>
  <property fmtid="{D5CDD505-2E9C-101B-9397-08002B2CF9AE}" pid="10" name="Originator">
    <vt:lpwstr> </vt:lpwstr>
  </property>
  <property fmtid="{D5CDD505-2E9C-101B-9397-08002B2CF9AE}" pid="11" name="Created">
    <vt:filetime>1799-12-30T23:00:00Z</vt:filetime>
  </property>
  <property fmtid="{D5CDD505-2E9C-101B-9397-08002B2CF9AE}" pid="12" name="MaintainMarking">
    <vt:lpwstr> </vt:lpwstr>
  </property>
  <property fmtid="{D5CDD505-2E9C-101B-9397-08002B2CF9AE}" pid="13" name="MaintainPath">
    <vt:lpwstr> </vt:lpwstr>
  </property>
  <property fmtid="{D5CDD505-2E9C-101B-9397-08002B2CF9AE}" pid="14" name="ContentType">
    <vt:lpwstr>FCO Content Type</vt:lpwstr>
  </property>
  <property fmtid="{D5CDD505-2E9C-101B-9397-08002B2CF9AE}" pid="15" name="ContentTypeId">
    <vt:lpwstr>0x01010037C5AC3008AAB14799B0F32C039A8199</vt:lpwstr>
  </property>
</Properties>
</file>