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C05B9" w14:textId="77777777" w:rsidR="00226CEC" w:rsidRDefault="00856A91" w:rsidP="00226CEC">
      <w:pPr>
        <w:pBdr>
          <w:bottom w:val="single" w:sz="4" w:space="6" w:color="auto"/>
        </w:pBdr>
        <w:jc w:val="center"/>
        <w:rPr>
          <w:szCs w:val="36"/>
        </w:rPr>
      </w:pPr>
      <w:r w:rsidRPr="00856A91">
        <w:rPr>
          <w:szCs w:val="36"/>
        </w:rPr>
        <w:tab/>
      </w:r>
      <w:r w:rsidRPr="00856A91">
        <w:rPr>
          <w:szCs w:val="36"/>
        </w:rPr>
        <w:tab/>
      </w:r>
    </w:p>
    <w:p w14:paraId="13801C1D" w14:textId="2EFABE1C" w:rsidR="00226CEC" w:rsidRPr="009A4441" w:rsidRDefault="00226CEC" w:rsidP="00226CE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</w:p>
    <w:p w14:paraId="34C343DA" w14:textId="625D43B1" w:rsidR="00226CEC" w:rsidRPr="009A4441" w:rsidRDefault="00226CEC" w:rsidP="00226CE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Statement</w:t>
      </w:r>
    </w:p>
    <w:p w14:paraId="420EC854" w14:textId="6EFC80AC" w:rsidR="00226CEC" w:rsidRDefault="00226CEC" w:rsidP="00226CE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40th Universal Periodic Review </w:t>
      </w:r>
      <w:r w:rsidR="00054334">
        <w:rPr>
          <w:b/>
          <w:sz w:val="28"/>
          <w:szCs w:val="28"/>
        </w:rPr>
        <w:t>–</w:t>
      </w:r>
      <w:r w:rsidR="00465E66">
        <w:rPr>
          <w:b/>
          <w:sz w:val="28"/>
          <w:szCs w:val="28"/>
        </w:rPr>
        <w:t xml:space="preserve"> </w:t>
      </w:r>
      <w:r w:rsidR="00054334">
        <w:rPr>
          <w:b/>
          <w:sz w:val="28"/>
          <w:szCs w:val="28"/>
        </w:rPr>
        <w:t>Sudan</w:t>
      </w:r>
    </w:p>
    <w:p w14:paraId="4C2818F4" w14:textId="77777777" w:rsidR="00226CEC" w:rsidRPr="009A4441" w:rsidRDefault="00226CEC" w:rsidP="00226CE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bookmarkStart w:id="0" w:name="_GoBack"/>
      <w:bookmarkEnd w:id="0"/>
    </w:p>
    <w:p w14:paraId="39522BB2" w14:textId="44CC9273" w:rsidR="00226CEC" w:rsidRPr="009A4441" w:rsidRDefault="0029421B" w:rsidP="00226CEC">
      <w:pPr>
        <w:pBdr>
          <w:bottom w:val="single" w:sz="4" w:space="6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 9</w:t>
      </w:r>
      <w:r w:rsidRPr="0029421B">
        <w:rPr>
          <w:b/>
          <w:sz w:val="28"/>
          <w:szCs w:val="28"/>
          <w:vertAlign w:val="superscript"/>
        </w:rPr>
        <w:t>th</w:t>
      </w:r>
      <w:r w:rsidR="00465E66">
        <w:rPr>
          <w:b/>
          <w:sz w:val="28"/>
          <w:szCs w:val="28"/>
        </w:rPr>
        <w:t xml:space="preserve"> February</w:t>
      </w:r>
      <w:r w:rsidR="00226CEC">
        <w:rPr>
          <w:b/>
          <w:sz w:val="28"/>
          <w:szCs w:val="28"/>
        </w:rPr>
        <w:t xml:space="preserve"> 2022</w:t>
      </w:r>
    </w:p>
    <w:p w14:paraId="46131036" w14:textId="77777777" w:rsidR="00054334" w:rsidRPr="00054334" w:rsidRDefault="00054334" w:rsidP="00054334">
      <w:pPr>
        <w:rPr>
          <w:sz w:val="24"/>
          <w:szCs w:val="24"/>
        </w:rPr>
      </w:pPr>
    </w:p>
    <w:p w14:paraId="53C9169C" w14:textId="77777777" w:rsidR="00311983" w:rsidRPr="00311983" w:rsidRDefault="00311983" w:rsidP="00311983">
      <w:pPr>
        <w:jc w:val="both"/>
        <w:rPr>
          <w:sz w:val="24"/>
          <w:szCs w:val="24"/>
        </w:rPr>
      </w:pPr>
      <w:r w:rsidRPr="00311983">
        <w:rPr>
          <w:sz w:val="24"/>
          <w:szCs w:val="24"/>
        </w:rPr>
        <w:t xml:space="preserve">Let me start by applauding Ambassador Ali Mahmoud’s passionate advocacy on behalf of the democratic aspirations of the Sudanese people. </w:t>
      </w:r>
    </w:p>
    <w:p w14:paraId="64754B2B" w14:textId="77777777" w:rsidR="00311983" w:rsidRPr="00311983" w:rsidRDefault="00311983" w:rsidP="00311983">
      <w:pPr>
        <w:jc w:val="both"/>
        <w:rPr>
          <w:sz w:val="24"/>
          <w:szCs w:val="24"/>
        </w:rPr>
      </w:pPr>
    </w:p>
    <w:p w14:paraId="02D18B10" w14:textId="090517C7" w:rsidR="00311983" w:rsidRPr="00311983" w:rsidRDefault="00311983" w:rsidP="00311983">
      <w:pPr>
        <w:jc w:val="both"/>
        <w:rPr>
          <w:sz w:val="24"/>
          <w:szCs w:val="24"/>
        </w:rPr>
      </w:pPr>
      <w:r w:rsidRPr="00311983">
        <w:rPr>
          <w:sz w:val="24"/>
          <w:szCs w:val="24"/>
        </w:rPr>
        <w:t xml:space="preserve">Once </w:t>
      </w:r>
      <w:r w:rsidRPr="00311983">
        <w:rPr>
          <w:sz w:val="24"/>
          <w:szCs w:val="24"/>
        </w:rPr>
        <w:t>again,</w:t>
      </w:r>
      <w:r w:rsidRPr="00311983">
        <w:rPr>
          <w:sz w:val="24"/>
          <w:szCs w:val="24"/>
        </w:rPr>
        <w:t xml:space="preserve"> we strongly condemn last October’s military coup, the subsequent unlawful detention of civilians, and the violence against peaceful protestors. </w:t>
      </w:r>
    </w:p>
    <w:p w14:paraId="3BD0A181" w14:textId="77777777" w:rsidR="00311983" w:rsidRPr="00311983" w:rsidRDefault="00311983" w:rsidP="00311983">
      <w:pPr>
        <w:jc w:val="both"/>
        <w:rPr>
          <w:sz w:val="24"/>
          <w:szCs w:val="24"/>
        </w:rPr>
      </w:pPr>
    </w:p>
    <w:p w14:paraId="4DD0B0A6" w14:textId="68222AC4" w:rsidR="00311983" w:rsidRPr="00311983" w:rsidRDefault="00311983" w:rsidP="00311983">
      <w:pPr>
        <w:jc w:val="both"/>
        <w:rPr>
          <w:sz w:val="24"/>
          <w:szCs w:val="24"/>
        </w:rPr>
      </w:pPr>
      <w:r w:rsidRPr="00311983">
        <w:rPr>
          <w:sz w:val="24"/>
          <w:szCs w:val="24"/>
        </w:rPr>
        <w:t>We call on the Sudanese military, and Sudan’s civilian-led government once restored, to fully respect and protect all human rights and to deliver justice and accountability for all human rights violations and abuses</w:t>
      </w:r>
      <w:r w:rsidR="00FD20D7">
        <w:rPr>
          <w:sz w:val="24"/>
          <w:szCs w:val="24"/>
        </w:rPr>
        <w:t>.</w:t>
      </w:r>
    </w:p>
    <w:p w14:paraId="5A15B887" w14:textId="77777777" w:rsidR="00311983" w:rsidRPr="00311983" w:rsidRDefault="00311983" w:rsidP="00311983">
      <w:pPr>
        <w:jc w:val="both"/>
        <w:rPr>
          <w:sz w:val="24"/>
          <w:szCs w:val="24"/>
        </w:rPr>
      </w:pPr>
    </w:p>
    <w:p w14:paraId="0E550649" w14:textId="29BF7655" w:rsidR="00311983" w:rsidRPr="00311983" w:rsidRDefault="00311983" w:rsidP="00311983">
      <w:pPr>
        <w:jc w:val="both"/>
        <w:rPr>
          <w:sz w:val="24"/>
          <w:szCs w:val="24"/>
        </w:rPr>
      </w:pPr>
      <w:r w:rsidRPr="00311983">
        <w:rPr>
          <w:sz w:val="24"/>
          <w:szCs w:val="24"/>
        </w:rPr>
        <w:t>We also urge all parties to cooperate with the continued work o</w:t>
      </w:r>
      <w:r w:rsidR="00FD20D7">
        <w:rPr>
          <w:sz w:val="24"/>
          <w:szCs w:val="24"/>
        </w:rPr>
        <w:t xml:space="preserve">f the UN Expert on human rights in Sudan. </w:t>
      </w:r>
    </w:p>
    <w:p w14:paraId="6EDEDFEE" w14:textId="77777777" w:rsidR="00311983" w:rsidRPr="00311983" w:rsidRDefault="00311983" w:rsidP="00311983">
      <w:pPr>
        <w:jc w:val="both"/>
        <w:rPr>
          <w:sz w:val="24"/>
          <w:szCs w:val="24"/>
        </w:rPr>
      </w:pPr>
    </w:p>
    <w:p w14:paraId="77419D40" w14:textId="77777777" w:rsidR="00311983" w:rsidRPr="00311983" w:rsidRDefault="00311983" w:rsidP="00311983">
      <w:pPr>
        <w:jc w:val="both"/>
        <w:rPr>
          <w:sz w:val="24"/>
          <w:szCs w:val="24"/>
        </w:rPr>
      </w:pPr>
      <w:r w:rsidRPr="00311983">
        <w:rPr>
          <w:sz w:val="24"/>
          <w:szCs w:val="24"/>
        </w:rPr>
        <w:t>We recommend:</w:t>
      </w:r>
    </w:p>
    <w:p w14:paraId="2B3AA0C1" w14:textId="77777777" w:rsidR="00311983" w:rsidRPr="00311983" w:rsidRDefault="00311983" w:rsidP="00311983">
      <w:pPr>
        <w:jc w:val="both"/>
        <w:rPr>
          <w:sz w:val="24"/>
          <w:szCs w:val="24"/>
        </w:rPr>
      </w:pPr>
    </w:p>
    <w:p w14:paraId="0335D360" w14:textId="77777777" w:rsidR="00311983" w:rsidRPr="00311983" w:rsidRDefault="00311983" w:rsidP="00311983">
      <w:pPr>
        <w:jc w:val="both"/>
        <w:rPr>
          <w:sz w:val="24"/>
          <w:szCs w:val="24"/>
        </w:rPr>
      </w:pPr>
      <w:r w:rsidRPr="00311983">
        <w:rPr>
          <w:sz w:val="24"/>
          <w:szCs w:val="24"/>
        </w:rPr>
        <w:t>Firstly – that Sudan immediately opens civic space and defends Freedom of Expression and Assembly for all Sudanese, including civil society actors, human rights defenders and journalists; and</w:t>
      </w:r>
    </w:p>
    <w:p w14:paraId="42FAB363" w14:textId="77777777" w:rsidR="00311983" w:rsidRPr="00311983" w:rsidRDefault="00311983" w:rsidP="00311983">
      <w:pPr>
        <w:jc w:val="both"/>
        <w:rPr>
          <w:sz w:val="24"/>
          <w:szCs w:val="24"/>
        </w:rPr>
      </w:pPr>
    </w:p>
    <w:p w14:paraId="26C0A892" w14:textId="77777777" w:rsidR="00311983" w:rsidRPr="00311983" w:rsidRDefault="00311983" w:rsidP="00311983">
      <w:pPr>
        <w:jc w:val="both"/>
        <w:rPr>
          <w:sz w:val="24"/>
          <w:szCs w:val="24"/>
        </w:rPr>
      </w:pPr>
      <w:r w:rsidRPr="00311983">
        <w:rPr>
          <w:sz w:val="24"/>
          <w:szCs w:val="24"/>
        </w:rPr>
        <w:t>Secondly - That all Sudanese parties engage fully and in good faith with the UN-facilitated talks to reach a solution that leads to the restoration of civilian-led government, and free and fair elections.</w:t>
      </w:r>
    </w:p>
    <w:p w14:paraId="1299030A" w14:textId="416827BB" w:rsidR="00BC261E" w:rsidRPr="00226CEC" w:rsidRDefault="00BC261E" w:rsidP="00311983">
      <w:pPr>
        <w:jc w:val="both"/>
        <w:rPr>
          <w:sz w:val="24"/>
          <w:szCs w:val="24"/>
        </w:rPr>
      </w:pPr>
    </w:p>
    <w:sectPr w:rsidR="00BC261E" w:rsidRPr="00226CEC" w:rsidSect="00751A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FECD0" w14:textId="77777777" w:rsidR="009060E9" w:rsidRDefault="00226CEC">
      <w:pPr>
        <w:spacing w:line="240" w:lineRule="auto"/>
      </w:pPr>
      <w:r>
        <w:separator/>
      </w:r>
    </w:p>
  </w:endnote>
  <w:endnote w:type="continuationSeparator" w:id="0">
    <w:p w14:paraId="5FF61697" w14:textId="77777777" w:rsidR="009060E9" w:rsidRDefault="00226C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4443E" w14:textId="77777777" w:rsidR="00D065DF" w:rsidRDefault="002942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BA72F" w14:textId="77777777" w:rsidR="00751AA3" w:rsidRPr="00751AA3" w:rsidRDefault="00856A91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751AA3">
      <w:rPr>
        <w:sz w:val="16"/>
        <w:szCs w:val="16"/>
      </w:rPr>
      <w:fldChar w:fldCharType="begin"/>
    </w:r>
    <w:r w:rsidRPr="00751AA3">
      <w:rPr>
        <w:sz w:val="16"/>
        <w:szCs w:val="16"/>
      </w:rPr>
      <w:instrText xml:space="preserve"> PAGE   \* MERGEFORMAT </w:instrText>
    </w:r>
    <w:r w:rsidRPr="00751AA3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751AA3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4A5A" w14:textId="77777777" w:rsidR="00D065DF" w:rsidRDefault="002942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2DE77" w14:textId="77777777" w:rsidR="009060E9" w:rsidRDefault="00226CEC">
      <w:pPr>
        <w:spacing w:line="240" w:lineRule="auto"/>
      </w:pPr>
      <w:r>
        <w:separator/>
      </w:r>
    </w:p>
  </w:footnote>
  <w:footnote w:type="continuationSeparator" w:id="0">
    <w:p w14:paraId="37AAF00D" w14:textId="77777777" w:rsidR="009060E9" w:rsidRDefault="00226C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48A4" w14:textId="77777777" w:rsidR="00D065DF" w:rsidRDefault="002942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DF71" w14:textId="77777777" w:rsidR="00D065DF" w:rsidRDefault="002942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ADF0E" w14:textId="77777777" w:rsidR="004854D5" w:rsidRPr="006F688E" w:rsidRDefault="00856A91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2B339D" wp14:editId="1167C470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75C8"/>
    <w:multiLevelType w:val="hybridMultilevel"/>
    <w:tmpl w:val="837EF3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86817"/>
    <w:multiLevelType w:val="hybridMultilevel"/>
    <w:tmpl w:val="414C7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91"/>
    <w:rsid w:val="00054334"/>
    <w:rsid w:val="00226CEC"/>
    <w:rsid w:val="0029421B"/>
    <w:rsid w:val="002D7110"/>
    <w:rsid w:val="00311983"/>
    <w:rsid w:val="003D5904"/>
    <w:rsid w:val="00465E66"/>
    <w:rsid w:val="00467DA4"/>
    <w:rsid w:val="00856A91"/>
    <w:rsid w:val="009060E9"/>
    <w:rsid w:val="00BC261E"/>
    <w:rsid w:val="00FD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5577"/>
  <w15:chartTrackingRefBased/>
  <w15:docId w15:val="{E84002CA-DEBF-43BF-93AD-30D5D93B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CEC"/>
    <w:pPr>
      <w:spacing w:after="0" w:line="276" w:lineRule="auto"/>
    </w:pPr>
    <w:rPr>
      <w:rFonts w:eastAsia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6A9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A91"/>
    <w:rPr>
      <w:rFonts w:eastAsia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56A9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91"/>
    <w:rPr>
      <w:rFonts w:eastAsia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26CEC"/>
    <w:pPr>
      <w:ind w:left="720"/>
      <w:contextualSpacing/>
    </w:pPr>
  </w:style>
  <w:style w:type="character" w:customStyle="1" w:styleId="normaltextrun">
    <w:name w:val="normaltextrun"/>
    <w:rsid w:val="00226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62590E-D17B-4C9B-9757-943B9EE92F6A}"/>
</file>

<file path=customXml/itemProps2.xml><?xml version="1.0" encoding="utf-8"?>
<ds:datastoreItem xmlns:ds="http://schemas.openxmlformats.org/officeDocument/2006/customXml" ds:itemID="{A4942779-EE20-4384-A0FC-893E0FEFDC20}"/>
</file>

<file path=customXml/itemProps3.xml><?xml version="1.0" encoding="utf-8"?>
<ds:datastoreItem xmlns:ds="http://schemas.openxmlformats.org/officeDocument/2006/customXml" ds:itemID="{7DACF849-46E1-4E5A-BC2A-8C413CDB7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Authority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Kameni Chaddha</dc:creator>
  <cp:keywords/>
  <dc:description/>
  <cp:lastModifiedBy>Kameni Chaddha</cp:lastModifiedBy>
  <cp:revision>4</cp:revision>
  <dcterms:created xsi:type="dcterms:W3CDTF">2022-02-08T13:59:00Z</dcterms:created>
  <dcterms:modified xsi:type="dcterms:W3CDTF">2022-02-08T16:38:00Z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