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4441" w:rsidR="00641E3D" w:rsidP="00E66172" w:rsidRDefault="00E66172" w14:paraId="776288CE" w14:textId="579E239F">
      <w:pPr>
        <w:pBdr>
          <w:bottom w:val="single" w:color="auto" w:sz="4" w:space="6"/>
        </w:pBdr>
        <w:tabs>
          <w:tab w:val="left" w:pos="513"/>
          <w:tab w:val="left" w:pos="939"/>
          <w:tab w:val="center" w:pos="4513"/>
        </w:tabs>
        <w:rPr>
          <w:b/>
          <w:sz w:val="28"/>
          <w:szCs w:val="28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641E3D" w:rsidR="00B55043">
        <w:rPr>
          <w:szCs w:val="36"/>
        </w:rPr>
        <w:t xml:space="preserve"> </w:t>
      </w:r>
      <w:r w:rsidRPr="009A4441" w:rsidR="00641E3D">
        <w:rPr>
          <w:b/>
          <w:sz w:val="28"/>
          <w:szCs w:val="28"/>
        </w:rPr>
        <w:t>United Kingdom of Great Britain &amp; Northern Ireland</w:t>
      </w:r>
    </w:p>
    <w:p w:rsidRPr="009A4441" w:rsidR="00641E3D" w:rsidP="00E66172" w:rsidRDefault="00A26455" w14:paraId="1A272FE3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="00641E3D" w:rsidP="00E66172" w:rsidRDefault="00F02D0A" w14:paraId="6C64E46A" w14:textId="5488E79E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2F0546" w:rsid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="00E66172">
        <w:rPr>
          <w:b/>
          <w:sz w:val="28"/>
          <w:szCs w:val="28"/>
        </w:rPr>
        <w:t>Universal Periodic Review- Moldova</w:t>
      </w:r>
    </w:p>
    <w:p w:rsidRPr="009A4441" w:rsidR="00F02D0A" w:rsidP="00E66172" w:rsidRDefault="00F02D0A" w14:paraId="759BA540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</w:p>
    <w:p w:rsidRPr="009A4441" w:rsidR="007D7A6B" w:rsidP="00E66172" w:rsidRDefault="00E66172" w14:paraId="6F1F7412" w14:textId="79FA9E34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28</w:t>
      </w:r>
      <w:r w:rsidRPr="00E6617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January</w:t>
      </w:r>
      <w:r w:rsidR="00F97234"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2022</w:t>
      </w:r>
    </w:p>
    <w:p w:rsidR="00395BDD" w:rsidP="00395BDD" w:rsidRDefault="00395BDD" w14:paraId="79359879" w14:textId="77777777">
      <w:pPr>
        <w:rPr>
          <w:sz w:val="24"/>
          <w:szCs w:val="24"/>
        </w:rPr>
      </w:pPr>
    </w:p>
    <w:p w:rsidR="00875B94" w:rsidP="00E66172" w:rsidRDefault="00875B94" w14:paraId="18274721" w14:textId="3CA57A8A">
      <w:pPr>
        <w:jc w:val="both"/>
        <w:rPr>
          <w:rFonts w:eastAsia="Times New Roman"/>
          <w:color w:val="000000"/>
        </w:rPr>
      </w:pPr>
      <w:r w:rsidRPr="00574A04">
        <w:rPr>
          <w:rFonts w:cs="Arial"/>
          <w:sz w:val="24"/>
          <w:szCs w:val="24"/>
        </w:rPr>
        <w:t>The U</w:t>
      </w:r>
      <w:r>
        <w:rPr>
          <w:rFonts w:cs="Arial"/>
          <w:sz w:val="24"/>
          <w:szCs w:val="24"/>
        </w:rPr>
        <w:t xml:space="preserve">nited </w:t>
      </w:r>
      <w:r w:rsidRPr="00574A04">
        <w:rPr>
          <w:rFonts w:cs="Arial"/>
          <w:sz w:val="24"/>
          <w:szCs w:val="24"/>
        </w:rPr>
        <w:t>K</w:t>
      </w:r>
      <w:r>
        <w:rPr>
          <w:rFonts w:cs="Arial"/>
          <w:sz w:val="24"/>
          <w:szCs w:val="24"/>
        </w:rPr>
        <w:t>ingdom welcomes</w:t>
      </w:r>
      <w:r w:rsidRPr="00574A0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steps taken by the</w:t>
      </w:r>
      <w:r w:rsidRPr="00574A0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Republic of Moldova</w:t>
      </w:r>
      <w:r w:rsidRPr="00574A04">
        <w:rPr>
          <w:rFonts w:cs="Arial"/>
          <w:sz w:val="24"/>
          <w:szCs w:val="24"/>
        </w:rPr>
        <w:t xml:space="preserve"> to </w:t>
      </w:r>
      <w:r>
        <w:rPr>
          <w:rFonts w:cs="Arial"/>
          <w:sz w:val="24"/>
          <w:szCs w:val="24"/>
        </w:rPr>
        <w:t xml:space="preserve">promote and </w:t>
      </w:r>
      <w:r w:rsidRPr="00574A04">
        <w:rPr>
          <w:rFonts w:cs="Arial"/>
          <w:sz w:val="24"/>
          <w:szCs w:val="24"/>
        </w:rPr>
        <w:t>protect human rights</w:t>
      </w:r>
      <w:r w:rsidR="00C25E55">
        <w:rPr>
          <w:rFonts w:cs="Arial"/>
          <w:sz w:val="24"/>
          <w:szCs w:val="24"/>
        </w:rPr>
        <w:t>.</w:t>
      </w:r>
      <w:r w:rsidR="00FB240D">
        <w:rPr>
          <w:rFonts w:cs="Arial"/>
          <w:sz w:val="24"/>
          <w:szCs w:val="24"/>
        </w:rPr>
        <w:t xml:space="preserve"> </w:t>
      </w:r>
      <w:r w:rsidR="000258CC">
        <w:rPr>
          <w:rFonts w:cs="Arial"/>
          <w:sz w:val="24"/>
          <w:szCs w:val="24"/>
        </w:rPr>
        <w:t>We</w:t>
      </w:r>
      <w:r w:rsidR="00D0243F">
        <w:rPr>
          <w:rFonts w:cs="Arial"/>
          <w:sz w:val="24"/>
          <w:szCs w:val="24"/>
        </w:rPr>
        <w:t xml:space="preserve"> </w:t>
      </w:r>
      <w:r w:rsidR="00FB240D">
        <w:rPr>
          <w:rFonts w:cs="Arial"/>
          <w:sz w:val="24"/>
          <w:szCs w:val="24"/>
        </w:rPr>
        <w:t>recognise the priority given to</w:t>
      </w:r>
      <w:r>
        <w:rPr>
          <w:rFonts w:cs="Arial"/>
          <w:sz w:val="24"/>
          <w:szCs w:val="24"/>
        </w:rPr>
        <w:t xml:space="preserve"> reform</w:t>
      </w:r>
      <w:r w:rsidR="001E59E3">
        <w:rPr>
          <w:rFonts w:cs="Arial"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</w:t>
      </w:r>
      <w:r w:rsidR="004D0D37">
        <w:rPr>
          <w:rFonts w:cs="Arial"/>
          <w:sz w:val="24"/>
          <w:szCs w:val="24"/>
        </w:rPr>
        <w:t>the j</w:t>
      </w:r>
      <w:r>
        <w:rPr>
          <w:rFonts w:cs="Arial"/>
          <w:sz w:val="24"/>
          <w:szCs w:val="24"/>
        </w:rPr>
        <w:t>ustice sector</w:t>
      </w:r>
      <w:r w:rsidR="001E59E3">
        <w:rPr>
          <w:rFonts w:cs="Arial"/>
          <w:sz w:val="24"/>
          <w:szCs w:val="24"/>
        </w:rPr>
        <w:t xml:space="preserve"> and </w:t>
      </w:r>
      <w:r>
        <w:rPr>
          <w:rFonts w:eastAsia="Times New Roman"/>
          <w:color w:val="000000"/>
        </w:rPr>
        <w:t xml:space="preserve">we </w:t>
      </w:r>
      <w:r w:rsidRPr="00B81E22">
        <w:rPr>
          <w:rFonts w:cs="Arial"/>
          <w:sz w:val="24"/>
          <w:szCs w:val="24"/>
        </w:rPr>
        <w:t xml:space="preserve">urge </w:t>
      </w:r>
      <w:r w:rsidR="000258CC">
        <w:rPr>
          <w:rFonts w:cs="Arial"/>
          <w:sz w:val="24"/>
          <w:szCs w:val="24"/>
        </w:rPr>
        <w:t xml:space="preserve">Moldova </w:t>
      </w:r>
      <w:r w:rsidR="00FB240D">
        <w:rPr>
          <w:rFonts w:cs="Arial"/>
          <w:sz w:val="24"/>
          <w:szCs w:val="24"/>
        </w:rPr>
        <w:t xml:space="preserve">to show regard for </w:t>
      </w:r>
      <w:r w:rsidRPr="00B81E22">
        <w:rPr>
          <w:rFonts w:cs="Arial"/>
          <w:sz w:val="24"/>
          <w:szCs w:val="24"/>
        </w:rPr>
        <w:t>proportionality and due process</w:t>
      </w:r>
      <w:r w:rsidR="001E59E3">
        <w:rPr>
          <w:rFonts w:cs="Arial"/>
          <w:sz w:val="24"/>
          <w:szCs w:val="24"/>
        </w:rPr>
        <w:t xml:space="preserve"> whilst carrying out these reforms</w:t>
      </w:r>
      <w:r w:rsidRPr="00B81E22">
        <w:rPr>
          <w:rFonts w:cs="Arial"/>
          <w:sz w:val="24"/>
          <w:szCs w:val="24"/>
        </w:rPr>
        <w:t>.</w:t>
      </w:r>
      <w:r>
        <w:rPr>
          <w:rFonts w:eastAsia="Times New Roman"/>
          <w:color w:val="000000"/>
        </w:rPr>
        <w:t xml:space="preserve">  </w:t>
      </w:r>
    </w:p>
    <w:p w:rsidR="00875B94" w:rsidP="00E66172" w:rsidRDefault="00875B94" w14:paraId="35E0897E" w14:textId="77777777">
      <w:pPr>
        <w:jc w:val="both"/>
        <w:rPr>
          <w:rFonts w:eastAsia="Times New Roman"/>
          <w:color w:val="000000"/>
        </w:rPr>
      </w:pPr>
    </w:p>
    <w:p w:rsidR="009A4441" w:rsidP="00E66172" w:rsidRDefault="00875B94" w14:paraId="02076BB6" w14:textId="29594D07">
      <w:pPr>
        <w:jc w:val="both"/>
        <w:rPr>
          <w:rFonts w:cs="Arial"/>
          <w:sz w:val="24"/>
          <w:szCs w:val="24"/>
        </w:rPr>
      </w:pPr>
      <w:r w:rsidRPr="4F559230" w:rsidR="00875B94">
        <w:rPr>
          <w:rFonts w:cs="Arial"/>
          <w:sz w:val="24"/>
          <w:szCs w:val="24"/>
        </w:rPr>
        <w:t xml:space="preserve">We </w:t>
      </w:r>
      <w:r w:rsidRPr="4F559230" w:rsidR="00FB240D">
        <w:rPr>
          <w:rFonts w:cs="Arial"/>
          <w:sz w:val="24"/>
          <w:szCs w:val="24"/>
        </w:rPr>
        <w:t>note Moldova</w:t>
      </w:r>
      <w:r w:rsidRPr="4F559230" w:rsidR="000258CC">
        <w:rPr>
          <w:rFonts w:cs="Arial"/>
          <w:sz w:val="24"/>
          <w:szCs w:val="24"/>
        </w:rPr>
        <w:t>’s</w:t>
      </w:r>
      <w:r w:rsidRPr="4F559230" w:rsidR="00FB240D">
        <w:rPr>
          <w:rFonts w:cs="Arial"/>
          <w:sz w:val="24"/>
          <w:szCs w:val="24"/>
        </w:rPr>
        <w:t xml:space="preserve"> </w:t>
      </w:r>
      <w:r w:rsidRPr="4F559230" w:rsidR="00C760AB">
        <w:rPr>
          <w:rFonts w:cs="Arial"/>
          <w:sz w:val="24"/>
          <w:szCs w:val="24"/>
        </w:rPr>
        <w:t xml:space="preserve">efforts to address </w:t>
      </w:r>
      <w:r w:rsidRPr="4F559230" w:rsidR="00FB240D">
        <w:rPr>
          <w:rFonts w:cs="Arial"/>
          <w:sz w:val="24"/>
          <w:szCs w:val="24"/>
        </w:rPr>
        <w:t xml:space="preserve">human rights abuses by </w:t>
      </w:r>
      <w:r w:rsidRPr="4F559230" w:rsidR="00875B94">
        <w:rPr>
          <w:rFonts w:cs="Arial"/>
          <w:sz w:val="24"/>
          <w:szCs w:val="24"/>
        </w:rPr>
        <w:t xml:space="preserve">the </w:t>
      </w:r>
      <w:r w:rsidRPr="4F559230" w:rsidR="00875B94">
        <w:rPr>
          <w:rFonts w:cs="Arial"/>
          <w:i w:val="1"/>
          <w:iCs w:val="1"/>
          <w:sz w:val="24"/>
          <w:szCs w:val="24"/>
        </w:rPr>
        <w:t>de</w:t>
      </w:r>
      <w:r w:rsidRPr="4F559230" w:rsidR="00FB240D">
        <w:rPr>
          <w:rFonts w:cs="Arial"/>
          <w:i w:val="1"/>
          <w:iCs w:val="1"/>
          <w:sz w:val="24"/>
          <w:szCs w:val="24"/>
        </w:rPr>
        <w:t xml:space="preserve"> </w:t>
      </w:r>
      <w:r w:rsidRPr="4F559230" w:rsidR="00875B94">
        <w:rPr>
          <w:rFonts w:cs="Arial"/>
          <w:i w:val="1"/>
          <w:iCs w:val="1"/>
          <w:sz w:val="24"/>
          <w:szCs w:val="24"/>
        </w:rPr>
        <w:t>facto</w:t>
      </w:r>
      <w:r w:rsidRPr="4F559230" w:rsidR="00875B94">
        <w:rPr>
          <w:rFonts w:cs="Arial"/>
          <w:sz w:val="24"/>
          <w:szCs w:val="24"/>
        </w:rPr>
        <w:t xml:space="preserve"> </w:t>
      </w:r>
      <w:r w:rsidRPr="4F559230" w:rsidR="00FB240D">
        <w:rPr>
          <w:rFonts w:cs="Arial"/>
          <w:sz w:val="24"/>
          <w:szCs w:val="24"/>
        </w:rPr>
        <w:t xml:space="preserve">authorities in the </w:t>
      </w:r>
      <w:r w:rsidRPr="4F559230" w:rsidR="00875B94">
        <w:rPr>
          <w:rFonts w:cs="Arial"/>
          <w:sz w:val="24"/>
          <w:szCs w:val="24"/>
        </w:rPr>
        <w:t xml:space="preserve">Transnistrian </w:t>
      </w:r>
      <w:r w:rsidRPr="4F559230" w:rsidR="00FB240D">
        <w:rPr>
          <w:rFonts w:cs="Arial"/>
          <w:sz w:val="24"/>
          <w:szCs w:val="24"/>
        </w:rPr>
        <w:t>region</w:t>
      </w:r>
      <w:r w:rsidRPr="4F559230" w:rsidR="00C760AB">
        <w:rPr>
          <w:rFonts w:cs="Arial"/>
          <w:sz w:val="24"/>
          <w:szCs w:val="24"/>
        </w:rPr>
        <w:t xml:space="preserve">.  We share the </w:t>
      </w:r>
      <w:r w:rsidRPr="4F559230" w:rsidR="004D0D37">
        <w:rPr>
          <w:rFonts w:cs="Arial"/>
          <w:sz w:val="24"/>
          <w:szCs w:val="24"/>
        </w:rPr>
        <w:t>G</w:t>
      </w:r>
      <w:r w:rsidRPr="4F559230" w:rsidR="00C760AB">
        <w:rPr>
          <w:rFonts w:cs="Arial"/>
          <w:sz w:val="24"/>
          <w:szCs w:val="24"/>
        </w:rPr>
        <w:t xml:space="preserve">overnment’s concerns, </w:t>
      </w:r>
      <w:r w:rsidRPr="4F559230" w:rsidR="00FB240D">
        <w:rPr>
          <w:rFonts w:cs="Arial"/>
          <w:sz w:val="24"/>
          <w:szCs w:val="24"/>
        </w:rPr>
        <w:t xml:space="preserve">including </w:t>
      </w:r>
      <w:r w:rsidRPr="4F559230" w:rsidR="00C760AB">
        <w:rPr>
          <w:rFonts w:cs="Arial"/>
          <w:sz w:val="24"/>
          <w:szCs w:val="24"/>
        </w:rPr>
        <w:t xml:space="preserve">over </w:t>
      </w:r>
      <w:r w:rsidRPr="4F559230" w:rsidR="00FB240D">
        <w:rPr>
          <w:rFonts w:cs="Arial"/>
          <w:sz w:val="24"/>
          <w:szCs w:val="24"/>
        </w:rPr>
        <w:t xml:space="preserve">impunity of law enforcement operatives, </w:t>
      </w:r>
      <w:r w:rsidRPr="4F559230" w:rsidR="00875B94">
        <w:rPr>
          <w:rFonts w:cs="Arial"/>
          <w:sz w:val="24"/>
          <w:szCs w:val="24"/>
        </w:rPr>
        <w:t>silenc</w:t>
      </w:r>
      <w:r w:rsidRPr="4F559230" w:rsidR="2B6427EA">
        <w:rPr>
          <w:rFonts w:cs="Arial"/>
          <w:sz w:val="24"/>
          <w:szCs w:val="24"/>
        </w:rPr>
        <w:t>ing of</w:t>
      </w:r>
      <w:r w:rsidRPr="4F559230" w:rsidR="00875B94">
        <w:rPr>
          <w:rFonts w:cs="Arial"/>
          <w:sz w:val="24"/>
          <w:szCs w:val="24"/>
        </w:rPr>
        <w:t xml:space="preserve"> opposition voices</w:t>
      </w:r>
      <w:r w:rsidRPr="4F559230" w:rsidR="00FB240D">
        <w:rPr>
          <w:rFonts w:cs="Arial"/>
          <w:sz w:val="24"/>
          <w:szCs w:val="24"/>
        </w:rPr>
        <w:t xml:space="preserve">, </w:t>
      </w:r>
      <w:r w:rsidRPr="4F559230" w:rsidR="00875B94">
        <w:rPr>
          <w:rFonts w:cs="Arial"/>
          <w:sz w:val="24"/>
          <w:szCs w:val="24"/>
        </w:rPr>
        <w:t xml:space="preserve">and </w:t>
      </w:r>
      <w:r w:rsidRPr="4F559230" w:rsidR="25E0BBD3">
        <w:rPr>
          <w:rFonts w:cs="Arial"/>
          <w:sz w:val="24"/>
          <w:szCs w:val="24"/>
        </w:rPr>
        <w:t>continued pressure</w:t>
      </w:r>
      <w:r w:rsidRPr="4F559230" w:rsidR="00FB240D">
        <w:rPr>
          <w:rFonts w:cs="Arial"/>
          <w:sz w:val="24"/>
          <w:szCs w:val="24"/>
        </w:rPr>
        <w:t xml:space="preserve"> on L</w:t>
      </w:r>
      <w:r w:rsidRPr="4F559230" w:rsidR="00875B94">
        <w:rPr>
          <w:rFonts w:cs="Arial"/>
          <w:sz w:val="24"/>
          <w:szCs w:val="24"/>
        </w:rPr>
        <w:t xml:space="preserve">atin </w:t>
      </w:r>
      <w:r w:rsidRPr="4F559230" w:rsidR="00FB240D">
        <w:rPr>
          <w:rFonts w:cs="Arial"/>
          <w:sz w:val="24"/>
          <w:szCs w:val="24"/>
        </w:rPr>
        <w:t>S</w:t>
      </w:r>
      <w:r w:rsidRPr="4F559230" w:rsidR="00875B94">
        <w:rPr>
          <w:rFonts w:cs="Arial"/>
          <w:sz w:val="24"/>
          <w:szCs w:val="24"/>
        </w:rPr>
        <w:t xml:space="preserve">cript </w:t>
      </w:r>
      <w:r w:rsidRPr="4F559230" w:rsidR="00FB240D">
        <w:rPr>
          <w:rFonts w:cs="Arial"/>
          <w:sz w:val="24"/>
          <w:szCs w:val="24"/>
        </w:rPr>
        <w:t>S</w:t>
      </w:r>
      <w:r w:rsidRPr="4F559230" w:rsidR="00875B94">
        <w:rPr>
          <w:rFonts w:cs="Arial"/>
          <w:sz w:val="24"/>
          <w:szCs w:val="24"/>
        </w:rPr>
        <w:t xml:space="preserve">chools. </w:t>
      </w:r>
    </w:p>
    <w:p w:rsidR="00425B59" w:rsidP="00E66172" w:rsidRDefault="00425B59" w14:paraId="71BBDCC9" w14:textId="77777777">
      <w:pPr>
        <w:jc w:val="both"/>
        <w:rPr>
          <w:rFonts w:cs="Arial"/>
          <w:sz w:val="24"/>
          <w:szCs w:val="24"/>
        </w:rPr>
      </w:pPr>
    </w:p>
    <w:p w:rsidR="00425B59" w:rsidP="00E66172" w:rsidRDefault="00C33988" w14:paraId="779E4DAF" w14:textId="3AA4B973">
      <w:pPr>
        <w:jc w:val="both"/>
        <w:rPr>
          <w:rFonts w:cs="Arial"/>
          <w:sz w:val="24"/>
          <w:szCs w:val="24"/>
        </w:rPr>
      </w:pPr>
      <w:r w:rsidRPr="00C33988">
        <w:rPr>
          <w:rFonts w:cs="Arial"/>
          <w:sz w:val="24"/>
          <w:szCs w:val="24"/>
        </w:rPr>
        <w:t>The UK</w:t>
      </w:r>
      <w:r w:rsidR="00745C17">
        <w:rPr>
          <w:rFonts w:cs="Arial"/>
          <w:sz w:val="24"/>
          <w:szCs w:val="24"/>
        </w:rPr>
        <w:t xml:space="preserve"> remains concerned about prison conditions in </w:t>
      </w:r>
      <w:r w:rsidR="00C227E7">
        <w:rPr>
          <w:rFonts w:cs="Arial"/>
          <w:sz w:val="24"/>
          <w:szCs w:val="24"/>
        </w:rPr>
        <w:t>Moldova</w:t>
      </w:r>
      <w:r w:rsidR="008562E0">
        <w:rPr>
          <w:rFonts w:cs="Arial"/>
          <w:sz w:val="24"/>
          <w:szCs w:val="24"/>
        </w:rPr>
        <w:t xml:space="preserve"> and w</w:t>
      </w:r>
      <w:r w:rsidR="00745C17">
        <w:rPr>
          <w:rFonts w:cs="Arial"/>
          <w:sz w:val="24"/>
          <w:szCs w:val="24"/>
        </w:rPr>
        <w:t xml:space="preserve">e urge </w:t>
      </w:r>
      <w:r w:rsidRPr="00C33988">
        <w:rPr>
          <w:rFonts w:cs="Arial"/>
          <w:sz w:val="24"/>
          <w:szCs w:val="24"/>
        </w:rPr>
        <w:t>the Go</w:t>
      </w:r>
      <w:r>
        <w:rPr>
          <w:rFonts w:cs="Arial"/>
          <w:sz w:val="24"/>
          <w:szCs w:val="24"/>
        </w:rPr>
        <w:t xml:space="preserve">vernment </w:t>
      </w:r>
      <w:r w:rsidRPr="00C33988">
        <w:rPr>
          <w:rFonts w:cs="Arial"/>
          <w:sz w:val="24"/>
          <w:szCs w:val="24"/>
        </w:rPr>
        <w:t xml:space="preserve">to </w:t>
      </w:r>
      <w:r w:rsidR="00745C17">
        <w:rPr>
          <w:rFonts w:cs="Arial"/>
          <w:sz w:val="24"/>
          <w:szCs w:val="24"/>
        </w:rPr>
        <w:t xml:space="preserve">improve </w:t>
      </w:r>
      <w:r w:rsidR="001E59E3">
        <w:rPr>
          <w:rFonts w:cs="Arial"/>
          <w:sz w:val="24"/>
          <w:szCs w:val="24"/>
        </w:rPr>
        <w:t>the con</w:t>
      </w:r>
      <w:r w:rsidR="00E1084A">
        <w:rPr>
          <w:rFonts w:cs="Arial"/>
          <w:sz w:val="24"/>
          <w:szCs w:val="24"/>
        </w:rPr>
        <w:t>d</w:t>
      </w:r>
      <w:r w:rsidR="001E59E3">
        <w:rPr>
          <w:rFonts w:cs="Arial"/>
          <w:sz w:val="24"/>
          <w:szCs w:val="24"/>
        </w:rPr>
        <w:t xml:space="preserve">itions in </w:t>
      </w:r>
      <w:r w:rsidR="008562E0">
        <w:rPr>
          <w:rFonts w:cs="Arial"/>
          <w:sz w:val="24"/>
          <w:szCs w:val="24"/>
        </w:rPr>
        <w:t>line with international standards</w:t>
      </w:r>
      <w:r w:rsidRPr="00C33988">
        <w:rPr>
          <w:rFonts w:cs="Arial"/>
          <w:sz w:val="24"/>
          <w:szCs w:val="24"/>
        </w:rPr>
        <w:t>. </w:t>
      </w:r>
    </w:p>
    <w:p w:rsidR="00425B59" w:rsidP="00E66172" w:rsidRDefault="00425B59" w14:paraId="0F172930" w14:textId="77777777">
      <w:pPr>
        <w:jc w:val="both"/>
        <w:rPr>
          <w:rFonts w:cs="Arial"/>
          <w:sz w:val="24"/>
          <w:szCs w:val="24"/>
        </w:rPr>
      </w:pPr>
    </w:p>
    <w:p w:rsidR="00425B59" w:rsidP="00E66172" w:rsidRDefault="00D0243F" w14:paraId="0693DE99" w14:textId="02FDF3C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recommend </w:t>
      </w:r>
      <w:r w:rsidR="00875B94">
        <w:rPr>
          <w:rFonts w:cs="Arial"/>
          <w:sz w:val="24"/>
          <w:szCs w:val="24"/>
        </w:rPr>
        <w:t>Moldova:</w:t>
      </w:r>
    </w:p>
    <w:p w:rsidR="00E26862" w:rsidP="00E66172" w:rsidRDefault="00E26862" w14:paraId="71CF43FC" w14:textId="77777777">
      <w:pPr>
        <w:jc w:val="both"/>
        <w:rPr>
          <w:rFonts w:cs="Arial"/>
          <w:sz w:val="24"/>
          <w:szCs w:val="24"/>
        </w:rPr>
      </w:pPr>
    </w:p>
    <w:p w:rsidR="00EC7E36" w:rsidP="00E66172" w:rsidRDefault="00EC7E36" w14:paraId="3770016D" w14:textId="4B21EDB8">
      <w:pPr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 w:rsidRPr="0C27EA59">
        <w:rPr>
          <w:rFonts w:cs="Arial"/>
          <w:sz w:val="24"/>
          <w:szCs w:val="24"/>
        </w:rPr>
        <w:t xml:space="preserve">Ratify </w:t>
      </w:r>
      <w:r w:rsidRPr="0C27EA59" w:rsidR="00E645BF">
        <w:rPr>
          <w:rFonts w:cs="Arial"/>
          <w:sz w:val="24"/>
          <w:szCs w:val="24"/>
        </w:rPr>
        <w:t xml:space="preserve">and implement </w:t>
      </w:r>
      <w:r w:rsidRPr="0C27EA59">
        <w:rPr>
          <w:rFonts w:cs="Arial"/>
          <w:sz w:val="24"/>
          <w:szCs w:val="24"/>
        </w:rPr>
        <w:t xml:space="preserve">the Protocol of 2014 to the ILO Forced Labour Convention 1930; </w:t>
      </w:r>
    </w:p>
    <w:p w:rsidR="00FF54DF" w:rsidP="00FF54DF" w:rsidRDefault="00FF54DF" w14:paraId="7C56A65C" w14:textId="77777777">
      <w:pPr>
        <w:ind w:left="720"/>
        <w:jc w:val="both"/>
        <w:rPr>
          <w:rFonts w:cs="Arial"/>
          <w:sz w:val="24"/>
          <w:szCs w:val="24"/>
        </w:rPr>
      </w:pPr>
    </w:p>
    <w:p w:rsidRPr="00210AFC" w:rsidR="00210AFC" w:rsidP="00FF54DF" w:rsidRDefault="00DD1DA0" w14:paraId="221406D0" w14:textId="5C6B43A6">
      <w:pPr>
        <w:numPr>
          <w:ilvl w:val="0"/>
          <w:numId w:val="38"/>
        </w:numPr>
        <w:shd w:val="clear" w:color="auto" w:fill="FFFFFF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cs="Arial"/>
          <w:sz w:val="24"/>
          <w:szCs w:val="24"/>
        </w:rPr>
        <w:t>Guarantee</w:t>
      </w:r>
      <w:r w:rsidR="000258C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the right to </w:t>
      </w:r>
      <w:r w:rsidR="00D55475">
        <w:rPr>
          <w:rFonts w:cs="Arial"/>
          <w:sz w:val="24"/>
          <w:szCs w:val="24"/>
        </w:rPr>
        <w:t xml:space="preserve">freedom of expression by ensuring the media regulator and Competition Authority function correctly and objectively, </w:t>
      </w:r>
      <w:r w:rsidR="00FF54DF">
        <w:rPr>
          <w:rFonts w:cs="Arial"/>
          <w:sz w:val="24"/>
          <w:szCs w:val="24"/>
        </w:rPr>
        <w:t>and</w:t>
      </w:r>
      <w:r>
        <w:rPr>
          <w:rFonts w:cs="Arial"/>
          <w:sz w:val="24"/>
          <w:szCs w:val="24"/>
        </w:rPr>
        <w:t xml:space="preserve"> by </w:t>
      </w:r>
      <w:r w:rsidR="00D55475">
        <w:rPr>
          <w:rFonts w:cs="Arial"/>
          <w:sz w:val="24"/>
          <w:szCs w:val="24"/>
        </w:rPr>
        <w:t>ensur</w:t>
      </w:r>
      <w:r>
        <w:rPr>
          <w:rFonts w:cs="Arial"/>
          <w:sz w:val="24"/>
          <w:szCs w:val="24"/>
        </w:rPr>
        <w:t>ing</w:t>
      </w:r>
      <w:r w:rsidR="00D55475">
        <w:rPr>
          <w:rFonts w:cs="Arial"/>
          <w:sz w:val="24"/>
          <w:szCs w:val="24"/>
        </w:rPr>
        <w:t xml:space="preserve"> that the state broadcaster, Teleradio Moldova, provides space</w:t>
      </w:r>
      <w:r>
        <w:rPr>
          <w:rFonts w:cs="Arial"/>
          <w:sz w:val="24"/>
          <w:szCs w:val="24"/>
        </w:rPr>
        <w:t xml:space="preserve"> and a platform</w:t>
      </w:r>
      <w:r w:rsidR="00D55475">
        <w:rPr>
          <w:rFonts w:cs="Arial"/>
          <w:sz w:val="24"/>
          <w:szCs w:val="24"/>
        </w:rPr>
        <w:t xml:space="preserve"> for an objective, balanced</w:t>
      </w:r>
      <w:r w:rsidR="00C25E55">
        <w:rPr>
          <w:rFonts w:cs="Arial"/>
          <w:sz w:val="24"/>
          <w:szCs w:val="24"/>
        </w:rPr>
        <w:t>,</w:t>
      </w:r>
      <w:bookmarkStart w:name="_GoBack" w:id="0"/>
      <w:bookmarkEnd w:id="0"/>
      <w:r w:rsidR="00D55475">
        <w:rPr>
          <w:rFonts w:cs="Arial"/>
          <w:sz w:val="24"/>
          <w:szCs w:val="24"/>
        </w:rPr>
        <w:t xml:space="preserve"> national conversation on political issues</w:t>
      </w:r>
      <w:r>
        <w:rPr>
          <w:rFonts w:cs="Arial"/>
          <w:sz w:val="24"/>
          <w:szCs w:val="24"/>
        </w:rPr>
        <w:t xml:space="preserve"> by all</w:t>
      </w:r>
      <w:r w:rsidR="00210AFC">
        <w:rPr>
          <w:rFonts w:cs="Arial"/>
          <w:sz w:val="24"/>
          <w:szCs w:val="24"/>
        </w:rPr>
        <w:t>;</w:t>
      </w:r>
    </w:p>
    <w:p w:rsidRPr="00210AFC" w:rsidR="00210AFC" w:rsidP="00210AFC" w:rsidRDefault="00210AFC" w14:paraId="02729C79" w14:textId="77777777">
      <w:pPr>
        <w:shd w:val="clear" w:color="auto" w:fill="FFFFFF"/>
        <w:ind w:left="720"/>
        <w:jc w:val="both"/>
        <w:rPr>
          <w:rFonts w:eastAsia="Times New Roman" w:cs="Arial"/>
          <w:sz w:val="24"/>
          <w:szCs w:val="24"/>
          <w:lang w:eastAsia="en-GB"/>
        </w:rPr>
      </w:pPr>
    </w:p>
    <w:p w:rsidRPr="00210AFC" w:rsidR="00C33988" w:rsidP="00FF54DF" w:rsidRDefault="00210AFC" w14:paraId="0972A1D1" w14:textId="2E9BE7EE">
      <w:pPr>
        <w:numPr>
          <w:ilvl w:val="0"/>
          <w:numId w:val="38"/>
        </w:numPr>
        <w:shd w:val="clear" w:color="auto" w:fill="FFFFFF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Arial" w:cs="Arial"/>
          <w:sz w:val="24"/>
          <w:szCs w:val="24"/>
        </w:rPr>
        <w:t>P</w:t>
      </w:r>
      <w:r w:rsidRPr="00210AFC" w:rsidR="6A2D697D">
        <w:rPr>
          <w:rFonts w:eastAsia="Arial" w:cs="Arial"/>
          <w:sz w:val="24"/>
          <w:szCs w:val="24"/>
        </w:rPr>
        <w:t>roactively demonstrate commitment to human rights and encourage greater awareness of, and support for, universal human rights throughout Moldova, including in the Transnistrian region</w:t>
      </w:r>
    </w:p>
    <w:p w:rsidRPr="00210AFC" w:rsidR="00210AFC" w:rsidP="00210AFC" w:rsidRDefault="00210AFC" w14:paraId="2E1D66AF" w14:textId="4D3BE002">
      <w:pPr>
        <w:shd w:val="clear" w:color="auto" w:fill="FFFFFF"/>
        <w:jc w:val="both"/>
        <w:rPr>
          <w:rFonts w:eastAsia="Times New Roman" w:cs="Arial"/>
          <w:sz w:val="24"/>
          <w:szCs w:val="24"/>
          <w:lang w:eastAsia="en-GB"/>
        </w:rPr>
      </w:pPr>
    </w:p>
    <w:p w:rsidR="00C33988" w:rsidP="00FF54DF" w:rsidRDefault="00D065DF" w14:paraId="518CF16F" w14:textId="2C804CC5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7615BE">
        <w:rPr>
          <w:sz w:val="24"/>
          <w:szCs w:val="24"/>
        </w:rPr>
        <w:t>.</w:t>
      </w:r>
    </w:p>
    <w:p w:rsidR="00C33988" w:rsidP="00395BDD" w:rsidRDefault="00C33988" w14:paraId="2717020C" w14:textId="77777777">
      <w:pPr>
        <w:rPr>
          <w:sz w:val="24"/>
          <w:szCs w:val="24"/>
        </w:rPr>
      </w:pPr>
    </w:p>
    <w:sectPr w:rsidR="00C33988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14" w:rsidP="004854D5" w:rsidRDefault="00765D14" w14:paraId="351E40E2" w14:textId="77777777">
      <w:pPr>
        <w:spacing w:line="240" w:lineRule="auto"/>
      </w:pPr>
      <w:r>
        <w:separator/>
      </w:r>
    </w:p>
  </w:endnote>
  <w:endnote w:type="continuationSeparator" w:id="0">
    <w:p w:rsidR="00765D14" w:rsidP="004854D5" w:rsidRDefault="00765D14" w14:paraId="35AF7A9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1C0AF47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51AA3" w:rsidR="00751AA3" w:rsidP="006F688E" w:rsidRDefault="006F688E" w14:paraId="38128843" w14:textId="6056BC8F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 w:rsidR="00751AA3">
      <w:rPr>
        <w:sz w:val="16"/>
        <w:szCs w:val="16"/>
      </w:rPr>
      <w:fldChar w:fldCharType="begin"/>
    </w:r>
    <w:r w:rsidRPr="00751AA3" w:rsidR="00751AA3">
      <w:rPr>
        <w:sz w:val="16"/>
        <w:szCs w:val="16"/>
      </w:rPr>
      <w:instrText xml:space="preserve"> PAGE   \* MERGEFORMAT </w:instrText>
    </w:r>
    <w:r w:rsidRPr="00751AA3" w:rsidR="00751AA3">
      <w:rPr>
        <w:sz w:val="16"/>
        <w:szCs w:val="16"/>
      </w:rPr>
      <w:fldChar w:fldCharType="separate"/>
    </w:r>
    <w:r w:rsidR="00210AFC">
      <w:rPr>
        <w:noProof/>
        <w:sz w:val="16"/>
        <w:szCs w:val="16"/>
      </w:rPr>
      <w:t>2</w:t>
    </w:r>
    <w:r w:rsidRPr="00751AA3" w:rsid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56CD033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14" w:rsidP="004854D5" w:rsidRDefault="00765D14" w14:paraId="17703586" w14:textId="77777777">
      <w:pPr>
        <w:spacing w:line="240" w:lineRule="auto"/>
      </w:pPr>
      <w:r>
        <w:separator/>
      </w:r>
    </w:p>
  </w:footnote>
  <w:footnote w:type="continuationSeparator" w:id="0">
    <w:p w:rsidR="00765D14" w:rsidP="004854D5" w:rsidRDefault="00765D14" w14:paraId="1D50706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3290198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736B857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F688E" w:rsidR="004854D5" w:rsidRDefault="00E26862" w14:paraId="03206A2F" w14:textId="77777777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75EB8C1" wp14:editId="47E28394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C7273"/>
    <w:multiLevelType w:val="hybridMultilevel"/>
    <w:tmpl w:val="066C9EE6"/>
    <w:lvl w:ilvl="0" w:tplc="5DDAFB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08B3DBC"/>
    <w:multiLevelType w:val="hybridMultilevel"/>
    <w:tmpl w:val="28C20622"/>
    <w:lvl w:ilvl="0" w:tplc="6F767F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2F131F"/>
    <w:multiLevelType w:val="hybridMultilevel"/>
    <w:tmpl w:val="23889088"/>
    <w:lvl w:ilvl="0" w:tplc="6F767F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545B8"/>
    <w:multiLevelType w:val="hybridMultilevel"/>
    <w:tmpl w:val="32CC1A8C"/>
    <w:lvl w:ilvl="0" w:tplc="12DC0A2A">
      <w:start w:val="1"/>
      <w:numFmt w:val="decimal"/>
      <w:lvlText w:val="%1."/>
      <w:lvlJc w:val="left"/>
      <w:pPr>
        <w:ind w:left="732" w:hanging="372"/>
      </w:pPr>
      <w:rPr>
        <w:rFonts w:hint="default" w:ascii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109C8"/>
    <w:multiLevelType w:val="hybridMultilevel"/>
    <w:tmpl w:val="EEE8D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4041FC3"/>
    <w:multiLevelType w:val="multilevel"/>
    <w:tmpl w:val="43E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65277"/>
    <w:multiLevelType w:val="hybridMultilevel"/>
    <w:tmpl w:val="E27E8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24"/>
  </w:num>
  <w:num w:numId="5">
    <w:abstractNumId w:val="10"/>
  </w:num>
  <w:num w:numId="6">
    <w:abstractNumId w:val="36"/>
  </w:num>
  <w:num w:numId="7">
    <w:abstractNumId w:val="17"/>
  </w:num>
  <w:num w:numId="8">
    <w:abstractNumId w:val="3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0"/>
  </w:num>
  <w:num w:numId="31">
    <w:abstractNumId w:val="22"/>
  </w:num>
  <w:num w:numId="32">
    <w:abstractNumId w:val="20"/>
  </w:num>
  <w:num w:numId="33">
    <w:abstractNumId w:val="1"/>
  </w:num>
  <w:num w:numId="34">
    <w:abstractNumId w:val="27"/>
  </w:num>
  <w:num w:numId="35">
    <w:abstractNumId w:val="4"/>
  </w:num>
  <w:num w:numId="36">
    <w:abstractNumId w:val="32"/>
  </w:num>
  <w:num w:numId="37">
    <w:abstractNumId w:val="37"/>
  </w:num>
  <w:num w:numId="38">
    <w:abstractNumId w:val="14"/>
  </w:num>
  <w:num w:numId="39">
    <w:abstractNumId w:val="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1C8B"/>
    <w:rsid w:val="000231E3"/>
    <w:rsid w:val="000258CC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C023F"/>
    <w:rsid w:val="000E373A"/>
    <w:rsid w:val="00102500"/>
    <w:rsid w:val="00111EA1"/>
    <w:rsid w:val="00120D10"/>
    <w:rsid w:val="0012517E"/>
    <w:rsid w:val="0013180D"/>
    <w:rsid w:val="00171A97"/>
    <w:rsid w:val="001739C9"/>
    <w:rsid w:val="001739E5"/>
    <w:rsid w:val="001A3905"/>
    <w:rsid w:val="001A44F4"/>
    <w:rsid w:val="001A63A9"/>
    <w:rsid w:val="001B55E9"/>
    <w:rsid w:val="001D31F0"/>
    <w:rsid w:val="001E4121"/>
    <w:rsid w:val="001E4BDD"/>
    <w:rsid w:val="001E59E3"/>
    <w:rsid w:val="00210AFC"/>
    <w:rsid w:val="002170EE"/>
    <w:rsid w:val="00220931"/>
    <w:rsid w:val="002238A5"/>
    <w:rsid w:val="0022546E"/>
    <w:rsid w:val="00226AAF"/>
    <w:rsid w:val="00234DEB"/>
    <w:rsid w:val="002403F1"/>
    <w:rsid w:val="002416BF"/>
    <w:rsid w:val="00243947"/>
    <w:rsid w:val="002509D1"/>
    <w:rsid w:val="00252D24"/>
    <w:rsid w:val="00267799"/>
    <w:rsid w:val="00274D52"/>
    <w:rsid w:val="002812FB"/>
    <w:rsid w:val="00292138"/>
    <w:rsid w:val="00296259"/>
    <w:rsid w:val="002A024B"/>
    <w:rsid w:val="002B0F56"/>
    <w:rsid w:val="002B20BB"/>
    <w:rsid w:val="002B66EC"/>
    <w:rsid w:val="002C2217"/>
    <w:rsid w:val="002E72D3"/>
    <w:rsid w:val="002F0546"/>
    <w:rsid w:val="00317186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0086"/>
    <w:rsid w:val="003B1F94"/>
    <w:rsid w:val="003B6F9E"/>
    <w:rsid w:val="003D0799"/>
    <w:rsid w:val="003E23ED"/>
    <w:rsid w:val="003E6EA2"/>
    <w:rsid w:val="003E73FD"/>
    <w:rsid w:val="003F7D6A"/>
    <w:rsid w:val="0040484D"/>
    <w:rsid w:val="00406C5C"/>
    <w:rsid w:val="00413C8E"/>
    <w:rsid w:val="0041780B"/>
    <w:rsid w:val="00421DF1"/>
    <w:rsid w:val="00424D6D"/>
    <w:rsid w:val="004256EB"/>
    <w:rsid w:val="00425B59"/>
    <w:rsid w:val="0043178B"/>
    <w:rsid w:val="00436458"/>
    <w:rsid w:val="0044478E"/>
    <w:rsid w:val="00483EC1"/>
    <w:rsid w:val="004854D5"/>
    <w:rsid w:val="004A144C"/>
    <w:rsid w:val="004C194B"/>
    <w:rsid w:val="004C571A"/>
    <w:rsid w:val="004D0D37"/>
    <w:rsid w:val="004D4275"/>
    <w:rsid w:val="004E3297"/>
    <w:rsid w:val="004E5332"/>
    <w:rsid w:val="004F05B7"/>
    <w:rsid w:val="00507CBD"/>
    <w:rsid w:val="00510DF6"/>
    <w:rsid w:val="00512EB2"/>
    <w:rsid w:val="00550F6B"/>
    <w:rsid w:val="00553BC8"/>
    <w:rsid w:val="00561083"/>
    <w:rsid w:val="005623A4"/>
    <w:rsid w:val="005639B3"/>
    <w:rsid w:val="00582AC0"/>
    <w:rsid w:val="005873E8"/>
    <w:rsid w:val="005D3F30"/>
    <w:rsid w:val="005E1945"/>
    <w:rsid w:val="005F4ED3"/>
    <w:rsid w:val="0060227C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757C0"/>
    <w:rsid w:val="00683DC9"/>
    <w:rsid w:val="0069308B"/>
    <w:rsid w:val="006B17E4"/>
    <w:rsid w:val="006D7693"/>
    <w:rsid w:val="006F2C52"/>
    <w:rsid w:val="006F688E"/>
    <w:rsid w:val="00705237"/>
    <w:rsid w:val="0071199F"/>
    <w:rsid w:val="0071617A"/>
    <w:rsid w:val="00722A99"/>
    <w:rsid w:val="00734DA4"/>
    <w:rsid w:val="00745C17"/>
    <w:rsid w:val="00747D4E"/>
    <w:rsid w:val="00751AA3"/>
    <w:rsid w:val="007615BE"/>
    <w:rsid w:val="00765D14"/>
    <w:rsid w:val="007A2DB8"/>
    <w:rsid w:val="007A650C"/>
    <w:rsid w:val="007A6F89"/>
    <w:rsid w:val="007D5F97"/>
    <w:rsid w:val="007D7A6B"/>
    <w:rsid w:val="007E217E"/>
    <w:rsid w:val="007E4D68"/>
    <w:rsid w:val="007E520A"/>
    <w:rsid w:val="00807321"/>
    <w:rsid w:val="0081323A"/>
    <w:rsid w:val="008253C4"/>
    <w:rsid w:val="00835C37"/>
    <w:rsid w:val="0084552E"/>
    <w:rsid w:val="00845A43"/>
    <w:rsid w:val="00846C9B"/>
    <w:rsid w:val="008562E0"/>
    <w:rsid w:val="00856A74"/>
    <w:rsid w:val="00874CDB"/>
    <w:rsid w:val="00875B94"/>
    <w:rsid w:val="00886653"/>
    <w:rsid w:val="00887A96"/>
    <w:rsid w:val="00890BC4"/>
    <w:rsid w:val="00893467"/>
    <w:rsid w:val="008E0703"/>
    <w:rsid w:val="008E7867"/>
    <w:rsid w:val="008F182A"/>
    <w:rsid w:val="00910976"/>
    <w:rsid w:val="009118DB"/>
    <w:rsid w:val="009301AB"/>
    <w:rsid w:val="009377F8"/>
    <w:rsid w:val="00960F57"/>
    <w:rsid w:val="0098009E"/>
    <w:rsid w:val="00980538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20FD"/>
    <w:rsid w:val="00A0332D"/>
    <w:rsid w:val="00A139F8"/>
    <w:rsid w:val="00A26455"/>
    <w:rsid w:val="00A27BD8"/>
    <w:rsid w:val="00A56071"/>
    <w:rsid w:val="00A63D6C"/>
    <w:rsid w:val="00A7667F"/>
    <w:rsid w:val="00A8104A"/>
    <w:rsid w:val="00A824AA"/>
    <w:rsid w:val="00A83AE1"/>
    <w:rsid w:val="00AA1004"/>
    <w:rsid w:val="00AA43FD"/>
    <w:rsid w:val="00AB1855"/>
    <w:rsid w:val="00AD117C"/>
    <w:rsid w:val="00AD61BE"/>
    <w:rsid w:val="00AF0706"/>
    <w:rsid w:val="00AF0E8C"/>
    <w:rsid w:val="00B0532D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1E22"/>
    <w:rsid w:val="00B860D3"/>
    <w:rsid w:val="00B87EF4"/>
    <w:rsid w:val="00B9150C"/>
    <w:rsid w:val="00BA2F1F"/>
    <w:rsid w:val="00BC261A"/>
    <w:rsid w:val="00BD2B7A"/>
    <w:rsid w:val="00BE0D40"/>
    <w:rsid w:val="00BF4160"/>
    <w:rsid w:val="00BF7408"/>
    <w:rsid w:val="00C036B1"/>
    <w:rsid w:val="00C100DD"/>
    <w:rsid w:val="00C227E7"/>
    <w:rsid w:val="00C25E55"/>
    <w:rsid w:val="00C27C09"/>
    <w:rsid w:val="00C33988"/>
    <w:rsid w:val="00C40090"/>
    <w:rsid w:val="00C53A29"/>
    <w:rsid w:val="00C55276"/>
    <w:rsid w:val="00C7364C"/>
    <w:rsid w:val="00C748E4"/>
    <w:rsid w:val="00C74BE0"/>
    <w:rsid w:val="00C760AB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CE4380"/>
    <w:rsid w:val="00D0243F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5475"/>
    <w:rsid w:val="00D567E3"/>
    <w:rsid w:val="00D577BA"/>
    <w:rsid w:val="00D614D8"/>
    <w:rsid w:val="00D73B89"/>
    <w:rsid w:val="00D818BD"/>
    <w:rsid w:val="00DC617C"/>
    <w:rsid w:val="00DC6DAE"/>
    <w:rsid w:val="00DD1DA0"/>
    <w:rsid w:val="00DD2BAF"/>
    <w:rsid w:val="00DD35C5"/>
    <w:rsid w:val="00DE7ED2"/>
    <w:rsid w:val="00DF3A20"/>
    <w:rsid w:val="00DF4666"/>
    <w:rsid w:val="00DF69AE"/>
    <w:rsid w:val="00E00286"/>
    <w:rsid w:val="00E011E3"/>
    <w:rsid w:val="00E1084A"/>
    <w:rsid w:val="00E11F8C"/>
    <w:rsid w:val="00E2119C"/>
    <w:rsid w:val="00E26862"/>
    <w:rsid w:val="00E47E01"/>
    <w:rsid w:val="00E5115C"/>
    <w:rsid w:val="00E538EA"/>
    <w:rsid w:val="00E63118"/>
    <w:rsid w:val="00E645BF"/>
    <w:rsid w:val="00E65301"/>
    <w:rsid w:val="00E66172"/>
    <w:rsid w:val="00E71F02"/>
    <w:rsid w:val="00EA631C"/>
    <w:rsid w:val="00EB006D"/>
    <w:rsid w:val="00EC0B52"/>
    <w:rsid w:val="00EC1BBA"/>
    <w:rsid w:val="00EC4B18"/>
    <w:rsid w:val="00EC7E36"/>
    <w:rsid w:val="00EE390F"/>
    <w:rsid w:val="00EF4E12"/>
    <w:rsid w:val="00EF5585"/>
    <w:rsid w:val="00F02D0A"/>
    <w:rsid w:val="00F14F2B"/>
    <w:rsid w:val="00F160B6"/>
    <w:rsid w:val="00F24665"/>
    <w:rsid w:val="00F54B84"/>
    <w:rsid w:val="00F62542"/>
    <w:rsid w:val="00F97234"/>
    <w:rsid w:val="00FB0950"/>
    <w:rsid w:val="00FB240D"/>
    <w:rsid w:val="00FB34C2"/>
    <w:rsid w:val="00FD11A6"/>
    <w:rsid w:val="00FE102F"/>
    <w:rsid w:val="00FF172A"/>
    <w:rsid w:val="00FF54DF"/>
    <w:rsid w:val="0C27EA59"/>
    <w:rsid w:val="228EFAB7"/>
    <w:rsid w:val="25E0BBD3"/>
    <w:rsid w:val="2B6427EA"/>
    <w:rsid w:val="4C280C5E"/>
    <w:rsid w:val="4F559230"/>
    <w:rsid w:val="607CC56F"/>
    <w:rsid w:val="69412918"/>
    <w:rsid w:val="6A2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9A1BF1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6B17E4"/>
    <w:rPr>
      <w:rFonts w:ascii="Arial" w:hAnsi="Arial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B17E4"/>
    <w:rPr>
      <w:rFonts w:ascii="Arial" w:hAnsi="Arial" w:eastAsia="Times New Roman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styleId="BodyTextIndentChar" w:customStyle="1">
    <w:name w:val="Body Text Indent Char"/>
    <w:link w:val="BodyTextIndent"/>
    <w:uiPriority w:val="99"/>
    <w:semiHidden/>
    <w:rsid w:val="009301AB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styleId="summary" w:customStyle="1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C7E36"/>
    <w:rPr>
      <w:color w:val="0563C1" w:themeColor="hyperlink"/>
      <w:u w:val="single"/>
    </w:rPr>
  </w:style>
  <w:style w:type="paragraph" w:styleId="xmsonormal" w:customStyle="1">
    <w:name w:val="x_msonormal"/>
    <w:basedOn w:val="Normal"/>
    <w:rsid w:val="00C33988"/>
    <w:pPr>
      <w:spacing w:line="240" w:lineRule="auto"/>
    </w:pPr>
    <w:rPr>
      <w:rFonts w:ascii="Times New Roman" w:hAnsi="Times New Roman" w:eastAsiaTheme="minorHAnsi"/>
      <w:sz w:val="24"/>
      <w:szCs w:val="24"/>
      <w:lang w:eastAsia="en-GB"/>
    </w:rPr>
  </w:style>
  <w:style w:type="paragraph" w:styleId="xmsolistparagraph" w:customStyle="1">
    <w:name w:val="x_msolistparagraph"/>
    <w:basedOn w:val="Normal"/>
    <w:rsid w:val="00C33988"/>
    <w:pPr>
      <w:spacing w:line="240" w:lineRule="auto"/>
      <w:ind w:left="720"/>
    </w:pPr>
    <w:rPr>
      <w:rFonts w:ascii="Times New Roman" w:hAnsi="Times New Roman" w:eastAsiaTheme="minorHAnsi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D1DA0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6A91-716A-4673-822E-9D8E783D6F56}"/>
</file>

<file path=customXml/itemProps2.xml><?xml version="1.0" encoding="utf-8"?>
<ds:datastoreItem xmlns:ds="http://schemas.openxmlformats.org/officeDocument/2006/customXml" ds:itemID="{ABA5D091-E4CB-417D-8F35-35DD8F0E3328}"/>
</file>

<file path=customXml/itemProps3.xml><?xml version="1.0" encoding="utf-8"?>
<ds:datastoreItem xmlns:ds="http://schemas.openxmlformats.org/officeDocument/2006/customXml" ds:itemID="{D2BE8C89-136B-45DC-B97B-E39EFC10BF81}"/>
</file>

<file path=customXml/itemProps4.xml><?xml version="1.0" encoding="utf-8"?>
<ds:datastoreItem xmlns:ds="http://schemas.openxmlformats.org/officeDocument/2006/customXml" ds:itemID="{8BEBE263-7A76-4562-87AF-7F9E71E36B1C}"/>
</file>

<file path=customXml/itemProps5.xml><?xml version="1.0" encoding="utf-8"?>
<ds:datastoreItem xmlns:ds="http://schemas.openxmlformats.org/officeDocument/2006/customXml" ds:itemID="{BA648BD9-DBDD-4B51-8A19-63688CE1D0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Seneen Khan (Sensitive)</cp:lastModifiedBy>
  <cp:revision>8</cp:revision>
  <cp:lastPrinted>2013-10-21T16:08:00Z</cp:lastPrinted>
  <dcterms:created xsi:type="dcterms:W3CDTF">2022-01-12T17:09:00Z</dcterms:created>
  <dcterms:modified xsi:type="dcterms:W3CDTF">2022-01-21T13:44:05Z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