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08858" w14:textId="77777777" w:rsidR="00235663" w:rsidRPr="009A4441" w:rsidRDefault="00235663" w:rsidP="00F554DC">
      <w:pPr>
        <w:pBdr>
          <w:bottom w:val="single" w:sz="4" w:space="6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0DB5D788" w14:textId="024DC82E" w:rsidR="00235663" w:rsidRPr="009A4441" w:rsidRDefault="00235663" w:rsidP="00F554DC">
      <w:pPr>
        <w:pBdr>
          <w:bottom w:val="single" w:sz="4" w:space="6" w:color="auto"/>
        </w:pBdr>
        <w:spacing w:after="0" w:line="276" w:lineRule="auto"/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41A34FB" w14:textId="2D882DCC" w:rsidR="00235663" w:rsidRDefault="00235663" w:rsidP="00F554DC">
      <w:pPr>
        <w:pBdr>
          <w:bottom w:val="single" w:sz="4" w:space="6" w:color="auto"/>
        </w:pBdr>
        <w:spacing w:after="0"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40</w:t>
      </w:r>
      <w:r w:rsidRPr="00A13003">
        <w:rPr>
          <w:b/>
          <w:sz w:val="28"/>
          <w:szCs w:val="28"/>
          <w:vertAlign w:val="superscript"/>
        </w:rPr>
        <w:t>th</w:t>
      </w:r>
      <w:proofErr w:type="gramEnd"/>
      <w:r>
        <w:rPr>
          <w:b/>
          <w:sz w:val="28"/>
          <w:szCs w:val="28"/>
        </w:rPr>
        <w:t xml:space="preserve"> </w:t>
      </w:r>
      <w:r w:rsidR="00F554DC">
        <w:rPr>
          <w:b/>
          <w:sz w:val="28"/>
          <w:szCs w:val="28"/>
        </w:rPr>
        <w:t xml:space="preserve">Universal Periodic Review- </w:t>
      </w:r>
      <w:r>
        <w:rPr>
          <w:b/>
          <w:sz w:val="28"/>
          <w:szCs w:val="28"/>
        </w:rPr>
        <w:t>Venezuela</w:t>
      </w:r>
    </w:p>
    <w:p w14:paraId="4C0C53AA" w14:textId="77777777" w:rsidR="00F554DC" w:rsidRPr="009A4441" w:rsidRDefault="00F554DC" w:rsidP="00F554DC">
      <w:pPr>
        <w:pBdr>
          <w:bottom w:val="single" w:sz="4" w:space="6" w:color="auto"/>
        </w:pBdr>
        <w:spacing w:after="0" w:line="276" w:lineRule="auto"/>
        <w:jc w:val="center"/>
        <w:rPr>
          <w:b/>
          <w:sz w:val="28"/>
          <w:szCs w:val="28"/>
        </w:rPr>
      </w:pPr>
    </w:p>
    <w:p w14:paraId="4C6F39FB" w14:textId="664A3AC0" w:rsidR="00235663" w:rsidRPr="009A4441" w:rsidRDefault="00F554DC" w:rsidP="00F554DC">
      <w:pPr>
        <w:pBdr>
          <w:bottom w:val="single" w:sz="4" w:space="6" w:color="auto"/>
        </w:pBd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235663">
        <w:rPr>
          <w:b/>
          <w:sz w:val="28"/>
          <w:szCs w:val="28"/>
        </w:rPr>
        <w:t>25</w:t>
      </w:r>
      <w:r w:rsidRPr="00F554D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235663">
        <w:rPr>
          <w:b/>
          <w:sz w:val="28"/>
          <w:szCs w:val="28"/>
        </w:rPr>
        <w:t>January 2022</w:t>
      </w:r>
    </w:p>
    <w:p w14:paraId="538AF890" w14:textId="77777777" w:rsidR="00F554DC" w:rsidRDefault="00F554DC" w:rsidP="00F554DC">
      <w:pPr>
        <w:spacing w:line="276" w:lineRule="auto"/>
        <w:jc w:val="both"/>
        <w:rPr>
          <w:szCs w:val="24"/>
        </w:rPr>
      </w:pPr>
    </w:p>
    <w:p w14:paraId="2B168AF0" w14:textId="1FC6B5ED" w:rsidR="00EB600B" w:rsidRDefault="00BC1212" w:rsidP="007306AE">
      <w:pPr>
        <w:spacing w:line="276" w:lineRule="auto"/>
        <w:jc w:val="both"/>
        <w:rPr>
          <w:szCs w:val="24"/>
        </w:rPr>
      </w:pPr>
      <w:r w:rsidRPr="00E3586C">
        <w:rPr>
          <w:szCs w:val="24"/>
        </w:rPr>
        <w:t xml:space="preserve">The United Kingdom </w:t>
      </w:r>
      <w:r w:rsidR="00B47ED3" w:rsidRPr="00E3586C">
        <w:rPr>
          <w:szCs w:val="24"/>
        </w:rPr>
        <w:t xml:space="preserve">welcomes the </w:t>
      </w:r>
      <w:r w:rsidR="0086667F" w:rsidRPr="00E3586C">
        <w:rPr>
          <w:szCs w:val="24"/>
        </w:rPr>
        <w:t xml:space="preserve">arrival </w:t>
      </w:r>
      <w:r w:rsidR="00B47ED3" w:rsidRPr="00E3586C">
        <w:rPr>
          <w:szCs w:val="24"/>
        </w:rPr>
        <w:t>of the</w:t>
      </w:r>
      <w:r w:rsidR="008571AE" w:rsidRPr="00E3586C">
        <w:rPr>
          <w:szCs w:val="24"/>
        </w:rPr>
        <w:t xml:space="preserve"> </w:t>
      </w:r>
      <w:r w:rsidR="00223667">
        <w:rPr>
          <w:szCs w:val="24"/>
        </w:rPr>
        <w:t>OHCHR</w:t>
      </w:r>
      <w:r w:rsidR="00FB1219">
        <w:rPr>
          <w:szCs w:val="24"/>
        </w:rPr>
        <w:t xml:space="preserve"> </w:t>
      </w:r>
      <w:r w:rsidR="00B47ED3" w:rsidRPr="00E3586C">
        <w:rPr>
          <w:szCs w:val="24"/>
        </w:rPr>
        <w:t xml:space="preserve">and other </w:t>
      </w:r>
      <w:r w:rsidR="00223667">
        <w:rPr>
          <w:szCs w:val="24"/>
        </w:rPr>
        <w:t xml:space="preserve">UN </w:t>
      </w:r>
      <w:r w:rsidR="00016DD2" w:rsidRPr="00E3586C">
        <w:rPr>
          <w:szCs w:val="24"/>
        </w:rPr>
        <w:t>actors</w:t>
      </w:r>
      <w:r w:rsidR="002B4EAC">
        <w:rPr>
          <w:szCs w:val="24"/>
        </w:rPr>
        <w:t xml:space="preserve"> in Venezuela</w:t>
      </w:r>
      <w:r w:rsidR="00016DD2" w:rsidRPr="00C6241D">
        <w:rPr>
          <w:szCs w:val="24"/>
        </w:rPr>
        <w:t>.</w:t>
      </w:r>
      <w:r w:rsidR="00EB600B" w:rsidRPr="00C6241D">
        <w:rPr>
          <w:szCs w:val="24"/>
        </w:rPr>
        <w:t xml:space="preserve"> </w:t>
      </w:r>
      <w:r w:rsidR="007478A2" w:rsidRPr="00C6241D">
        <w:rPr>
          <w:szCs w:val="24"/>
        </w:rPr>
        <w:t xml:space="preserve">We </w:t>
      </w:r>
      <w:proofErr w:type="gramStart"/>
      <w:r w:rsidR="00462F58" w:rsidRPr="00C6241D">
        <w:rPr>
          <w:szCs w:val="24"/>
        </w:rPr>
        <w:t>are deeply</w:t>
      </w:r>
      <w:r w:rsidR="00F86A50" w:rsidRPr="00C6241D">
        <w:rPr>
          <w:szCs w:val="24"/>
        </w:rPr>
        <w:t xml:space="preserve"> concerned</w:t>
      </w:r>
      <w:proofErr w:type="gramEnd"/>
      <w:r w:rsidR="00F86A50" w:rsidRPr="00C6241D">
        <w:rPr>
          <w:szCs w:val="24"/>
        </w:rPr>
        <w:t xml:space="preserve"> by</w:t>
      </w:r>
      <w:r w:rsidR="00EE14AC">
        <w:rPr>
          <w:szCs w:val="24"/>
        </w:rPr>
        <w:t xml:space="preserve"> </w:t>
      </w:r>
      <w:r w:rsidR="00223667">
        <w:rPr>
          <w:szCs w:val="24"/>
        </w:rPr>
        <w:t xml:space="preserve">their </w:t>
      </w:r>
      <w:r w:rsidR="00F86A50" w:rsidRPr="00C6241D">
        <w:rPr>
          <w:szCs w:val="24"/>
        </w:rPr>
        <w:t xml:space="preserve">reports </w:t>
      </w:r>
      <w:r w:rsidR="001D63BC">
        <w:rPr>
          <w:szCs w:val="24"/>
        </w:rPr>
        <w:t xml:space="preserve">including </w:t>
      </w:r>
      <w:r w:rsidR="00223667">
        <w:rPr>
          <w:szCs w:val="24"/>
        </w:rPr>
        <w:t xml:space="preserve">on </w:t>
      </w:r>
      <w:r w:rsidR="001D63BC">
        <w:rPr>
          <w:szCs w:val="24"/>
        </w:rPr>
        <w:t>the</w:t>
      </w:r>
      <w:r w:rsidR="00F86A50" w:rsidRPr="00C6241D">
        <w:rPr>
          <w:szCs w:val="24"/>
        </w:rPr>
        <w:t xml:space="preserve"> use of the justice system to </w:t>
      </w:r>
      <w:r w:rsidR="001D63BC">
        <w:rPr>
          <w:szCs w:val="24"/>
        </w:rPr>
        <w:t>undermine</w:t>
      </w:r>
      <w:r w:rsidR="001D63BC" w:rsidRPr="00C6241D">
        <w:rPr>
          <w:szCs w:val="24"/>
        </w:rPr>
        <w:t xml:space="preserve"> </w:t>
      </w:r>
      <w:r w:rsidR="00F86A50" w:rsidRPr="00C6241D">
        <w:rPr>
          <w:szCs w:val="24"/>
        </w:rPr>
        <w:t>democracy</w:t>
      </w:r>
      <w:r w:rsidR="001D63BC">
        <w:rPr>
          <w:szCs w:val="24"/>
        </w:rPr>
        <w:t>.</w:t>
      </w:r>
    </w:p>
    <w:p w14:paraId="5B428F74" w14:textId="099A8CED" w:rsidR="00086F1B" w:rsidRDefault="00C6241D" w:rsidP="007306AE">
      <w:pPr>
        <w:spacing w:line="276" w:lineRule="auto"/>
        <w:jc w:val="both"/>
      </w:pPr>
      <w:r>
        <w:t xml:space="preserve">We </w:t>
      </w:r>
      <w:r w:rsidR="001D63BC">
        <w:t>urge Venezuela to allow</w:t>
      </w:r>
      <w:r>
        <w:t xml:space="preserve"> unhindered </w:t>
      </w:r>
      <w:r w:rsidR="00FB1219">
        <w:t>humanitarian access.</w:t>
      </w:r>
    </w:p>
    <w:p w14:paraId="1FA408CE" w14:textId="6E09DA03" w:rsidR="00E12D9C" w:rsidRPr="00E3586C" w:rsidRDefault="00C604D4" w:rsidP="007306AE">
      <w:pPr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We recommend </w:t>
      </w:r>
      <w:r w:rsidR="00FF3F77" w:rsidRPr="00E3586C">
        <w:rPr>
          <w:szCs w:val="24"/>
        </w:rPr>
        <w:t xml:space="preserve">Venezuela: </w:t>
      </w:r>
    </w:p>
    <w:p w14:paraId="252AEF07" w14:textId="0A7066D5" w:rsidR="001C7761" w:rsidRDefault="001C7761" w:rsidP="007306AE">
      <w:pPr>
        <w:pStyle w:val="ListParagraph"/>
        <w:numPr>
          <w:ilvl w:val="0"/>
          <w:numId w:val="2"/>
        </w:numPr>
        <w:spacing w:line="276" w:lineRule="auto"/>
        <w:ind w:left="360"/>
        <w:jc w:val="both"/>
      </w:pPr>
      <w:r>
        <w:t>Take urgent steps to end forc</w:t>
      </w:r>
      <w:r w:rsidR="00FC2679">
        <w:t xml:space="preserve">ed labour, sexual exploitation </w:t>
      </w:r>
      <w:r>
        <w:t xml:space="preserve">and human trafficking in the Arco </w:t>
      </w:r>
      <w:proofErr w:type="spellStart"/>
      <w:r>
        <w:t>Minero</w:t>
      </w:r>
      <w:proofErr w:type="spellEnd"/>
      <w:r>
        <w:t xml:space="preserve"> del Orinoco</w:t>
      </w:r>
      <w:r w:rsidR="3C609031">
        <w:t>;</w:t>
      </w:r>
    </w:p>
    <w:p w14:paraId="1F63A4F1" w14:textId="77777777" w:rsidR="00C6241D" w:rsidRPr="00C6241D" w:rsidRDefault="00C6241D" w:rsidP="007306AE">
      <w:pPr>
        <w:pStyle w:val="ListParagraph"/>
        <w:spacing w:line="276" w:lineRule="auto"/>
        <w:ind w:left="360"/>
        <w:jc w:val="both"/>
        <w:rPr>
          <w:szCs w:val="24"/>
        </w:rPr>
      </w:pPr>
    </w:p>
    <w:p w14:paraId="0E5B30D3" w14:textId="6BD09D9E" w:rsidR="00A11B5E" w:rsidRDefault="00A11B5E" w:rsidP="007306AE">
      <w:pPr>
        <w:pStyle w:val="ListParagraph"/>
        <w:numPr>
          <w:ilvl w:val="0"/>
          <w:numId w:val="2"/>
        </w:numPr>
        <w:spacing w:after="0" w:line="276" w:lineRule="auto"/>
        <w:ind w:left="360"/>
        <w:contextualSpacing w:val="0"/>
        <w:jc w:val="both"/>
      </w:pPr>
      <w:r>
        <w:t xml:space="preserve">Ensure sexual and reproductive health and rights for all, including maternal </w:t>
      </w:r>
      <w:r w:rsidR="00F841AC">
        <w:t xml:space="preserve">and </w:t>
      </w:r>
      <w:proofErr w:type="spellStart"/>
      <w:r w:rsidR="00F841AC">
        <w:t>newborn</w:t>
      </w:r>
      <w:proofErr w:type="spellEnd"/>
      <w:r w:rsidR="00F841AC">
        <w:t xml:space="preserve"> </w:t>
      </w:r>
      <w:r>
        <w:t>health care and safe abortions</w:t>
      </w:r>
      <w:r w:rsidR="507AC18B">
        <w:t>;</w:t>
      </w:r>
    </w:p>
    <w:p w14:paraId="7E7A03F2" w14:textId="77777777" w:rsidR="00C6241D" w:rsidRDefault="00C6241D" w:rsidP="007306AE">
      <w:pPr>
        <w:pStyle w:val="ListParagraph"/>
        <w:spacing w:line="276" w:lineRule="auto"/>
        <w:ind w:left="360"/>
        <w:jc w:val="both"/>
        <w:rPr>
          <w:rFonts w:eastAsia="SimSun"/>
          <w:bCs/>
          <w:szCs w:val="24"/>
          <w:u w:val="single"/>
        </w:rPr>
      </w:pPr>
    </w:p>
    <w:p w14:paraId="7B8C0930" w14:textId="156E9BE2" w:rsidR="00EF4247" w:rsidRDefault="00DB26CC" w:rsidP="007306AE">
      <w:pPr>
        <w:pStyle w:val="ListParagraph"/>
        <w:numPr>
          <w:ilvl w:val="0"/>
          <w:numId w:val="2"/>
        </w:numPr>
        <w:spacing w:line="276" w:lineRule="auto"/>
        <w:ind w:left="360"/>
        <w:jc w:val="both"/>
        <w:rPr>
          <w:szCs w:val="24"/>
        </w:rPr>
      </w:pPr>
      <w:r w:rsidRPr="0032789A">
        <w:rPr>
          <w:szCs w:val="24"/>
        </w:rPr>
        <w:t>R</w:t>
      </w:r>
      <w:r w:rsidR="006524F9" w:rsidRPr="0032789A">
        <w:rPr>
          <w:szCs w:val="24"/>
        </w:rPr>
        <w:t>espect political parties</w:t>
      </w:r>
      <w:r w:rsidR="00E3586C" w:rsidRPr="0032789A">
        <w:rPr>
          <w:szCs w:val="24"/>
        </w:rPr>
        <w:t xml:space="preserve">’ independence, </w:t>
      </w:r>
      <w:r w:rsidR="006524F9" w:rsidRPr="0032789A">
        <w:rPr>
          <w:szCs w:val="24"/>
        </w:rPr>
        <w:t xml:space="preserve">lift </w:t>
      </w:r>
      <w:r w:rsidR="00E3586C" w:rsidRPr="0032789A">
        <w:rPr>
          <w:szCs w:val="24"/>
        </w:rPr>
        <w:t>arbitrary</w:t>
      </w:r>
      <w:r w:rsidR="006524F9" w:rsidRPr="0032789A">
        <w:rPr>
          <w:szCs w:val="24"/>
        </w:rPr>
        <w:t xml:space="preserve"> disqualifications of dissident leaders</w:t>
      </w:r>
      <w:r w:rsidR="00E3586C" w:rsidRPr="00DB26CC">
        <w:rPr>
          <w:szCs w:val="24"/>
        </w:rPr>
        <w:t xml:space="preserve"> and cease to override Venezuelans’ will through court decisions. </w:t>
      </w:r>
    </w:p>
    <w:p w14:paraId="0883A0CA" w14:textId="77777777" w:rsidR="00F554DC" w:rsidRPr="00F554DC" w:rsidRDefault="00F554DC" w:rsidP="007306AE">
      <w:pPr>
        <w:pStyle w:val="ListParagraph"/>
        <w:spacing w:line="276" w:lineRule="auto"/>
        <w:jc w:val="both"/>
        <w:rPr>
          <w:szCs w:val="24"/>
        </w:rPr>
      </w:pPr>
    </w:p>
    <w:p w14:paraId="4F5EF256" w14:textId="6B9DFE2D" w:rsidR="00F554DC" w:rsidRPr="00F554DC" w:rsidRDefault="00F554DC" w:rsidP="007306AE">
      <w:pPr>
        <w:spacing w:line="276" w:lineRule="auto"/>
        <w:jc w:val="both"/>
        <w:rPr>
          <w:szCs w:val="24"/>
        </w:rPr>
      </w:pPr>
      <w:bookmarkStart w:id="0" w:name="_GoBack"/>
      <w:bookmarkEnd w:id="0"/>
    </w:p>
    <w:sectPr w:rsidR="00F554DC" w:rsidRPr="00F554D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CC36" w14:textId="77777777" w:rsidR="00354760" w:rsidRDefault="00354760" w:rsidP="00235663">
      <w:pPr>
        <w:spacing w:after="0" w:line="240" w:lineRule="auto"/>
      </w:pPr>
      <w:r>
        <w:separator/>
      </w:r>
    </w:p>
  </w:endnote>
  <w:endnote w:type="continuationSeparator" w:id="0">
    <w:p w14:paraId="4BFDB1B2" w14:textId="77777777" w:rsidR="00354760" w:rsidRDefault="00354760" w:rsidP="00235663">
      <w:pPr>
        <w:spacing w:after="0" w:line="240" w:lineRule="auto"/>
      </w:pPr>
      <w:r>
        <w:continuationSeparator/>
      </w:r>
    </w:p>
  </w:endnote>
  <w:endnote w:type="continuationNotice" w:id="1">
    <w:p w14:paraId="5D30F708" w14:textId="77777777" w:rsidR="00354760" w:rsidRDefault="003547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1FB3F" w14:textId="77777777" w:rsidR="00354760" w:rsidRDefault="00354760" w:rsidP="00235663">
      <w:pPr>
        <w:spacing w:after="0" w:line="240" w:lineRule="auto"/>
      </w:pPr>
      <w:r>
        <w:separator/>
      </w:r>
    </w:p>
  </w:footnote>
  <w:footnote w:type="continuationSeparator" w:id="0">
    <w:p w14:paraId="175122D5" w14:textId="77777777" w:rsidR="00354760" w:rsidRDefault="00354760" w:rsidP="00235663">
      <w:pPr>
        <w:spacing w:after="0" w:line="240" w:lineRule="auto"/>
      </w:pPr>
      <w:r>
        <w:continuationSeparator/>
      </w:r>
    </w:p>
  </w:footnote>
  <w:footnote w:type="continuationNotice" w:id="1">
    <w:p w14:paraId="2B8DE7C7" w14:textId="77777777" w:rsidR="00354760" w:rsidRDefault="003547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D46D" w14:textId="77777777" w:rsidR="00207D50" w:rsidRDefault="00207D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F1DFAB2" wp14:editId="6C277712">
          <wp:simplePos x="0" y="0"/>
          <wp:positionH relativeFrom="column">
            <wp:posOffset>-129396</wp:posOffset>
          </wp:positionH>
          <wp:positionV relativeFrom="paragraph">
            <wp:posOffset>172085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450F"/>
    <w:multiLevelType w:val="hybridMultilevel"/>
    <w:tmpl w:val="211E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7D32"/>
    <w:multiLevelType w:val="hybridMultilevel"/>
    <w:tmpl w:val="53EAD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76CBB"/>
    <w:multiLevelType w:val="hybridMultilevel"/>
    <w:tmpl w:val="216A56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9C"/>
    <w:rsid w:val="00016DD2"/>
    <w:rsid w:val="00017BC2"/>
    <w:rsid w:val="0007004B"/>
    <w:rsid w:val="000857EB"/>
    <w:rsid w:val="00086F1B"/>
    <w:rsid w:val="000971E0"/>
    <w:rsid w:val="000D72E4"/>
    <w:rsid w:val="00185CBE"/>
    <w:rsid w:val="001C7761"/>
    <w:rsid w:val="001D63BC"/>
    <w:rsid w:val="00207D50"/>
    <w:rsid w:val="00223667"/>
    <w:rsid w:val="00235663"/>
    <w:rsid w:val="00237211"/>
    <w:rsid w:val="002648FA"/>
    <w:rsid w:val="002B4EAC"/>
    <w:rsid w:val="002C352C"/>
    <w:rsid w:val="003008E4"/>
    <w:rsid w:val="00311DF5"/>
    <w:rsid w:val="0032789A"/>
    <w:rsid w:val="00351052"/>
    <w:rsid w:val="00354760"/>
    <w:rsid w:val="003E4FBA"/>
    <w:rsid w:val="003F6434"/>
    <w:rsid w:val="0042022C"/>
    <w:rsid w:val="00433790"/>
    <w:rsid w:val="004411FC"/>
    <w:rsid w:val="00462F58"/>
    <w:rsid w:val="004C1572"/>
    <w:rsid w:val="004C7C31"/>
    <w:rsid w:val="0050276B"/>
    <w:rsid w:val="00503102"/>
    <w:rsid w:val="0055202B"/>
    <w:rsid w:val="005553CD"/>
    <w:rsid w:val="00595FA1"/>
    <w:rsid w:val="0061140E"/>
    <w:rsid w:val="006524F9"/>
    <w:rsid w:val="0069555A"/>
    <w:rsid w:val="006D1EA7"/>
    <w:rsid w:val="006D3DEB"/>
    <w:rsid w:val="006F2C19"/>
    <w:rsid w:val="006F3BD3"/>
    <w:rsid w:val="007306AE"/>
    <w:rsid w:val="0073358C"/>
    <w:rsid w:val="007478A2"/>
    <w:rsid w:val="00775CD9"/>
    <w:rsid w:val="00794022"/>
    <w:rsid w:val="007D3BCA"/>
    <w:rsid w:val="008571AE"/>
    <w:rsid w:val="0086667F"/>
    <w:rsid w:val="008963C9"/>
    <w:rsid w:val="009918A2"/>
    <w:rsid w:val="009FBBA1"/>
    <w:rsid w:val="00A11B5E"/>
    <w:rsid w:val="00A675DB"/>
    <w:rsid w:val="00A978E3"/>
    <w:rsid w:val="00AB7F0E"/>
    <w:rsid w:val="00AF4041"/>
    <w:rsid w:val="00B47ED3"/>
    <w:rsid w:val="00B54F1B"/>
    <w:rsid w:val="00B84C55"/>
    <w:rsid w:val="00BA3C80"/>
    <w:rsid w:val="00BC1212"/>
    <w:rsid w:val="00BC261E"/>
    <w:rsid w:val="00BF1741"/>
    <w:rsid w:val="00C315A8"/>
    <w:rsid w:val="00C367B8"/>
    <w:rsid w:val="00C604D4"/>
    <w:rsid w:val="00C6241D"/>
    <w:rsid w:val="00C65E70"/>
    <w:rsid w:val="00C83D7C"/>
    <w:rsid w:val="00D50C0B"/>
    <w:rsid w:val="00D6102D"/>
    <w:rsid w:val="00D74425"/>
    <w:rsid w:val="00D80FD3"/>
    <w:rsid w:val="00DA6E4A"/>
    <w:rsid w:val="00DB26CC"/>
    <w:rsid w:val="00DF023E"/>
    <w:rsid w:val="00E12D9C"/>
    <w:rsid w:val="00E3586C"/>
    <w:rsid w:val="00EA7FA7"/>
    <w:rsid w:val="00EB600B"/>
    <w:rsid w:val="00EE14AC"/>
    <w:rsid w:val="00EF3E29"/>
    <w:rsid w:val="00EF4247"/>
    <w:rsid w:val="00F554DC"/>
    <w:rsid w:val="00F82C30"/>
    <w:rsid w:val="00F841AC"/>
    <w:rsid w:val="00F86A50"/>
    <w:rsid w:val="00FB1219"/>
    <w:rsid w:val="00FB7B27"/>
    <w:rsid w:val="00FC2679"/>
    <w:rsid w:val="00FD309E"/>
    <w:rsid w:val="00FE453B"/>
    <w:rsid w:val="00FF3F77"/>
    <w:rsid w:val="19A1DB88"/>
    <w:rsid w:val="1BEDA6DD"/>
    <w:rsid w:val="2695D6AE"/>
    <w:rsid w:val="38B8AF26"/>
    <w:rsid w:val="3C609031"/>
    <w:rsid w:val="45D7A61D"/>
    <w:rsid w:val="4F8117C8"/>
    <w:rsid w:val="507AC18B"/>
    <w:rsid w:val="5A3C38DE"/>
    <w:rsid w:val="6257D0F9"/>
    <w:rsid w:val="6A18B86E"/>
    <w:rsid w:val="7E15F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EA7F"/>
  <w15:chartTrackingRefBased/>
  <w15:docId w15:val="{F63B5A51-0656-4D58-89BA-FDB4000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663"/>
  </w:style>
  <w:style w:type="paragraph" w:styleId="Footer">
    <w:name w:val="footer"/>
    <w:basedOn w:val="Normal"/>
    <w:link w:val="FooterChar"/>
    <w:uiPriority w:val="99"/>
    <w:unhideWhenUsed/>
    <w:rsid w:val="0023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663"/>
  </w:style>
  <w:style w:type="character" w:styleId="CommentReference">
    <w:name w:val="annotation reference"/>
    <w:basedOn w:val="DefaultParagraphFont"/>
    <w:uiPriority w:val="99"/>
    <w:semiHidden/>
    <w:unhideWhenUsed/>
    <w:rsid w:val="002B4E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E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E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E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E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4E5B5-1FAB-4F44-A830-22BDC24A6BC3}"/>
</file>

<file path=customXml/itemProps2.xml><?xml version="1.0" encoding="utf-8"?>
<ds:datastoreItem xmlns:ds="http://schemas.openxmlformats.org/officeDocument/2006/customXml" ds:itemID="{C821AB7B-F967-4719-ACDA-1B27FE72BE4B}"/>
</file>

<file path=customXml/itemProps3.xml><?xml version="1.0" encoding="utf-8"?>
<ds:datastoreItem xmlns:ds="http://schemas.openxmlformats.org/officeDocument/2006/customXml" ds:itemID="{B6D04B1C-48BC-4300-BC85-6E0E6C612F22}"/>
</file>

<file path=customXml/itemProps4.xml><?xml version="1.0" encoding="utf-8"?>
<ds:datastoreItem xmlns:ds="http://schemas.openxmlformats.org/officeDocument/2006/customXml" ds:itemID="{C2A0B7FC-5CAD-450A-A73C-F3474D95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Guerra (Sensitive)</dc:creator>
  <cp:keywords/>
  <dc:description/>
  <cp:lastModifiedBy>Seneen Khan (Sensitive)</cp:lastModifiedBy>
  <cp:revision>2</cp:revision>
  <dcterms:created xsi:type="dcterms:W3CDTF">2022-01-20T10:54:00Z</dcterms:created>
  <dcterms:modified xsi:type="dcterms:W3CDTF">2022-01-20T10:54:00Z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Privacy">
    <vt:lpwstr/>
  </property>
  <property fmtid="{D5CDD505-2E9C-101B-9397-08002B2CF9AE}" pid="4" name="BusinessUnit">
    <vt:lpwstr>UKMIS geneva</vt:lpwstr>
  </property>
  <property fmtid="{D5CDD505-2E9C-101B-9397-08002B2CF9AE}" pid="5" name="AlternativeTitle">
    <vt:lpwstr/>
  </property>
  <property fmtid="{D5CDD505-2E9C-101B-9397-08002B2CF9AE}" pid="6" name="Originator">
    <vt:lpwstr> </vt:lpwstr>
  </property>
  <property fmtid="{D5CDD505-2E9C-101B-9397-08002B2CF9AE}" pid="7" name="Created">
    <vt:filetime>1799-12-30T23:00:00Z</vt:filetime>
  </property>
  <property fmtid="{D5CDD505-2E9C-101B-9397-08002B2CF9AE}" pid="8" name="GeographicalCoverage">
    <vt:lpwstr>United Kingdom</vt:lpwstr>
  </property>
  <property fmtid="{D5CDD505-2E9C-101B-9397-08002B2CF9AE}" pid="9" name="SubjectCode">
    <vt:lpwstr> </vt:lpwstr>
  </property>
  <property fmtid="{D5CDD505-2E9C-101B-9397-08002B2CF9AE}" pid="10" name="MaintainPath">
    <vt:lpwstr> </vt:lpwstr>
  </property>
  <property fmtid="{D5CDD505-2E9C-101B-9397-08002B2CF9AE}" pid="11" name="Classification">
    <vt:lpwstr>UNCLASSIFIED</vt:lpwstr>
  </property>
  <property fmtid="{D5CDD505-2E9C-101B-9397-08002B2CF9AE}" pid="12" name="DocType">
    <vt:lpwstr>Normal</vt:lpwstr>
  </property>
  <property fmtid="{D5CDD505-2E9C-101B-9397-08002B2CF9AE}" pid="13" name="SourceSystem">
    <vt:lpwstr>IREC</vt:lpwstr>
  </property>
  <property fmtid="{D5CDD505-2E9C-101B-9397-08002B2CF9AE}" pid="14" name="MaintainMarking">
    <vt:lpwstr> </vt:lpwstr>
  </property>
</Properties>
</file>