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8B614E" w:rsidTr="002E14A1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8B614E" w:rsidRDefault="008B614E" w:rsidP="002E14A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 xml:space="preserve">لدى مكتب الأمم المتحدة ومنظمة التجارة العالمية والمنظمات الدولية الأخرى </w:t>
            </w:r>
          </w:p>
          <w:p w:rsidR="008B614E" w:rsidRDefault="008B614E" w:rsidP="002E14A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بجنيف</w:t>
            </w:r>
          </w:p>
          <w:p w:rsidR="008B614E" w:rsidRDefault="008B614E" w:rsidP="002E14A1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  <w:tc>
          <w:tcPr>
            <w:tcW w:w="1636" w:type="dxa"/>
            <w:shd w:val="clear" w:color="auto" w:fill="FFFFFF"/>
          </w:tcPr>
          <w:p w:rsidR="008B614E" w:rsidRDefault="008B614E" w:rsidP="002E14A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C45E1F2" wp14:editId="5FF9E325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8B614E" w:rsidRPr="00822D8C" w:rsidRDefault="008B614E" w:rsidP="002E14A1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8B614E" w:rsidRDefault="008B614E" w:rsidP="002E14A1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8B614E" w:rsidRPr="002F0580" w:rsidRDefault="008B614E" w:rsidP="002E14A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8B614E" w:rsidRDefault="008B614E" w:rsidP="008B614E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8B614E" w:rsidRDefault="008B614E" w:rsidP="008B614E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8B614E" w:rsidRDefault="008B614E" w:rsidP="008B614E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لليتوانيا</w:t>
      </w:r>
    </w:p>
    <w:p w:rsidR="008B614E" w:rsidRDefault="008B614E" w:rsidP="008B614E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الأربعاء 26 يناير 2022</w:t>
      </w:r>
    </w:p>
    <w:p w:rsidR="008B614E" w:rsidRDefault="008B614E" w:rsidP="008B614E">
      <w:pPr>
        <w:spacing w:after="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8B614E" w:rsidRDefault="008B614E" w:rsidP="008B614E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8B614E" w:rsidRDefault="008B614E" w:rsidP="008B614E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ليتوانيا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، ونشكره على العرض الذي قدمه. </w:t>
      </w:r>
    </w:p>
    <w:p w:rsidR="008B614E" w:rsidRDefault="008B614E" w:rsidP="008B614E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9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>تثمن مصر النهج التشاركي الذي قامت ليتوانيا من خلاله بصياغة التقرير الوطني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 كما تثني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على التقدم الذي أحرزته ليتوانيا في مجالات تعزيز حقوق الشباب والمرأة والأشخاص ذوي الإعاقة ودمج المهاجرين ومكافحة خطاب الكراهية. </w:t>
      </w:r>
    </w:p>
    <w:p w:rsidR="008B614E" w:rsidRDefault="008B614E" w:rsidP="008B614E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45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التالية إلى الحكومة الليتوانية: </w:t>
      </w:r>
      <w:bookmarkStart w:id="0" w:name="_GoBack"/>
      <w:bookmarkEnd w:id="0"/>
    </w:p>
    <w:p w:rsidR="008B614E" w:rsidRDefault="008B614E" w:rsidP="008B614E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- الاستمرار في التعاون مع الآليات الأممية لحقوق الإنسان. </w:t>
      </w:r>
    </w:p>
    <w:p w:rsidR="008B614E" w:rsidRPr="00C6359E" w:rsidRDefault="008B614E" w:rsidP="008B614E">
      <w:pPr>
        <w:pStyle w:val="ListParagraph"/>
        <w:bidi/>
        <w:spacing w:line="360" w:lineRule="atLeast"/>
        <w:ind w:left="-360" w:right="-630" w:firstLine="386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ونتمنى لليتوانيا كل التوفيق والنجاح.</w:t>
      </w:r>
    </w:p>
    <w:p w:rsidR="008B614E" w:rsidRPr="0098322F" w:rsidRDefault="008B614E" w:rsidP="008B614E">
      <w:pPr>
        <w:autoSpaceDE w:val="0"/>
        <w:autoSpaceDN w:val="0"/>
        <w:bidi/>
        <w:adjustRightInd w:val="0"/>
        <w:spacing w:before="240" w:after="200" w:line="460" w:lineRule="exact"/>
        <w:ind w:left="3870" w:right="-360" w:firstLine="117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8B614E" w:rsidRDefault="008B614E" w:rsidP="008B614E"/>
    <w:p w:rsidR="008B614E" w:rsidRDefault="008B614E" w:rsidP="008B614E">
      <w:pPr>
        <w:bidi/>
        <w:rPr>
          <w:rFonts w:hint="cs"/>
          <w:rtl/>
          <w:lang w:bidi="ar-EG"/>
        </w:rPr>
      </w:pPr>
    </w:p>
    <w:p w:rsidR="001B1510" w:rsidRDefault="001B1510" w:rsidP="008B614E">
      <w:pPr>
        <w:bidi/>
        <w:rPr>
          <w:rFonts w:hint="cs"/>
          <w:rtl/>
          <w:lang w:bidi="ar-EG"/>
        </w:rPr>
      </w:pPr>
    </w:p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4E"/>
    <w:rsid w:val="001B1510"/>
    <w:rsid w:val="001D5C48"/>
    <w:rsid w:val="00727B18"/>
    <w:rsid w:val="008B614E"/>
    <w:rsid w:val="00A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4D533-6049-4BE0-9374-DB9CE60BDC18}"/>
</file>

<file path=customXml/itemProps2.xml><?xml version="1.0" encoding="utf-8"?>
<ds:datastoreItem xmlns:ds="http://schemas.openxmlformats.org/officeDocument/2006/customXml" ds:itemID="{2FDF0697-A77F-4CDD-B8A0-3315C3411901}"/>
</file>

<file path=customXml/itemProps3.xml><?xml version="1.0" encoding="utf-8"?>
<ds:datastoreItem xmlns:ds="http://schemas.openxmlformats.org/officeDocument/2006/customXml" ds:itemID="{C7A3712C-D56D-43B1-85A9-279833A44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1</cp:revision>
  <cp:lastPrinted>2022-01-24T13:12:00Z</cp:lastPrinted>
  <dcterms:created xsi:type="dcterms:W3CDTF">2022-01-24T13:04:00Z</dcterms:created>
  <dcterms:modified xsi:type="dcterms:W3CDTF">2022-01-24T13:13:00Z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