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1" w:rsidRPr="00DA6A31" w:rsidRDefault="00EA4131" w:rsidP="00EA4131">
      <w:pPr>
        <w:rPr>
          <w:sz w:val="28"/>
          <w:szCs w:val="28"/>
          <w:lang w:val="en-GB"/>
        </w:rPr>
      </w:pPr>
      <w:bookmarkStart w:id="0" w:name="_GoBack"/>
      <w:bookmarkEnd w:id="0"/>
    </w:p>
    <w:p w:rsidR="00EA4131" w:rsidRPr="00A74EBD" w:rsidRDefault="00EA4131" w:rsidP="00EA4131">
      <w:pPr>
        <w:jc w:val="center"/>
        <w:rPr>
          <w:b/>
          <w:sz w:val="28"/>
          <w:szCs w:val="28"/>
          <w:u w:val="single"/>
        </w:rPr>
      </w:pPr>
      <w:r w:rsidRPr="00A74EBD">
        <w:rPr>
          <w:b/>
          <w:sz w:val="28"/>
          <w:szCs w:val="28"/>
          <w:u w:val="single"/>
        </w:rPr>
        <w:t>Statement by Bulgaria</w:t>
      </w:r>
    </w:p>
    <w:p w:rsidR="00EA4131" w:rsidRPr="00A74EBD" w:rsidRDefault="00EA4131" w:rsidP="00EA4131">
      <w:pPr>
        <w:jc w:val="center"/>
        <w:rPr>
          <w:b/>
          <w:sz w:val="28"/>
          <w:szCs w:val="28"/>
        </w:rPr>
      </w:pPr>
    </w:p>
    <w:p w:rsidR="00EA4131" w:rsidRPr="007D2DEF" w:rsidRDefault="00EA4131" w:rsidP="00EA4131">
      <w:pPr>
        <w:jc w:val="center"/>
        <w:rPr>
          <w:color w:val="2E74B5" w:themeColor="accent1" w:themeShade="BF"/>
          <w:sz w:val="28"/>
          <w:szCs w:val="28"/>
          <w:lang w:val="en-US"/>
        </w:rPr>
      </w:pPr>
      <w:r>
        <w:rPr>
          <w:color w:val="2E74B5" w:themeColor="accent1" w:themeShade="BF"/>
          <w:sz w:val="28"/>
          <w:szCs w:val="28"/>
          <w:lang w:val="en-US"/>
        </w:rPr>
        <w:t>United Nations Human Rights Council</w:t>
      </w:r>
      <w:r w:rsidRPr="00A74EBD">
        <w:rPr>
          <w:color w:val="2E74B5" w:themeColor="accent1" w:themeShade="BF"/>
          <w:sz w:val="28"/>
          <w:szCs w:val="28"/>
        </w:rPr>
        <w:t xml:space="preserve"> </w:t>
      </w:r>
    </w:p>
    <w:p w:rsidR="00EA4131" w:rsidRPr="00483529" w:rsidRDefault="00A518FB" w:rsidP="00EA4131">
      <w:pPr>
        <w:jc w:val="center"/>
        <w:rPr>
          <w:color w:val="2E74B5" w:themeColor="accent1" w:themeShade="BF"/>
          <w:sz w:val="28"/>
          <w:szCs w:val="28"/>
          <w:lang w:val="en-US"/>
        </w:rPr>
      </w:pPr>
      <w:r>
        <w:rPr>
          <w:color w:val="2E74B5" w:themeColor="accent1" w:themeShade="BF"/>
          <w:sz w:val="28"/>
          <w:szCs w:val="28"/>
          <w:lang w:val="en-US"/>
        </w:rPr>
        <w:t>40</w:t>
      </w:r>
      <w:r w:rsidR="00EA4131" w:rsidRPr="00A74EBD">
        <w:rPr>
          <w:color w:val="2E74B5" w:themeColor="accent1" w:themeShade="BF"/>
          <w:sz w:val="28"/>
          <w:szCs w:val="28"/>
          <w:vertAlign w:val="superscript"/>
          <w:lang w:val="en-US"/>
        </w:rPr>
        <w:t>th</w:t>
      </w:r>
      <w:r w:rsidR="00EA4131">
        <w:rPr>
          <w:color w:val="2E74B5" w:themeColor="accent1" w:themeShade="BF"/>
          <w:sz w:val="28"/>
          <w:szCs w:val="28"/>
          <w:lang w:val="en-US"/>
        </w:rPr>
        <w:t xml:space="preserve"> session of the Working Group on the Universal Periodic Review</w:t>
      </w:r>
    </w:p>
    <w:p w:rsidR="00EA4131" w:rsidRDefault="00EA4131" w:rsidP="00EA4131">
      <w:pPr>
        <w:jc w:val="center"/>
        <w:rPr>
          <w:b/>
          <w:i/>
          <w:color w:val="2E74B5" w:themeColor="accent1" w:themeShade="BF"/>
          <w:sz w:val="28"/>
          <w:szCs w:val="28"/>
          <w:lang w:val="en-US"/>
        </w:rPr>
      </w:pPr>
    </w:p>
    <w:p w:rsidR="00EA4131" w:rsidRPr="00A74EBD" w:rsidRDefault="00EA4131" w:rsidP="00EA4131">
      <w:pPr>
        <w:jc w:val="center"/>
        <w:rPr>
          <w:b/>
          <w:i/>
          <w:color w:val="2E74B5" w:themeColor="accent1" w:themeShade="BF"/>
          <w:sz w:val="28"/>
          <w:szCs w:val="28"/>
          <w:lang w:val="en-US"/>
        </w:rPr>
      </w:pPr>
      <w:r>
        <w:rPr>
          <w:b/>
          <w:i/>
          <w:color w:val="2E74B5" w:themeColor="accent1" w:themeShade="BF"/>
          <w:sz w:val="28"/>
          <w:szCs w:val="28"/>
          <w:lang w:val="en-US"/>
        </w:rPr>
        <w:t xml:space="preserve">Review </w:t>
      </w:r>
      <w:r w:rsidR="008D3755">
        <w:rPr>
          <w:b/>
          <w:i/>
          <w:color w:val="2E74B5" w:themeColor="accent1" w:themeShade="BF"/>
          <w:sz w:val="28"/>
          <w:szCs w:val="28"/>
          <w:lang w:val="en-US"/>
        </w:rPr>
        <w:t>of Republic</w:t>
      </w:r>
      <w:r w:rsidR="00A518FB">
        <w:rPr>
          <w:b/>
          <w:i/>
          <w:color w:val="2E74B5" w:themeColor="accent1" w:themeShade="BF"/>
          <w:sz w:val="28"/>
          <w:szCs w:val="28"/>
          <w:lang w:val="en-US"/>
        </w:rPr>
        <w:t xml:space="preserve"> of</w:t>
      </w:r>
      <w:r w:rsidR="00693AD1">
        <w:rPr>
          <w:b/>
          <w:i/>
          <w:color w:val="2E74B5" w:themeColor="accent1" w:themeShade="BF"/>
          <w:sz w:val="28"/>
          <w:szCs w:val="28"/>
          <w:lang w:val="en-US"/>
        </w:rPr>
        <w:t xml:space="preserve"> Iceland</w:t>
      </w:r>
    </w:p>
    <w:p w:rsidR="00EA4131" w:rsidRPr="00A74EBD" w:rsidRDefault="00A518FB" w:rsidP="00EA4131">
      <w:pPr>
        <w:jc w:val="center"/>
        <w:rPr>
          <w:color w:val="2E74B5" w:themeColor="accent1" w:themeShade="BF"/>
          <w:sz w:val="28"/>
          <w:szCs w:val="28"/>
        </w:rPr>
      </w:pPr>
      <w:r>
        <w:rPr>
          <w:color w:val="2E74B5" w:themeColor="accent1" w:themeShade="BF"/>
          <w:sz w:val="28"/>
          <w:szCs w:val="28"/>
          <w:lang w:val="en-US"/>
        </w:rPr>
        <w:t>2</w:t>
      </w:r>
      <w:r w:rsidR="00EA412B">
        <w:rPr>
          <w:color w:val="2E74B5" w:themeColor="accent1" w:themeShade="BF"/>
          <w:sz w:val="28"/>
          <w:szCs w:val="28"/>
          <w:lang w:val="en-US"/>
        </w:rPr>
        <w:t>5</w:t>
      </w:r>
      <w:r>
        <w:rPr>
          <w:color w:val="2E74B5" w:themeColor="accent1" w:themeShade="BF"/>
          <w:sz w:val="28"/>
          <w:szCs w:val="28"/>
          <w:lang w:val="en-US"/>
        </w:rPr>
        <w:t xml:space="preserve"> January 2022</w:t>
      </w:r>
      <w:r w:rsidR="00EA4131" w:rsidRPr="00A74EBD">
        <w:rPr>
          <w:color w:val="2E74B5" w:themeColor="accent1" w:themeShade="BF"/>
          <w:sz w:val="28"/>
          <w:szCs w:val="28"/>
        </w:rPr>
        <w:t xml:space="preserve"> </w:t>
      </w:r>
    </w:p>
    <w:p w:rsidR="00EA4131" w:rsidRDefault="00EA4131" w:rsidP="00EA4131">
      <w:pPr>
        <w:jc w:val="both"/>
        <w:rPr>
          <w:sz w:val="28"/>
          <w:szCs w:val="28"/>
          <w:lang w:val="en-US"/>
        </w:rPr>
      </w:pPr>
    </w:p>
    <w:p w:rsidR="00EA4131" w:rsidRDefault="00006B35" w:rsidP="00EA4131">
      <w:pPr>
        <w:jc w:val="both"/>
        <w:rPr>
          <w:sz w:val="28"/>
          <w:szCs w:val="28"/>
          <w:lang w:val="en-US"/>
        </w:rPr>
      </w:pPr>
      <w:r>
        <w:rPr>
          <w:sz w:val="28"/>
          <w:szCs w:val="28"/>
          <w:lang w:val="en-US"/>
        </w:rPr>
        <w:t xml:space="preserve">Mr. </w:t>
      </w:r>
      <w:r w:rsidR="00EA4131">
        <w:rPr>
          <w:sz w:val="28"/>
          <w:szCs w:val="28"/>
          <w:lang w:val="en-US"/>
        </w:rPr>
        <w:t>President,</w:t>
      </w:r>
    </w:p>
    <w:p w:rsidR="00EA4131" w:rsidRDefault="00EA4131" w:rsidP="00EA4131">
      <w:pPr>
        <w:jc w:val="both"/>
        <w:rPr>
          <w:sz w:val="28"/>
          <w:szCs w:val="28"/>
          <w:lang w:val="en-US"/>
        </w:rPr>
      </w:pPr>
    </w:p>
    <w:p w:rsidR="00EA4131" w:rsidRDefault="00EA4131" w:rsidP="00EA4131">
      <w:pPr>
        <w:jc w:val="both"/>
        <w:rPr>
          <w:sz w:val="28"/>
          <w:szCs w:val="28"/>
          <w:lang w:val="en-US"/>
        </w:rPr>
      </w:pPr>
      <w:r>
        <w:rPr>
          <w:sz w:val="28"/>
          <w:szCs w:val="28"/>
          <w:lang w:val="en-US"/>
        </w:rPr>
        <w:t xml:space="preserve">Bulgaria welcomes the delegation of </w:t>
      </w:r>
      <w:r w:rsidR="00693AD1">
        <w:rPr>
          <w:sz w:val="28"/>
          <w:szCs w:val="28"/>
          <w:lang w:val="en-US"/>
        </w:rPr>
        <w:t>Iceland</w:t>
      </w:r>
      <w:r>
        <w:rPr>
          <w:sz w:val="28"/>
          <w:szCs w:val="28"/>
          <w:lang w:val="en-US"/>
        </w:rPr>
        <w:t xml:space="preserve"> and thanks for the presentation of the national report.</w:t>
      </w:r>
    </w:p>
    <w:p w:rsidR="004F6C47" w:rsidRDefault="004F6C47" w:rsidP="004F6C47">
      <w:pPr>
        <w:pStyle w:val="BodyTextIndent"/>
        <w:spacing w:before="240" w:after="0" w:line="300" w:lineRule="exact"/>
        <w:ind w:left="0"/>
        <w:jc w:val="both"/>
        <w:rPr>
          <w:rFonts w:eastAsia="Batang"/>
          <w:sz w:val="28"/>
          <w:szCs w:val="28"/>
          <w:lang w:val="en-GB"/>
        </w:rPr>
      </w:pPr>
      <w:r w:rsidRPr="00337C8B">
        <w:rPr>
          <w:rFonts w:eastAsia="Batang"/>
          <w:sz w:val="28"/>
          <w:szCs w:val="28"/>
          <w:lang w:val="en-GB"/>
        </w:rPr>
        <w:t xml:space="preserve">Bulgaria </w:t>
      </w:r>
      <w:r w:rsidR="00E318DA">
        <w:rPr>
          <w:rFonts w:eastAsia="Batang"/>
          <w:sz w:val="28"/>
          <w:szCs w:val="28"/>
          <w:lang w:val="en-GB"/>
        </w:rPr>
        <w:t>would like to highlight</w:t>
      </w:r>
      <w:r w:rsidRPr="00337C8B">
        <w:rPr>
          <w:rFonts w:eastAsia="Batang"/>
          <w:sz w:val="28"/>
          <w:szCs w:val="28"/>
          <w:lang w:val="en-GB"/>
        </w:rPr>
        <w:t xml:space="preserve"> </w:t>
      </w:r>
      <w:r w:rsidR="00E318DA">
        <w:rPr>
          <w:rFonts w:eastAsia="Batang"/>
          <w:sz w:val="28"/>
          <w:szCs w:val="28"/>
          <w:lang w:val="en-GB"/>
        </w:rPr>
        <w:t xml:space="preserve">that in line </w:t>
      </w:r>
      <w:r w:rsidR="00E318DA">
        <w:rPr>
          <w:sz w:val="28"/>
          <w:szCs w:val="28"/>
          <w:lang w:val="en-GB" w:eastAsia="en-GB"/>
        </w:rPr>
        <w:t xml:space="preserve">with </w:t>
      </w:r>
      <w:r w:rsidR="00E318DA" w:rsidRPr="00337C8B">
        <w:rPr>
          <w:sz w:val="28"/>
          <w:szCs w:val="28"/>
          <w:lang w:val="en-GB" w:eastAsia="en-GB"/>
        </w:rPr>
        <w:t xml:space="preserve">recommendations </w:t>
      </w:r>
      <w:r w:rsidR="00E318DA">
        <w:rPr>
          <w:sz w:val="28"/>
          <w:szCs w:val="28"/>
          <w:lang w:val="en-GB" w:eastAsia="en-GB"/>
        </w:rPr>
        <w:t>that were</w:t>
      </w:r>
      <w:r w:rsidR="00E318DA">
        <w:rPr>
          <w:sz w:val="28"/>
          <w:szCs w:val="28"/>
          <w:lang w:val="en-US" w:eastAsia="en-GB"/>
        </w:rPr>
        <w:t xml:space="preserve"> made </w:t>
      </w:r>
      <w:r w:rsidR="00D50C2C">
        <w:rPr>
          <w:sz w:val="28"/>
          <w:szCs w:val="28"/>
          <w:lang w:val="en-US" w:eastAsia="en-GB"/>
        </w:rPr>
        <w:t xml:space="preserve">in </w:t>
      </w:r>
      <w:r w:rsidR="00E318DA" w:rsidRPr="00337C8B">
        <w:rPr>
          <w:sz w:val="28"/>
          <w:szCs w:val="28"/>
          <w:lang w:val="en-GB" w:eastAsia="en-GB"/>
        </w:rPr>
        <w:t xml:space="preserve">the second </w:t>
      </w:r>
      <w:r w:rsidR="00E318DA">
        <w:rPr>
          <w:sz w:val="28"/>
          <w:szCs w:val="28"/>
          <w:lang w:val="en-GB" w:eastAsia="en-GB"/>
        </w:rPr>
        <w:t xml:space="preserve">UPR </w:t>
      </w:r>
      <w:r w:rsidR="00E318DA" w:rsidRPr="00337C8B">
        <w:rPr>
          <w:sz w:val="28"/>
          <w:szCs w:val="28"/>
          <w:lang w:val="en-GB" w:eastAsia="en-GB"/>
        </w:rPr>
        <w:t>cycle</w:t>
      </w:r>
      <w:r w:rsidR="00E318DA" w:rsidRPr="00337C8B">
        <w:rPr>
          <w:rFonts w:eastAsia="Batang"/>
          <w:sz w:val="28"/>
          <w:szCs w:val="28"/>
          <w:lang w:val="en-GB"/>
        </w:rPr>
        <w:t xml:space="preserve"> </w:t>
      </w:r>
      <w:r w:rsidR="00E318DA">
        <w:rPr>
          <w:rFonts w:eastAsia="Batang"/>
          <w:sz w:val="28"/>
          <w:szCs w:val="28"/>
          <w:lang w:val="en-GB"/>
        </w:rPr>
        <w:t>Iceland</w:t>
      </w:r>
      <w:r w:rsidRPr="00337C8B">
        <w:rPr>
          <w:rFonts w:eastAsia="Batang"/>
          <w:sz w:val="28"/>
          <w:szCs w:val="28"/>
          <w:lang w:val="en-GB"/>
        </w:rPr>
        <w:t xml:space="preserve"> </w:t>
      </w:r>
      <w:r>
        <w:rPr>
          <w:rFonts w:eastAsia="Batang"/>
          <w:sz w:val="28"/>
          <w:szCs w:val="28"/>
          <w:lang w:val="en-GB"/>
        </w:rPr>
        <w:t>ratifi</w:t>
      </w:r>
      <w:r w:rsidR="00E318DA">
        <w:rPr>
          <w:rFonts w:eastAsia="Batang"/>
          <w:sz w:val="28"/>
          <w:szCs w:val="28"/>
          <w:lang w:val="en-GB"/>
        </w:rPr>
        <w:t>ed</w:t>
      </w:r>
      <w:r>
        <w:rPr>
          <w:rFonts w:eastAsia="Batang"/>
          <w:sz w:val="28"/>
          <w:szCs w:val="28"/>
          <w:lang w:val="en-GB"/>
        </w:rPr>
        <w:t xml:space="preserve"> the UN Convention on the Rights of Persons with Disabilities</w:t>
      </w:r>
      <w:r w:rsidR="00EE0245">
        <w:rPr>
          <w:rFonts w:eastAsia="Batang"/>
          <w:sz w:val="28"/>
          <w:szCs w:val="28"/>
          <w:lang w:val="en-GB"/>
        </w:rPr>
        <w:t xml:space="preserve"> (CRPD) </w:t>
      </w:r>
      <w:r>
        <w:rPr>
          <w:rFonts w:eastAsia="Batang"/>
          <w:sz w:val="28"/>
          <w:szCs w:val="28"/>
          <w:lang w:val="en-GB"/>
        </w:rPr>
        <w:t>and the Optional</w:t>
      </w:r>
      <w:r w:rsidR="00F61B6B">
        <w:rPr>
          <w:rFonts w:eastAsia="Batang"/>
          <w:sz w:val="28"/>
          <w:szCs w:val="28"/>
          <w:lang w:val="en-GB"/>
        </w:rPr>
        <w:t xml:space="preserve"> Protocol to the UN Convention a</w:t>
      </w:r>
      <w:r>
        <w:rPr>
          <w:rFonts w:eastAsia="Batang"/>
          <w:sz w:val="28"/>
          <w:szCs w:val="28"/>
          <w:lang w:val="en-GB"/>
        </w:rPr>
        <w:t>gainst Torture and Other Cruel, Inhuman or Degrading Treatment or Punishment</w:t>
      </w:r>
      <w:r w:rsidR="00EE0245">
        <w:rPr>
          <w:rFonts w:eastAsia="Batang"/>
          <w:sz w:val="28"/>
          <w:szCs w:val="28"/>
          <w:lang w:val="en-GB"/>
        </w:rPr>
        <w:t xml:space="preserve"> (OPCAT)</w:t>
      </w:r>
      <w:r w:rsidR="00825BE4">
        <w:rPr>
          <w:rFonts w:eastAsia="Batang"/>
          <w:sz w:val="28"/>
          <w:szCs w:val="28"/>
          <w:lang w:val="en-GB"/>
        </w:rPr>
        <w:t>, and aligned its legislation with them</w:t>
      </w:r>
      <w:r w:rsidRPr="00337C8B">
        <w:rPr>
          <w:rFonts w:eastAsia="Batang"/>
          <w:sz w:val="28"/>
          <w:szCs w:val="28"/>
          <w:lang w:val="en-GB"/>
        </w:rPr>
        <w:t xml:space="preserve">. </w:t>
      </w:r>
    </w:p>
    <w:p w:rsidR="00512C34" w:rsidRPr="00225042" w:rsidRDefault="00E318DA" w:rsidP="00486C98">
      <w:pPr>
        <w:pStyle w:val="BodyTextIndent"/>
        <w:spacing w:before="240" w:after="0" w:line="300" w:lineRule="exact"/>
        <w:ind w:left="0"/>
        <w:jc w:val="both"/>
        <w:rPr>
          <w:sz w:val="28"/>
          <w:szCs w:val="28"/>
          <w:lang w:val="en-US"/>
        </w:rPr>
      </w:pPr>
      <w:r>
        <w:rPr>
          <w:rFonts w:eastAsia="Batang"/>
          <w:sz w:val="28"/>
          <w:szCs w:val="28"/>
          <w:lang w:val="en-GB"/>
        </w:rPr>
        <w:t>We acknowledge that the legislation of Iceland places particular emphasis on equal representation of women an</w:t>
      </w:r>
      <w:r w:rsidR="008A0DF8">
        <w:rPr>
          <w:rFonts w:eastAsia="Batang"/>
          <w:sz w:val="28"/>
          <w:szCs w:val="28"/>
          <w:lang w:val="en-GB"/>
        </w:rPr>
        <w:t>d men in managerial and influent</w:t>
      </w:r>
      <w:r>
        <w:rPr>
          <w:rFonts w:eastAsia="Batang"/>
          <w:sz w:val="28"/>
          <w:szCs w:val="28"/>
          <w:lang w:val="en-GB"/>
        </w:rPr>
        <w:t xml:space="preserve">ial positions. </w:t>
      </w:r>
      <w:r w:rsidR="00927D3F">
        <w:rPr>
          <w:sz w:val="28"/>
          <w:szCs w:val="28"/>
          <w:lang w:val="en-US"/>
        </w:rPr>
        <w:t>Bulgaria recognizes</w:t>
      </w:r>
      <w:r w:rsidR="00512C34" w:rsidRPr="00225042">
        <w:rPr>
          <w:sz w:val="28"/>
          <w:szCs w:val="28"/>
          <w:lang w:val="en-US"/>
        </w:rPr>
        <w:t xml:space="preserve"> t</w:t>
      </w:r>
      <w:r w:rsidR="00512C34" w:rsidRPr="00225042">
        <w:rPr>
          <w:sz w:val="28"/>
          <w:szCs w:val="28"/>
        </w:rPr>
        <w:t xml:space="preserve">he </w:t>
      </w:r>
      <w:r w:rsidR="00EE0245">
        <w:rPr>
          <w:sz w:val="28"/>
          <w:szCs w:val="28"/>
          <w:lang w:val="en-US"/>
        </w:rPr>
        <w:t>efforts</w:t>
      </w:r>
      <w:r w:rsidR="00512C34" w:rsidRPr="00225042">
        <w:rPr>
          <w:sz w:val="28"/>
          <w:szCs w:val="28"/>
        </w:rPr>
        <w:t xml:space="preserve"> </w:t>
      </w:r>
      <w:r w:rsidR="00512C34" w:rsidRPr="00225042">
        <w:rPr>
          <w:sz w:val="28"/>
          <w:szCs w:val="28"/>
          <w:lang w:val="en-US"/>
        </w:rPr>
        <w:t xml:space="preserve">of the </w:t>
      </w:r>
      <w:r w:rsidR="00EE0245">
        <w:rPr>
          <w:sz w:val="28"/>
          <w:szCs w:val="28"/>
          <w:lang w:val="en-US"/>
        </w:rPr>
        <w:t>law enforcement authorities</w:t>
      </w:r>
      <w:r w:rsidR="00512C34" w:rsidRPr="00225042">
        <w:rPr>
          <w:sz w:val="28"/>
          <w:szCs w:val="28"/>
          <w:lang w:val="en-US"/>
        </w:rPr>
        <w:t xml:space="preserve"> of Iceland</w:t>
      </w:r>
      <w:r w:rsidR="00512C34" w:rsidRPr="00225042">
        <w:rPr>
          <w:sz w:val="28"/>
          <w:szCs w:val="28"/>
        </w:rPr>
        <w:t xml:space="preserve"> to </w:t>
      </w:r>
      <w:r w:rsidR="00225042">
        <w:rPr>
          <w:sz w:val="28"/>
          <w:szCs w:val="28"/>
          <w:lang w:val="en-US"/>
        </w:rPr>
        <w:t>combat</w:t>
      </w:r>
      <w:r w:rsidR="00512C34" w:rsidRPr="00225042">
        <w:rPr>
          <w:sz w:val="28"/>
          <w:szCs w:val="28"/>
        </w:rPr>
        <w:t xml:space="preserve"> digital violence against children and young people.</w:t>
      </w:r>
    </w:p>
    <w:p w:rsidR="008A0DF8" w:rsidRDefault="008A0DF8" w:rsidP="008A0DF8">
      <w:pPr>
        <w:pStyle w:val="BodyTextIndent"/>
        <w:spacing w:before="240" w:after="0" w:line="300" w:lineRule="exact"/>
        <w:ind w:left="0"/>
        <w:jc w:val="both"/>
        <w:rPr>
          <w:rFonts w:eastAsia="Batang"/>
          <w:sz w:val="28"/>
          <w:szCs w:val="28"/>
          <w:lang w:val="en-GB"/>
        </w:rPr>
      </w:pPr>
      <w:r>
        <w:rPr>
          <w:rFonts w:eastAsia="Batang"/>
          <w:sz w:val="28"/>
          <w:szCs w:val="28"/>
          <w:lang w:val="en-GB"/>
        </w:rPr>
        <w:t xml:space="preserve">We note the work that has been done in Iceland </w:t>
      </w:r>
      <w:r w:rsidR="00F61B6B">
        <w:rPr>
          <w:rFonts w:eastAsia="Batang"/>
          <w:sz w:val="28"/>
          <w:szCs w:val="28"/>
          <w:lang w:val="en-GB"/>
        </w:rPr>
        <w:t xml:space="preserve">so far </w:t>
      </w:r>
      <w:r>
        <w:rPr>
          <w:rFonts w:eastAsia="Batang"/>
          <w:sz w:val="28"/>
          <w:szCs w:val="28"/>
          <w:lang w:val="en-GB"/>
        </w:rPr>
        <w:t>on the establishment of independent national human rights institution</w:t>
      </w:r>
      <w:r w:rsidR="00825BE4">
        <w:rPr>
          <w:rFonts w:eastAsia="Batang"/>
          <w:sz w:val="28"/>
          <w:szCs w:val="28"/>
          <w:lang w:val="en-GB"/>
        </w:rPr>
        <w:t xml:space="preserve"> in conformity with the Paris Principles.</w:t>
      </w:r>
    </w:p>
    <w:p w:rsidR="00EA4131" w:rsidRDefault="00EA4131" w:rsidP="00EA4131">
      <w:pPr>
        <w:jc w:val="both"/>
        <w:rPr>
          <w:sz w:val="28"/>
          <w:szCs w:val="28"/>
          <w:lang w:val="en-US"/>
        </w:rPr>
      </w:pPr>
    </w:p>
    <w:p w:rsidR="00EA4131" w:rsidRDefault="00EA4131" w:rsidP="00EA4131">
      <w:pPr>
        <w:jc w:val="both"/>
        <w:rPr>
          <w:sz w:val="28"/>
          <w:szCs w:val="28"/>
          <w:lang w:val="en-US"/>
        </w:rPr>
      </w:pPr>
      <w:r w:rsidRPr="00A74EBD">
        <w:rPr>
          <w:sz w:val="28"/>
          <w:szCs w:val="28"/>
          <w:lang w:val="en-US"/>
        </w:rPr>
        <w:t>Bulgaria would like to make the following recommendation</w:t>
      </w:r>
      <w:r>
        <w:rPr>
          <w:sz w:val="28"/>
          <w:szCs w:val="28"/>
          <w:lang w:val="en-US"/>
        </w:rPr>
        <w:t xml:space="preserve">s to </w:t>
      </w:r>
      <w:r w:rsidR="008A0DF8">
        <w:rPr>
          <w:sz w:val="28"/>
          <w:szCs w:val="28"/>
          <w:lang w:val="en-US"/>
        </w:rPr>
        <w:t>Iceland</w:t>
      </w:r>
      <w:r w:rsidRPr="00A74EBD">
        <w:rPr>
          <w:sz w:val="28"/>
          <w:szCs w:val="28"/>
          <w:lang w:val="en-US"/>
        </w:rPr>
        <w:t>:</w:t>
      </w:r>
    </w:p>
    <w:p w:rsidR="00EA4131" w:rsidRDefault="00EA4131" w:rsidP="00EA4131">
      <w:pPr>
        <w:jc w:val="both"/>
        <w:rPr>
          <w:sz w:val="28"/>
          <w:szCs w:val="28"/>
          <w:lang w:val="en-US"/>
        </w:rPr>
      </w:pPr>
    </w:p>
    <w:p w:rsidR="00F61B6B" w:rsidRPr="00F61B6B" w:rsidRDefault="006A0241" w:rsidP="00436279">
      <w:pPr>
        <w:pStyle w:val="ListParagraph"/>
        <w:numPr>
          <w:ilvl w:val="0"/>
          <w:numId w:val="1"/>
        </w:numPr>
        <w:jc w:val="both"/>
        <w:rPr>
          <w:rFonts w:ascii="Times New Roman" w:hAnsi="Times New Roman"/>
          <w:sz w:val="28"/>
          <w:szCs w:val="28"/>
          <w:lang w:val="en-GB"/>
        </w:rPr>
      </w:pPr>
      <w:r>
        <w:rPr>
          <w:rFonts w:ascii="Times New Roman" w:hAnsi="Times New Roman"/>
          <w:sz w:val="28"/>
          <w:szCs w:val="28"/>
        </w:rPr>
        <w:t>Continue its efforts to e</w:t>
      </w:r>
      <w:r w:rsidR="00F61B6B" w:rsidRPr="00F61B6B">
        <w:rPr>
          <w:rFonts w:ascii="Times New Roman" w:hAnsi="Times New Roman"/>
          <w:sz w:val="28"/>
          <w:szCs w:val="28"/>
        </w:rPr>
        <w:t xml:space="preserve">nsure that children are listened to and take part in decisions regarding their well-being, </w:t>
      </w:r>
      <w:r w:rsidR="00F61B6B">
        <w:rPr>
          <w:rFonts w:ascii="Times New Roman" w:hAnsi="Times New Roman"/>
          <w:sz w:val="28"/>
          <w:szCs w:val="28"/>
        </w:rPr>
        <w:t xml:space="preserve">particularly </w:t>
      </w:r>
      <w:r w:rsidR="00F61B6B" w:rsidRPr="00F61B6B">
        <w:rPr>
          <w:rFonts w:ascii="Times New Roman" w:hAnsi="Times New Roman"/>
          <w:sz w:val="28"/>
          <w:szCs w:val="28"/>
        </w:rPr>
        <w:t>in custody cases</w:t>
      </w:r>
      <w:r w:rsidR="00915343">
        <w:t>;</w:t>
      </w:r>
    </w:p>
    <w:p w:rsidR="00F61B6B" w:rsidRPr="00F61B6B" w:rsidRDefault="00F61B6B" w:rsidP="00F61B6B">
      <w:pPr>
        <w:pStyle w:val="ListParagraph"/>
        <w:jc w:val="both"/>
        <w:rPr>
          <w:rFonts w:ascii="Times New Roman" w:hAnsi="Times New Roman"/>
          <w:sz w:val="28"/>
          <w:szCs w:val="28"/>
          <w:lang w:val="en-GB"/>
        </w:rPr>
      </w:pPr>
    </w:p>
    <w:p w:rsidR="00F61B6B" w:rsidRPr="00F61B6B" w:rsidRDefault="00F61B6B" w:rsidP="00436279">
      <w:pPr>
        <w:pStyle w:val="ListParagraph"/>
        <w:numPr>
          <w:ilvl w:val="0"/>
          <w:numId w:val="1"/>
        </w:numPr>
        <w:jc w:val="both"/>
        <w:rPr>
          <w:rFonts w:ascii="Times New Roman" w:hAnsi="Times New Roman"/>
          <w:sz w:val="28"/>
          <w:szCs w:val="28"/>
          <w:lang w:val="en-GB"/>
        </w:rPr>
      </w:pPr>
      <w:r>
        <w:rPr>
          <w:rFonts w:ascii="Times New Roman" w:hAnsi="Times New Roman"/>
          <w:sz w:val="28"/>
          <w:szCs w:val="28"/>
        </w:rPr>
        <w:t xml:space="preserve">Take measures to </w:t>
      </w:r>
      <w:r w:rsidRPr="00F61B6B">
        <w:rPr>
          <w:rFonts w:ascii="Times New Roman" w:hAnsi="Times New Roman"/>
          <w:sz w:val="28"/>
          <w:szCs w:val="28"/>
        </w:rPr>
        <w:t>increase learning opportunities for children with disabilities in all schools and ensure that persons with disabilities are enrolled in all academic programmes of their choice with sufficient support system to enable them to complete these</w:t>
      </w:r>
      <w:r>
        <w:t xml:space="preserve"> </w:t>
      </w:r>
      <w:r w:rsidRPr="00F61B6B">
        <w:rPr>
          <w:rFonts w:ascii="Times New Roman" w:hAnsi="Times New Roman"/>
          <w:sz w:val="28"/>
          <w:szCs w:val="28"/>
        </w:rPr>
        <w:t>programmes</w:t>
      </w:r>
      <w:r w:rsidR="00915343">
        <w:rPr>
          <w:rFonts w:ascii="Times New Roman" w:hAnsi="Times New Roman"/>
          <w:sz w:val="28"/>
          <w:szCs w:val="28"/>
        </w:rPr>
        <w:t>;</w:t>
      </w:r>
    </w:p>
    <w:p w:rsidR="00F61B6B" w:rsidRPr="00F61B6B" w:rsidRDefault="00F61B6B" w:rsidP="00F61B6B">
      <w:pPr>
        <w:pStyle w:val="ListParagraph"/>
        <w:jc w:val="both"/>
        <w:rPr>
          <w:rFonts w:ascii="Times New Roman" w:hAnsi="Times New Roman"/>
          <w:sz w:val="28"/>
          <w:szCs w:val="28"/>
          <w:lang w:val="en-GB"/>
        </w:rPr>
      </w:pPr>
    </w:p>
    <w:p w:rsidR="00EA4131" w:rsidRPr="00436279" w:rsidRDefault="00BF4C0F" w:rsidP="00436279">
      <w:pPr>
        <w:pStyle w:val="ListParagraph"/>
        <w:numPr>
          <w:ilvl w:val="0"/>
          <w:numId w:val="1"/>
        </w:numPr>
        <w:jc w:val="both"/>
        <w:rPr>
          <w:rFonts w:ascii="Times New Roman" w:hAnsi="Times New Roman"/>
          <w:sz w:val="28"/>
          <w:szCs w:val="28"/>
          <w:lang w:val="en-GB"/>
        </w:rPr>
      </w:pPr>
      <w:r>
        <w:rPr>
          <w:rFonts w:ascii="Times New Roman" w:hAnsi="Times New Roman"/>
          <w:sz w:val="28"/>
          <w:szCs w:val="28"/>
          <w:lang w:val="en-GB"/>
        </w:rPr>
        <w:t>Consider adopti</w:t>
      </w:r>
      <w:r w:rsidR="006A0241">
        <w:rPr>
          <w:rFonts w:ascii="Times New Roman" w:hAnsi="Times New Roman"/>
          <w:sz w:val="28"/>
          <w:szCs w:val="28"/>
          <w:lang w:val="en-GB"/>
        </w:rPr>
        <w:t>ng</w:t>
      </w:r>
      <w:r>
        <w:rPr>
          <w:rFonts w:ascii="Times New Roman" w:hAnsi="Times New Roman"/>
          <w:sz w:val="28"/>
          <w:szCs w:val="28"/>
          <w:lang w:val="en-GB"/>
        </w:rPr>
        <w:t xml:space="preserve"> legislation to prevent discrimination in employment against persons with disabilities.</w:t>
      </w:r>
    </w:p>
    <w:p w:rsidR="00EA4131" w:rsidRPr="00FF7585" w:rsidRDefault="00EA4131" w:rsidP="00EA4131">
      <w:pPr>
        <w:jc w:val="both"/>
        <w:rPr>
          <w:sz w:val="28"/>
          <w:szCs w:val="28"/>
          <w:lang w:val="en-GB"/>
        </w:rPr>
      </w:pPr>
    </w:p>
    <w:p w:rsidR="00EA4131" w:rsidRDefault="00EA4131" w:rsidP="00EA4131">
      <w:pPr>
        <w:jc w:val="both"/>
        <w:rPr>
          <w:sz w:val="28"/>
          <w:szCs w:val="28"/>
          <w:lang w:val="en-US"/>
        </w:rPr>
      </w:pPr>
      <w:r>
        <w:rPr>
          <w:sz w:val="28"/>
          <w:szCs w:val="28"/>
          <w:lang w:val="en-US"/>
        </w:rPr>
        <w:t xml:space="preserve">We wish the Delegation of </w:t>
      </w:r>
      <w:r w:rsidR="00F61B6B">
        <w:rPr>
          <w:sz w:val="28"/>
          <w:szCs w:val="28"/>
          <w:lang w:val="en-US"/>
        </w:rPr>
        <w:t>Iceland</w:t>
      </w:r>
      <w:r>
        <w:rPr>
          <w:sz w:val="28"/>
          <w:szCs w:val="28"/>
          <w:lang w:val="en-US"/>
        </w:rPr>
        <w:t xml:space="preserve"> a successful review!</w:t>
      </w:r>
    </w:p>
    <w:p w:rsidR="00EA4131" w:rsidRDefault="00EA4131" w:rsidP="00EA4131">
      <w:pPr>
        <w:jc w:val="both"/>
        <w:rPr>
          <w:sz w:val="28"/>
          <w:szCs w:val="28"/>
          <w:lang w:val="en-US"/>
        </w:rPr>
      </w:pPr>
    </w:p>
    <w:p w:rsidR="00EA4131" w:rsidRDefault="00EA4131" w:rsidP="00EA4131">
      <w:pPr>
        <w:jc w:val="both"/>
        <w:rPr>
          <w:sz w:val="28"/>
          <w:szCs w:val="28"/>
          <w:lang w:val="en-US"/>
        </w:rPr>
      </w:pPr>
      <w:r>
        <w:rPr>
          <w:sz w:val="28"/>
          <w:szCs w:val="28"/>
          <w:lang w:val="en-US"/>
        </w:rPr>
        <w:t>Thank you!</w:t>
      </w:r>
    </w:p>
    <w:sectPr w:rsidR="00EA4131"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6BDE"/>
    <w:multiLevelType w:val="hybridMultilevel"/>
    <w:tmpl w:val="C1462D72"/>
    <w:lvl w:ilvl="0" w:tplc="32E617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31"/>
    <w:rsid w:val="00006B35"/>
    <w:rsid w:val="00020318"/>
    <w:rsid w:val="00043041"/>
    <w:rsid w:val="00071735"/>
    <w:rsid w:val="000823C6"/>
    <w:rsid w:val="0009211C"/>
    <w:rsid w:val="001A6984"/>
    <w:rsid w:val="001B52CB"/>
    <w:rsid w:val="001D61E1"/>
    <w:rsid w:val="00225042"/>
    <w:rsid w:val="002546C1"/>
    <w:rsid w:val="00364FE2"/>
    <w:rsid w:val="00436279"/>
    <w:rsid w:val="004866BD"/>
    <w:rsid w:val="00486C98"/>
    <w:rsid w:val="004D3E75"/>
    <w:rsid w:val="004F6C47"/>
    <w:rsid w:val="00512C34"/>
    <w:rsid w:val="00572F44"/>
    <w:rsid w:val="005C7AED"/>
    <w:rsid w:val="005F442F"/>
    <w:rsid w:val="00671E48"/>
    <w:rsid w:val="006754E7"/>
    <w:rsid w:val="00693AD1"/>
    <w:rsid w:val="006A0241"/>
    <w:rsid w:val="006B0935"/>
    <w:rsid w:val="00825BE4"/>
    <w:rsid w:val="00860F11"/>
    <w:rsid w:val="00887343"/>
    <w:rsid w:val="008A0DF8"/>
    <w:rsid w:val="008D3755"/>
    <w:rsid w:val="00912CED"/>
    <w:rsid w:val="00915343"/>
    <w:rsid w:val="00927D3F"/>
    <w:rsid w:val="009B1F3E"/>
    <w:rsid w:val="009C311E"/>
    <w:rsid w:val="009D4C64"/>
    <w:rsid w:val="009E1D7C"/>
    <w:rsid w:val="009F1140"/>
    <w:rsid w:val="00A4131C"/>
    <w:rsid w:val="00A518FB"/>
    <w:rsid w:val="00B16BB2"/>
    <w:rsid w:val="00BC2EE6"/>
    <w:rsid w:val="00BF4C0F"/>
    <w:rsid w:val="00BF75AD"/>
    <w:rsid w:val="00C77169"/>
    <w:rsid w:val="00C91E17"/>
    <w:rsid w:val="00C94DF9"/>
    <w:rsid w:val="00D0265A"/>
    <w:rsid w:val="00D50C2C"/>
    <w:rsid w:val="00DA23CA"/>
    <w:rsid w:val="00DA6A31"/>
    <w:rsid w:val="00E318DA"/>
    <w:rsid w:val="00E45AC0"/>
    <w:rsid w:val="00E475C5"/>
    <w:rsid w:val="00E75026"/>
    <w:rsid w:val="00E95D0A"/>
    <w:rsid w:val="00EA412B"/>
    <w:rsid w:val="00EA4131"/>
    <w:rsid w:val="00EC1B9E"/>
    <w:rsid w:val="00EE0245"/>
    <w:rsid w:val="00F31F50"/>
    <w:rsid w:val="00F44A97"/>
    <w:rsid w:val="00F61B6B"/>
    <w:rsid w:val="00F64686"/>
    <w:rsid w:val="00F74DA3"/>
    <w:rsid w:val="00F7720F"/>
    <w:rsid w:val="00F82F12"/>
    <w:rsid w:val="00FC3FD0"/>
    <w:rsid w:val="00FD36C7"/>
    <w:rsid w:val="00FF3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4C136-01C3-41C1-8792-5C7B8371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3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31"/>
    <w:pPr>
      <w:ind w:left="720"/>
    </w:pPr>
    <w:rPr>
      <w:rFonts w:ascii="Calibri" w:eastAsiaTheme="minorHAnsi" w:hAnsi="Calibri"/>
      <w:sz w:val="22"/>
      <w:szCs w:val="22"/>
      <w:lang w:val="en-US" w:eastAsia="en-US"/>
    </w:rPr>
  </w:style>
  <w:style w:type="paragraph" w:styleId="BalloonText">
    <w:name w:val="Balloon Text"/>
    <w:basedOn w:val="Normal"/>
    <w:link w:val="BalloonTextChar"/>
    <w:uiPriority w:val="99"/>
    <w:semiHidden/>
    <w:unhideWhenUsed/>
    <w:rsid w:val="0057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44"/>
    <w:rPr>
      <w:rFonts w:ascii="Segoe UI" w:eastAsia="Times New Roman" w:hAnsi="Segoe UI" w:cs="Segoe UI"/>
      <w:sz w:val="18"/>
      <w:szCs w:val="18"/>
      <w:lang w:eastAsia="bg-BG"/>
    </w:rPr>
  </w:style>
  <w:style w:type="paragraph" w:styleId="BodyTextIndent">
    <w:name w:val="Body Text Indent"/>
    <w:basedOn w:val="Normal"/>
    <w:link w:val="BodyTextIndentChar"/>
    <w:rsid w:val="004F6C47"/>
    <w:pPr>
      <w:spacing w:after="120"/>
      <w:ind w:left="283"/>
    </w:pPr>
  </w:style>
  <w:style w:type="character" w:customStyle="1" w:styleId="BodyTextIndentChar">
    <w:name w:val="Body Text Indent Char"/>
    <w:basedOn w:val="DefaultParagraphFont"/>
    <w:link w:val="BodyTextIndent"/>
    <w:rsid w:val="004F6C47"/>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8BB02-C12D-4D81-B7FB-75BD6DC4279F}"/>
</file>

<file path=customXml/itemProps2.xml><?xml version="1.0" encoding="utf-8"?>
<ds:datastoreItem xmlns:ds="http://schemas.openxmlformats.org/officeDocument/2006/customXml" ds:itemID="{D7083955-7F80-45E4-B39C-ED45AB376819}"/>
</file>

<file path=customXml/itemProps3.xml><?xml version="1.0" encoding="utf-8"?>
<ds:datastoreItem xmlns:ds="http://schemas.openxmlformats.org/officeDocument/2006/customXml" ds:itemID="{D51C3410-454F-47DD-99DC-B0132CC58B23}"/>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2022-01-21T14:54:00Z</dcterms:created>
  <dcterms:modified xsi:type="dcterms:W3CDTF">2022-01-21T14:54:00Z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