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5FC3B19D" w:rsidR="00C40326" w:rsidRPr="00702278" w:rsidRDefault="00741602" w:rsidP="00C40326">
      <w:pPr>
        <w:jc w:val="center"/>
        <w:rPr>
          <w:b/>
          <w:sz w:val="26"/>
          <w:szCs w:val="26"/>
          <w:lang w:val="en-GB"/>
        </w:rPr>
      </w:pPr>
      <w:r>
        <w:rPr>
          <w:b/>
          <w:sz w:val="26"/>
          <w:szCs w:val="26"/>
          <w:lang w:val="en-GB"/>
        </w:rPr>
        <w:t>40</w:t>
      </w:r>
      <w:r w:rsidR="00C40326" w:rsidRPr="00702278">
        <w:rPr>
          <w:b/>
          <w:sz w:val="26"/>
          <w:szCs w:val="26"/>
          <w:vertAlign w:val="superscript"/>
          <w:lang w:val="en-GB"/>
        </w:rPr>
        <w:t>th</w:t>
      </w:r>
      <w:r w:rsidR="00C40326" w:rsidRPr="00702278">
        <w:rPr>
          <w:b/>
          <w:sz w:val="26"/>
          <w:szCs w:val="26"/>
          <w:lang w:val="en-GB"/>
        </w:rPr>
        <w:t xml:space="preserve"> session of the Universal Periodic Review</w:t>
      </w:r>
    </w:p>
    <w:p w14:paraId="7ACB2B59" w14:textId="77777777" w:rsidR="00C40326" w:rsidRPr="00702278" w:rsidRDefault="00C40326" w:rsidP="00C40326">
      <w:pPr>
        <w:jc w:val="center"/>
        <w:rPr>
          <w:b/>
          <w:sz w:val="26"/>
          <w:szCs w:val="26"/>
          <w:lang w:val="en-GB"/>
        </w:rPr>
      </w:pPr>
    </w:p>
    <w:p w14:paraId="56A0FE36" w14:textId="08E88680" w:rsidR="00C40326" w:rsidRPr="00992CF6" w:rsidRDefault="00C40326" w:rsidP="00C40326">
      <w:pPr>
        <w:jc w:val="center"/>
        <w:rPr>
          <w:b/>
          <w:sz w:val="26"/>
          <w:szCs w:val="26"/>
          <w:lang w:val="en-GB"/>
        </w:rPr>
      </w:pPr>
      <w:r w:rsidRPr="00992CF6">
        <w:rPr>
          <w:b/>
          <w:sz w:val="26"/>
          <w:szCs w:val="26"/>
          <w:lang w:val="en-GB"/>
        </w:rPr>
        <w:t xml:space="preserve">Review of </w:t>
      </w:r>
      <w:r w:rsidR="0042404A">
        <w:rPr>
          <w:b/>
          <w:sz w:val="26"/>
          <w:szCs w:val="26"/>
          <w:lang w:val="en-GB"/>
        </w:rPr>
        <w:t>Sudan</w:t>
      </w:r>
      <w:r w:rsidR="000B1B64">
        <w:rPr>
          <w:b/>
          <w:sz w:val="26"/>
          <w:szCs w:val="26"/>
          <w:lang w:val="en-GB"/>
        </w:rPr>
        <w:t xml:space="preserve"> </w:t>
      </w:r>
      <w:r w:rsidR="003408D2">
        <w:rPr>
          <w:b/>
          <w:sz w:val="26"/>
          <w:szCs w:val="26"/>
          <w:lang w:val="en-GB"/>
        </w:rPr>
        <w:t xml:space="preserve"> </w:t>
      </w:r>
      <w:r w:rsidR="00992CF6" w:rsidRPr="00992CF6">
        <w:rPr>
          <w:b/>
          <w:sz w:val="26"/>
          <w:szCs w:val="26"/>
          <w:lang w:val="en-GB"/>
        </w:rPr>
        <w:t xml:space="preserve"> </w:t>
      </w:r>
      <w:r w:rsidR="00086CD9" w:rsidRPr="00992CF6">
        <w:rPr>
          <w:b/>
          <w:sz w:val="26"/>
          <w:szCs w:val="26"/>
          <w:lang w:val="en-GB"/>
        </w:rPr>
        <w:t xml:space="preserve"> </w:t>
      </w:r>
      <w:r w:rsidR="00BC3B7B" w:rsidRPr="00992CF6">
        <w:rPr>
          <w:b/>
          <w:sz w:val="26"/>
          <w:szCs w:val="26"/>
          <w:lang w:val="en-GB"/>
        </w:rPr>
        <w:t xml:space="preserve"> </w:t>
      </w:r>
      <w:r w:rsidR="0060163A" w:rsidRPr="00992CF6">
        <w:rPr>
          <w:b/>
          <w:sz w:val="26"/>
          <w:szCs w:val="26"/>
          <w:lang w:val="en-GB"/>
        </w:rPr>
        <w:t xml:space="preserve"> </w:t>
      </w:r>
      <w:r w:rsidR="00D359DB" w:rsidRPr="00992CF6">
        <w:rPr>
          <w:b/>
          <w:sz w:val="26"/>
          <w:szCs w:val="26"/>
          <w:lang w:val="en-GB"/>
        </w:rPr>
        <w:t xml:space="preserve"> </w:t>
      </w:r>
      <w:r w:rsidR="00DA2DAF" w:rsidRPr="00992CF6">
        <w:rPr>
          <w:b/>
          <w:sz w:val="26"/>
          <w:szCs w:val="26"/>
          <w:lang w:val="en-GB"/>
        </w:rPr>
        <w:t xml:space="preserve"> </w:t>
      </w:r>
      <w:r w:rsidR="00A43CA4" w:rsidRPr="00992CF6">
        <w:rPr>
          <w:b/>
          <w:sz w:val="26"/>
          <w:szCs w:val="26"/>
          <w:lang w:val="en-GB"/>
        </w:rPr>
        <w:t xml:space="preserve"> </w:t>
      </w:r>
    </w:p>
    <w:p w14:paraId="3F4E18F0" w14:textId="77777777" w:rsidR="009237F3" w:rsidRPr="00702278" w:rsidRDefault="009237F3" w:rsidP="00C40326">
      <w:pPr>
        <w:jc w:val="center"/>
        <w:rPr>
          <w:b/>
          <w:sz w:val="26"/>
          <w:szCs w:val="26"/>
          <w:lang w:val="en-GB"/>
        </w:rPr>
      </w:pPr>
    </w:p>
    <w:p w14:paraId="7945307C" w14:textId="4996E30D" w:rsidR="00C40326" w:rsidRPr="00702278" w:rsidRDefault="0042404A" w:rsidP="00C40326">
      <w:pPr>
        <w:jc w:val="center"/>
        <w:rPr>
          <w:b/>
          <w:sz w:val="26"/>
          <w:szCs w:val="26"/>
          <w:lang w:val="en-GB"/>
        </w:rPr>
      </w:pPr>
      <w:r>
        <w:rPr>
          <w:b/>
          <w:sz w:val="26"/>
          <w:szCs w:val="26"/>
          <w:lang w:val="en-GB"/>
        </w:rPr>
        <w:t xml:space="preserve">1 February </w:t>
      </w:r>
      <w:r w:rsidR="0060163A">
        <w:rPr>
          <w:b/>
          <w:sz w:val="26"/>
          <w:szCs w:val="26"/>
          <w:lang w:val="en-GB"/>
        </w:rPr>
        <w:t>2022</w:t>
      </w:r>
    </w:p>
    <w:p w14:paraId="6E620133" w14:textId="77777777" w:rsidR="00C40326" w:rsidRPr="00702278" w:rsidRDefault="00C40326" w:rsidP="00C40326">
      <w:pPr>
        <w:jc w:val="center"/>
        <w:rPr>
          <w:b/>
          <w:sz w:val="26"/>
          <w:szCs w:val="26"/>
          <w:lang w:val="en-GB"/>
        </w:rPr>
      </w:pPr>
    </w:p>
    <w:p w14:paraId="40D500FB" w14:textId="77777777" w:rsidR="00C40326" w:rsidRPr="00702278" w:rsidRDefault="00C40326" w:rsidP="00C40326">
      <w:pPr>
        <w:spacing w:line="256" w:lineRule="auto"/>
        <w:jc w:val="center"/>
        <w:rPr>
          <w:b/>
          <w:bCs/>
          <w:sz w:val="26"/>
          <w:szCs w:val="26"/>
          <w:lang w:val="en-GB"/>
        </w:rPr>
      </w:pPr>
      <w:r w:rsidRPr="00702278">
        <w:rPr>
          <w:b/>
          <w:bCs/>
          <w:sz w:val="26"/>
          <w:szCs w:val="26"/>
          <w:lang w:val="en-GB"/>
        </w:rPr>
        <w:t>Statement by H.E. Mr. Christopher Grima,</w:t>
      </w:r>
    </w:p>
    <w:p w14:paraId="3B7C5AC6" w14:textId="1FD0C5EB" w:rsidR="00702278" w:rsidRPr="00702278" w:rsidRDefault="00702278" w:rsidP="00C40326">
      <w:pPr>
        <w:jc w:val="center"/>
        <w:rPr>
          <w:b/>
          <w:sz w:val="26"/>
          <w:szCs w:val="26"/>
          <w:lang w:val="en-GB"/>
        </w:rPr>
      </w:pPr>
      <w:r w:rsidRPr="00702278">
        <w:rPr>
          <w:rFonts w:eastAsia="Calibri"/>
          <w:b/>
          <w:sz w:val="26"/>
          <w:szCs w:val="26"/>
        </w:rPr>
        <w:t>Permanent Representative of Malta to the UN and other Organisations</w:t>
      </w:r>
    </w:p>
    <w:p w14:paraId="021CA41F" w14:textId="575A5D58" w:rsidR="00C40326" w:rsidRDefault="00C40326" w:rsidP="00C40326">
      <w:pPr>
        <w:jc w:val="center"/>
        <w:rPr>
          <w:b/>
          <w:sz w:val="28"/>
          <w:szCs w:val="28"/>
          <w:lang w:val="en-GB"/>
        </w:rPr>
      </w:pPr>
    </w:p>
    <w:p w14:paraId="40BBD6B4" w14:textId="77777777" w:rsidR="00BA7A29" w:rsidRDefault="00BA7A29" w:rsidP="00C40326">
      <w:pPr>
        <w:jc w:val="center"/>
        <w:rPr>
          <w:b/>
          <w:sz w:val="28"/>
          <w:szCs w:val="28"/>
          <w:lang w:val="en-GB"/>
        </w:rPr>
      </w:pPr>
    </w:p>
    <w:p w14:paraId="4CC83DE7" w14:textId="77777777" w:rsidR="00795B84" w:rsidRPr="00190238" w:rsidRDefault="00795B84" w:rsidP="00795B84">
      <w:pPr>
        <w:jc w:val="both"/>
      </w:pPr>
      <w:r w:rsidRPr="00190238">
        <w:t>Malta welcomes the delegation of Sudan and thanks it for the presentation of the national report.</w:t>
      </w:r>
    </w:p>
    <w:p w14:paraId="38FBAB9F" w14:textId="77777777" w:rsidR="00795B84" w:rsidRPr="00190238" w:rsidRDefault="00795B84" w:rsidP="00795B84">
      <w:pPr>
        <w:jc w:val="both"/>
      </w:pPr>
    </w:p>
    <w:p w14:paraId="29F3D166" w14:textId="77777777" w:rsidR="00795B84" w:rsidRPr="00190238" w:rsidRDefault="00795B84" w:rsidP="00795B84">
      <w:pPr>
        <w:jc w:val="both"/>
      </w:pPr>
      <w:r w:rsidRPr="00190238">
        <w:t>Malta would like to make the following recommendations to the Government of Sudan:</w:t>
      </w:r>
    </w:p>
    <w:p w14:paraId="09B4F958" w14:textId="77777777" w:rsidR="00795B84" w:rsidRPr="00190238" w:rsidRDefault="00795B84" w:rsidP="00795B84">
      <w:pPr>
        <w:jc w:val="both"/>
      </w:pPr>
    </w:p>
    <w:p w14:paraId="7ECE5CC9" w14:textId="77777777" w:rsidR="00795B84" w:rsidRPr="00190238" w:rsidRDefault="00795B84" w:rsidP="00795B84">
      <w:pPr>
        <w:pStyle w:val="ListParagraph"/>
        <w:numPr>
          <w:ilvl w:val="0"/>
          <w:numId w:val="12"/>
        </w:numPr>
        <w:spacing w:after="160" w:line="259" w:lineRule="auto"/>
        <w:contextualSpacing/>
        <w:jc w:val="both"/>
        <w:rPr>
          <w:rFonts w:ascii="Times New Roman" w:hAnsi="Times New Roman" w:cs="Times New Roman"/>
        </w:rPr>
      </w:pPr>
      <w:r w:rsidRPr="00190238">
        <w:rPr>
          <w:rFonts w:ascii="Times New Roman" w:hAnsi="Times New Roman" w:cs="Times New Roman"/>
        </w:rPr>
        <w:t>Ratify the Rome</w:t>
      </w:r>
      <w:r>
        <w:rPr>
          <w:rFonts w:ascii="Times New Roman" w:hAnsi="Times New Roman" w:cs="Times New Roman"/>
        </w:rPr>
        <w:t xml:space="preserve"> </w:t>
      </w:r>
      <w:r w:rsidRPr="00190238">
        <w:rPr>
          <w:rFonts w:ascii="Times New Roman" w:hAnsi="Times New Roman" w:cs="Times New Roman"/>
        </w:rPr>
        <w:t>Statute and incorporate</w:t>
      </w:r>
      <w:r>
        <w:rPr>
          <w:rFonts w:ascii="Times New Roman" w:hAnsi="Times New Roman" w:cs="Times New Roman"/>
        </w:rPr>
        <w:t xml:space="preserve"> </w:t>
      </w:r>
      <w:r w:rsidRPr="00190238">
        <w:rPr>
          <w:rFonts w:ascii="Times New Roman" w:hAnsi="Times New Roman" w:cs="Times New Roman"/>
        </w:rPr>
        <w:t>all relevant provisions into domestic law, including the obligation to cooperate promptly and fully with the court, and definitions of genocide, crimes against humanity and war crimes covered by the statute</w:t>
      </w:r>
      <w:r>
        <w:rPr>
          <w:rFonts w:ascii="Times New Roman" w:hAnsi="Times New Roman" w:cs="Times New Roman"/>
        </w:rPr>
        <w:t>.</w:t>
      </w:r>
    </w:p>
    <w:p w14:paraId="4DCA9796" w14:textId="77777777" w:rsidR="00795B84" w:rsidRPr="00190238" w:rsidRDefault="00795B84" w:rsidP="00795B84">
      <w:pPr>
        <w:pStyle w:val="ListParagraph"/>
        <w:numPr>
          <w:ilvl w:val="0"/>
          <w:numId w:val="12"/>
        </w:numPr>
        <w:contextualSpacing/>
        <w:jc w:val="both"/>
        <w:rPr>
          <w:rFonts w:ascii="Times New Roman" w:hAnsi="Times New Roman" w:cs="Times New Roman"/>
        </w:rPr>
      </w:pPr>
      <w:r w:rsidRPr="00190238">
        <w:rPr>
          <w:rFonts w:ascii="Times New Roman" w:hAnsi="Times New Roman" w:cs="Times New Roman"/>
        </w:rPr>
        <w:t>Adopt measures for the protection and prevention of sexual and gender-based violence, in addition to mechanisms for accountability, in conflict-affected and displacement settings.</w:t>
      </w:r>
    </w:p>
    <w:p w14:paraId="7026260A" w14:textId="77777777" w:rsidR="00795B84" w:rsidRPr="00190238" w:rsidRDefault="00795B84" w:rsidP="00795B84">
      <w:pPr>
        <w:contextualSpacing/>
        <w:jc w:val="both"/>
      </w:pPr>
    </w:p>
    <w:p w14:paraId="028E3197" w14:textId="77777777" w:rsidR="00795B84" w:rsidRPr="00190238" w:rsidRDefault="00795B84" w:rsidP="00795B84">
      <w:pPr>
        <w:contextualSpacing/>
        <w:jc w:val="both"/>
      </w:pPr>
      <w:r w:rsidRPr="00190238">
        <w:t xml:space="preserve">We wish the delegation of Sudan a successful review session. </w:t>
      </w:r>
    </w:p>
    <w:p w14:paraId="742A5BE6" w14:textId="77777777" w:rsidR="007637E8" w:rsidRPr="008F0B34" w:rsidRDefault="007637E8" w:rsidP="00B14649">
      <w:pPr>
        <w:jc w:val="center"/>
        <w:rPr>
          <w:sz w:val="28"/>
          <w:szCs w:val="28"/>
          <w:lang w:val="en-GB"/>
        </w:rPr>
      </w:pPr>
    </w:p>
    <w:sectPr w:rsidR="007637E8" w:rsidRPr="008F0B34"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4FBF" w14:textId="77777777" w:rsidR="00837EC6" w:rsidRDefault="00837EC6">
      <w:r>
        <w:separator/>
      </w:r>
    </w:p>
  </w:endnote>
  <w:endnote w:type="continuationSeparator" w:id="0">
    <w:p w14:paraId="69D83117" w14:textId="77777777" w:rsidR="00837EC6" w:rsidRDefault="0083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5D7967"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5ABA" w14:textId="77777777" w:rsidR="00837EC6" w:rsidRDefault="00837EC6">
      <w:r>
        <w:separator/>
      </w:r>
    </w:p>
  </w:footnote>
  <w:footnote w:type="continuationSeparator" w:id="0">
    <w:p w14:paraId="73517517" w14:textId="77777777" w:rsidR="00837EC6" w:rsidRDefault="0083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5D7967" w:rsidP="00472BC9">
          <w:pPr>
            <w:pStyle w:val="Header"/>
            <w:rPr>
              <w:sz w:val="18"/>
              <w:szCs w:val="18"/>
              <w:lang w:val="fr-FR"/>
            </w:rPr>
          </w:pPr>
        </w:p>
        <w:p w14:paraId="4790F2C0" w14:textId="77777777" w:rsidR="00A771DB" w:rsidRPr="0065420F" w:rsidRDefault="005D7967"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5D7967" w:rsidP="00472BC9">
          <w:pPr>
            <w:pStyle w:val="Header"/>
            <w:rPr>
              <w:sz w:val="18"/>
              <w:szCs w:val="18"/>
            </w:rPr>
          </w:pPr>
        </w:p>
        <w:p w14:paraId="75BA6382" w14:textId="77777777" w:rsidR="00A771DB" w:rsidRPr="0038492A" w:rsidRDefault="005D7967" w:rsidP="00472BC9">
          <w:pPr>
            <w:pStyle w:val="Header"/>
            <w:rPr>
              <w:sz w:val="18"/>
              <w:szCs w:val="18"/>
            </w:rPr>
          </w:pPr>
        </w:p>
        <w:p w14:paraId="0A8877D4" w14:textId="77777777" w:rsidR="00A771DB" w:rsidRDefault="005D7967"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5D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64765"/>
    <w:multiLevelType w:val="hybridMultilevel"/>
    <w:tmpl w:val="5A62E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AF1FA7"/>
    <w:multiLevelType w:val="hybridMultilevel"/>
    <w:tmpl w:val="52A86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433F9"/>
    <w:multiLevelType w:val="hybridMultilevel"/>
    <w:tmpl w:val="15ACD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91656"/>
    <w:multiLevelType w:val="hybridMultilevel"/>
    <w:tmpl w:val="2A845392"/>
    <w:lvl w:ilvl="0" w:tplc="9D08EA3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94F9D"/>
    <w:multiLevelType w:val="hybridMultilevel"/>
    <w:tmpl w:val="B63A4BA4"/>
    <w:lvl w:ilvl="0" w:tplc="56BE4D5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A2C49"/>
    <w:multiLevelType w:val="hybridMultilevel"/>
    <w:tmpl w:val="9E909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75ACA"/>
    <w:multiLevelType w:val="hybridMultilevel"/>
    <w:tmpl w:val="474802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4309F"/>
    <w:rsid w:val="00086CD9"/>
    <w:rsid w:val="000B1B64"/>
    <w:rsid w:val="000D3DB6"/>
    <w:rsid w:val="00111B48"/>
    <w:rsid w:val="00163026"/>
    <w:rsid w:val="001B2B80"/>
    <w:rsid w:val="001C5C6A"/>
    <w:rsid w:val="001D0EDF"/>
    <w:rsid w:val="001D5F7A"/>
    <w:rsid w:val="0020181E"/>
    <w:rsid w:val="00291DEF"/>
    <w:rsid w:val="002B7D13"/>
    <w:rsid w:val="002C46C4"/>
    <w:rsid w:val="002D2269"/>
    <w:rsid w:val="003408D2"/>
    <w:rsid w:val="00340EDC"/>
    <w:rsid w:val="00345B68"/>
    <w:rsid w:val="00384113"/>
    <w:rsid w:val="003C42AC"/>
    <w:rsid w:val="003F6CBA"/>
    <w:rsid w:val="00414F59"/>
    <w:rsid w:val="0041548F"/>
    <w:rsid w:val="0042404A"/>
    <w:rsid w:val="00442FCC"/>
    <w:rsid w:val="00446086"/>
    <w:rsid w:val="00485E1D"/>
    <w:rsid w:val="004A0064"/>
    <w:rsid w:val="004C0D6C"/>
    <w:rsid w:val="004F1A29"/>
    <w:rsid w:val="00507C58"/>
    <w:rsid w:val="00507D73"/>
    <w:rsid w:val="00515E4C"/>
    <w:rsid w:val="005361A7"/>
    <w:rsid w:val="00545276"/>
    <w:rsid w:val="0057131A"/>
    <w:rsid w:val="0058681B"/>
    <w:rsid w:val="00594CC0"/>
    <w:rsid w:val="005A666D"/>
    <w:rsid w:val="005D7967"/>
    <w:rsid w:val="0060163A"/>
    <w:rsid w:val="006372FC"/>
    <w:rsid w:val="00647F47"/>
    <w:rsid w:val="00660C76"/>
    <w:rsid w:val="00702278"/>
    <w:rsid w:val="00720885"/>
    <w:rsid w:val="00725901"/>
    <w:rsid w:val="00741602"/>
    <w:rsid w:val="007637E8"/>
    <w:rsid w:val="00795B84"/>
    <w:rsid w:val="00797DF8"/>
    <w:rsid w:val="00807347"/>
    <w:rsid w:val="00837EC6"/>
    <w:rsid w:val="00861565"/>
    <w:rsid w:val="008A1AF8"/>
    <w:rsid w:val="008B2ECC"/>
    <w:rsid w:val="008B71EA"/>
    <w:rsid w:val="008D3846"/>
    <w:rsid w:val="008E68C7"/>
    <w:rsid w:val="008F0B34"/>
    <w:rsid w:val="008F68A8"/>
    <w:rsid w:val="00901486"/>
    <w:rsid w:val="0091700D"/>
    <w:rsid w:val="009237F3"/>
    <w:rsid w:val="00952F65"/>
    <w:rsid w:val="009660ED"/>
    <w:rsid w:val="00981D37"/>
    <w:rsid w:val="00992CF6"/>
    <w:rsid w:val="009A520B"/>
    <w:rsid w:val="00A05A91"/>
    <w:rsid w:val="00A120F5"/>
    <w:rsid w:val="00A17ED5"/>
    <w:rsid w:val="00A43CA4"/>
    <w:rsid w:val="00A50249"/>
    <w:rsid w:val="00A60D88"/>
    <w:rsid w:val="00A75259"/>
    <w:rsid w:val="00A95AA1"/>
    <w:rsid w:val="00AA1D4A"/>
    <w:rsid w:val="00AF4183"/>
    <w:rsid w:val="00B065DA"/>
    <w:rsid w:val="00B14649"/>
    <w:rsid w:val="00B72F8D"/>
    <w:rsid w:val="00B85980"/>
    <w:rsid w:val="00BA7A29"/>
    <w:rsid w:val="00BC168E"/>
    <w:rsid w:val="00BC3B7B"/>
    <w:rsid w:val="00BF7F11"/>
    <w:rsid w:val="00C40326"/>
    <w:rsid w:val="00C749CB"/>
    <w:rsid w:val="00CC3C06"/>
    <w:rsid w:val="00CD39BC"/>
    <w:rsid w:val="00CE72E5"/>
    <w:rsid w:val="00D019B5"/>
    <w:rsid w:val="00D34761"/>
    <w:rsid w:val="00D359DB"/>
    <w:rsid w:val="00DA2DAF"/>
    <w:rsid w:val="00DC3ADC"/>
    <w:rsid w:val="00DD05DE"/>
    <w:rsid w:val="00E5039E"/>
    <w:rsid w:val="00F23D3B"/>
    <w:rsid w:val="00F400A9"/>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AA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4A"/>
    <w:rPr>
      <w:rFonts w:ascii="Segoe UI" w:eastAsia="Times New Roman" w:hAnsi="Segoe UI" w:cs="Segoe UI"/>
      <w:sz w:val="18"/>
      <w:szCs w:val="18"/>
      <w:lang w:val="en-US"/>
    </w:rPr>
  </w:style>
  <w:style w:type="character" w:styleId="Strong">
    <w:name w:val="Strong"/>
    <w:basedOn w:val="DefaultParagraphFont"/>
    <w:uiPriority w:val="22"/>
    <w:qFormat/>
    <w:rsid w:val="00B1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 w:id="20961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31698-7D0A-499B-82EB-3D39E3641D72}"/>
</file>

<file path=customXml/itemProps2.xml><?xml version="1.0" encoding="utf-8"?>
<ds:datastoreItem xmlns:ds="http://schemas.openxmlformats.org/officeDocument/2006/customXml" ds:itemID="{A9804629-CE2B-4C26-A6D1-65B158B69A87}"/>
</file>

<file path=customXml/itemProps3.xml><?xml version="1.0" encoding="utf-8"?>
<ds:datastoreItem xmlns:ds="http://schemas.openxmlformats.org/officeDocument/2006/customXml" ds:itemID="{AB57625D-8A06-46FF-AF87-7573E0D52CEE}"/>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87</cp:revision>
  <dcterms:created xsi:type="dcterms:W3CDTF">2020-12-16T10:57:00Z</dcterms:created>
  <dcterms:modified xsi:type="dcterms:W3CDTF">2022-01-14T16:07:00Z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