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6AA3" w14:textId="3774B1CD" w:rsidR="00A75259" w:rsidRDefault="00A75259" w:rsidP="00A75259">
      <w:pPr>
        <w:rPr>
          <w:lang w:val="en-GB" w:eastAsia="en-GB"/>
        </w:rPr>
      </w:pPr>
    </w:p>
    <w:p w14:paraId="12D5C444" w14:textId="2DD7206C" w:rsidR="00CE72E5" w:rsidRDefault="00CE72E5" w:rsidP="00A75259">
      <w:pPr>
        <w:rPr>
          <w:lang w:val="en-GB" w:eastAsia="en-GB"/>
        </w:rPr>
      </w:pPr>
    </w:p>
    <w:p w14:paraId="771EFC8A" w14:textId="5FC3B19D" w:rsidR="00C40326" w:rsidRPr="00702278" w:rsidRDefault="00741602" w:rsidP="00C40326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40</w:t>
      </w:r>
      <w:r w:rsidR="00C40326" w:rsidRPr="00702278">
        <w:rPr>
          <w:b/>
          <w:sz w:val="26"/>
          <w:szCs w:val="26"/>
          <w:vertAlign w:val="superscript"/>
          <w:lang w:val="en-GB"/>
        </w:rPr>
        <w:t>th</w:t>
      </w:r>
      <w:r w:rsidR="00C40326" w:rsidRPr="00702278">
        <w:rPr>
          <w:b/>
          <w:sz w:val="26"/>
          <w:szCs w:val="26"/>
          <w:lang w:val="en-GB"/>
        </w:rPr>
        <w:t xml:space="preserve"> session of the Universal Periodic Review</w:t>
      </w:r>
    </w:p>
    <w:p w14:paraId="7ACB2B59" w14:textId="77777777" w:rsidR="00C40326" w:rsidRPr="00702278" w:rsidRDefault="00C40326" w:rsidP="00C40326">
      <w:pPr>
        <w:jc w:val="center"/>
        <w:rPr>
          <w:b/>
          <w:sz w:val="26"/>
          <w:szCs w:val="26"/>
          <w:lang w:val="en-GB"/>
        </w:rPr>
      </w:pPr>
    </w:p>
    <w:p w14:paraId="56A0FE36" w14:textId="03044AAC" w:rsidR="00C40326" w:rsidRPr="00702278" w:rsidRDefault="00C40326" w:rsidP="00C40326">
      <w:pPr>
        <w:jc w:val="center"/>
        <w:rPr>
          <w:b/>
          <w:sz w:val="26"/>
          <w:szCs w:val="26"/>
          <w:lang w:val="en-GB"/>
        </w:rPr>
      </w:pPr>
      <w:r w:rsidRPr="00702278">
        <w:rPr>
          <w:b/>
          <w:sz w:val="26"/>
          <w:szCs w:val="26"/>
          <w:lang w:val="en-GB"/>
        </w:rPr>
        <w:t xml:space="preserve">Review of </w:t>
      </w:r>
      <w:r w:rsidR="00BC3B7B">
        <w:rPr>
          <w:b/>
          <w:sz w:val="26"/>
          <w:szCs w:val="26"/>
          <w:lang w:val="en-GB"/>
        </w:rPr>
        <w:t xml:space="preserve">Iceland </w:t>
      </w:r>
      <w:r w:rsidR="0060163A">
        <w:rPr>
          <w:b/>
          <w:sz w:val="26"/>
          <w:szCs w:val="26"/>
          <w:lang w:val="en-GB"/>
        </w:rPr>
        <w:t xml:space="preserve"> </w:t>
      </w:r>
      <w:r w:rsidR="00D359DB" w:rsidRPr="00702278">
        <w:rPr>
          <w:b/>
          <w:sz w:val="26"/>
          <w:szCs w:val="26"/>
          <w:lang w:val="en-GB"/>
        </w:rPr>
        <w:t xml:space="preserve"> </w:t>
      </w:r>
      <w:r w:rsidR="00DA2DAF" w:rsidRPr="00702278">
        <w:rPr>
          <w:b/>
          <w:sz w:val="26"/>
          <w:szCs w:val="26"/>
          <w:lang w:val="en-GB"/>
        </w:rPr>
        <w:t xml:space="preserve"> </w:t>
      </w:r>
      <w:r w:rsidR="00A43CA4" w:rsidRPr="00702278">
        <w:rPr>
          <w:b/>
          <w:sz w:val="26"/>
          <w:szCs w:val="26"/>
          <w:lang w:val="en-GB"/>
        </w:rPr>
        <w:t xml:space="preserve"> </w:t>
      </w:r>
    </w:p>
    <w:p w14:paraId="3F4E18F0" w14:textId="77777777" w:rsidR="009237F3" w:rsidRPr="00702278" w:rsidRDefault="009237F3" w:rsidP="00C40326">
      <w:pPr>
        <w:jc w:val="center"/>
        <w:rPr>
          <w:b/>
          <w:sz w:val="26"/>
          <w:szCs w:val="26"/>
          <w:lang w:val="en-GB"/>
        </w:rPr>
      </w:pPr>
    </w:p>
    <w:p w14:paraId="7945307C" w14:textId="6F2446E4" w:rsidR="00C40326" w:rsidRPr="00702278" w:rsidRDefault="0060163A" w:rsidP="00C40326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2</w:t>
      </w:r>
      <w:r w:rsidR="00BC3B7B">
        <w:rPr>
          <w:b/>
          <w:sz w:val="26"/>
          <w:szCs w:val="26"/>
          <w:lang w:val="en-GB"/>
        </w:rPr>
        <w:t>5</w:t>
      </w:r>
      <w:r>
        <w:rPr>
          <w:b/>
          <w:sz w:val="26"/>
          <w:szCs w:val="26"/>
          <w:lang w:val="en-GB"/>
        </w:rPr>
        <w:t xml:space="preserve"> January 2022</w:t>
      </w:r>
    </w:p>
    <w:p w14:paraId="6E620133" w14:textId="77777777" w:rsidR="00C40326" w:rsidRPr="00702278" w:rsidRDefault="00C40326" w:rsidP="00C40326">
      <w:pPr>
        <w:jc w:val="center"/>
        <w:rPr>
          <w:b/>
          <w:sz w:val="26"/>
          <w:szCs w:val="26"/>
          <w:lang w:val="en-GB"/>
        </w:rPr>
      </w:pPr>
    </w:p>
    <w:p w14:paraId="40D500FB" w14:textId="77777777" w:rsidR="00C40326" w:rsidRPr="00702278" w:rsidRDefault="00C40326" w:rsidP="00C40326">
      <w:pPr>
        <w:spacing w:line="256" w:lineRule="auto"/>
        <w:jc w:val="center"/>
        <w:rPr>
          <w:b/>
          <w:bCs/>
          <w:sz w:val="26"/>
          <w:szCs w:val="26"/>
          <w:lang w:val="en-GB"/>
        </w:rPr>
      </w:pPr>
      <w:r w:rsidRPr="00702278">
        <w:rPr>
          <w:b/>
          <w:bCs/>
          <w:sz w:val="26"/>
          <w:szCs w:val="26"/>
          <w:lang w:val="en-GB"/>
        </w:rPr>
        <w:t>Statement by H.E. Mr. Christopher Grima,</w:t>
      </w:r>
    </w:p>
    <w:p w14:paraId="3B7C5AC6" w14:textId="1FD0C5EB" w:rsidR="00702278" w:rsidRPr="00702278" w:rsidRDefault="00702278" w:rsidP="00C40326">
      <w:pPr>
        <w:jc w:val="center"/>
        <w:rPr>
          <w:b/>
          <w:sz w:val="26"/>
          <w:szCs w:val="26"/>
          <w:lang w:val="en-GB"/>
        </w:rPr>
      </w:pPr>
      <w:r w:rsidRPr="00702278">
        <w:rPr>
          <w:rFonts w:eastAsia="Calibri"/>
          <w:b/>
          <w:sz w:val="26"/>
          <w:szCs w:val="26"/>
        </w:rPr>
        <w:t>Permanent Representative of Malta to the UN and other Organisations</w:t>
      </w:r>
    </w:p>
    <w:p w14:paraId="021CA41F" w14:textId="4AB5369F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24FD53EB" w14:textId="77777777" w:rsidR="00BF7F11" w:rsidRDefault="00BF7F11" w:rsidP="00C40326">
      <w:pPr>
        <w:jc w:val="center"/>
        <w:rPr>
          <w:b/>
          <w:sz w:val="28"/>
          <w:szCs w:val="28"/>
          <w:lang w:val="en-GB"/>
        </w:rPr>
      </w:pPr>
    </w:p>
    <w:p w14:paraId="0C8621E6" w14:textId="760D558E" w:rsidR="00BF7F11" w:rsidRPr="001773A3" w:rsidRDefault="00BF7F11" w:rsidP="00BF7F11">
      <w:pPr>
        <w:jc w:val="both"/>
      </w:pPr>
      <w:r w:rsidRPr="001773A3">
        <w:t>Malta welcomes the delegation of Iceland and congratulates it for ratifying the Optional Protocol to the UN Convention Against Torture and Other Cruel, Inhuman or Degrading Treatment or Punishment</w:t>
      </w:r>
      <w:r w:rsidR="006372FC">
        <w:t>,</w:t>
      </w:r>
      <w:r w:rsidRPr="001773A3">
        <w:t xml:space="preserve"> and the Istanbul Convention.</w:t>
      </w:r>
    </w:p>
    <w:p w14:paraId="10CF390B" w14:textId="77777777" w:rsidR="00BF7F11" w:rsidRPr="001773A3" w:rsidRDefault="00BF7F11" w:rsidP="00BF7F11">
      <w:pPr>
        <w:jc w:val="both"/>
      </w:pPr>
    </w:p>
    <w:p w14:paraId="78CC0F38" w14:textId="77777777" w:rsidR="00BF7F11" w:rsidRPr="001773A3" w:rsidRDefault="00BF7F11" w:rsidP="00BF7F11">
      <w:pPr>
        <w:jc w:val="both"/>
      </w:pPr>
      <w:r w:rsidRPr="001773A3">
        <w:t xml:space="preserve">Malta would like to make the following recommendations to the Government of Iceland: </w:t>
      </w:r>
    </w:p>
    <w:p w14:paraId="4770C856" w14:textId="77777777" w:rsidR="00BF7F11" w:rsidRPr="001773A3" w:rsidRDefault="00BF7F11" w:rsidP="00BF7F11">
      <w:pPr>
        <w:jc w:val="both"/>
      </w:pPr>
    </w:p>
    <w:p w14:paraId="4CC261C9" w14:textId="77777777" w:rsidR="00BF7F11" w:rsidRPr="000503D0" w:rsidRDefault="00BF7F11" w:rsidP="00BF7F1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03D0">
        <w:rPr>
          <w:rFonts w:ascii="Times New Roman" w:hAnsi="Times New Roman" w:cs="Times New Roman"/>
          <w:color w:val="000000"/>
        </w:rPr>
        <w:t>Consider ratifying the Optional Protocol to the Convention on the Rights of Persons with Disabilities.</w:t>
      </w:r>
    </w:p>
    <w:p w14:paraId="582E2DFD" w14:textId="77777777" w:rsidR="00BF7F11" w:rsidRPr="001773A3" w:rsidRDefault="00BF7F11" w:rsidP="00BF7F1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773A3">
        <w:rPr>
          <w:rFonts w:ascii="Times New Roman" w:hAnsi="Times New Roman" w:cs="Times New Roman"/>
          <w:color w:val="000000"/>
        </w:rPr>
        <w:t>Establish education programs for the police, prosecutors and judges</w:t>
      </w:r>
      <w:r>
        <w:rPr>
          <w:rFonts w:ascii="Times New Roman" w:hAnsi="Times New Roman" w:cs="Times New Roman"/>
          <w:color w:val="000000"/>
        </w:rPr>
        <w:t>,</w:t>
      </w:r>
      <w:r w:rsidRPr="001773A3">
        <w:rPr>
          <w:rFonts w:ascii="Times New Roman" w:hAnsi="Times New Roman" w:cs="Times New Roman"/>
          <w:color w:val="000000"/>
        </w:rPr>
        <w:t xml:space="preserve"> on methods for questioning victims with disabilities and other measures necessary to ensure as fair and thorough procedure as possible. </w:t>
      </w:r>
    </w:p>
    <w:p w14:paraId="7EA7382B" w14:textId="77777777" w:rsidR="00BF7F11" w:rsidRPr="001773A3" w:rsidRDefault="00BF7F11" w:rsidP="00BF7F11">
      <w:pPr>
        <w:pStyle w:val="Default"/>
        <w:jc w:val="both"/>
        <w:rPr>
          <w:sz w:val="22"/>
          <w:szCs w:val="22"/>
        </w:rPr>
      </w:pPr>
    </w:p>
    <w:p w14:paraId="7022D416" w14:textId="77777777" w:rsidR="00BF7F11" w:rsidRPr="001773A3" w:rsidRDefault="00BF7F11" w:rsidP="00BF7F11">
      <w:pPr>
        <w:jc w:val="both"/>
      </w:pPr>
      <w:r w:rsidRPr="001773A3">
        <w:t>We wish the delegation of Iceland a successful review session.</w:t>
      </w:r>
    </w:p>
    <w:p w14:paraId="3553F52F" w14:textId="77777777" w:rsidR="0004309F" w:rsidRDefault="0004309F" w:rsidP="00BF7F11">
      <w:pPr>
        <w:jc w:val="both"/>
        <w:rPr>
          <w:b/>
          <w:sz w:val="28"/>
          <w:szCs w:val="28"/>
          <w:lang w:val="en-GB"/>
        </w:rPr>
      </w:pPr>
    </w:p>
    <w:sectPr w:rsidR="0004309F" w:rsidSect="00472BC9">
      <w:headerReference w:type="default" r:id="rId7"/>
      <w:footerReference w:type="default" r:id="rId8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44FBF" w14:textId="77777777" w:rsidR="00837EC6" w:rsidRDefault="00837EC6">
      <w:r>
        <w:separator/>
      </w:r>
    </w:p>
  </w:endnote>
  <w:endnote w:type="continuationSeparator" w:id="0">
    <w:p w14:paraId="69D83117" w14:textId="77777777" w:rsidR="00837EC6" w:rsidRDefault="0083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5579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 xml:space="preserve">Permanent Mission of </w:t>
    </w:r>
    <w:r>
      <w:rPr>
        <w:sz w:val="18"/>
        <w:szCs w:val="18"/>
      </w:rPr>
      <w:t xml:space="preserve">the Republic of </w:t>
    </w:r>
    <w:r w:rsidRPr="00481558">
      <w:rPr>
        <w:sz w:val="18"/>
        <w:szCs w:val="18"/>
      </w:rPr>
      <w:t>Malta – 26</w:t>
    </w:r>
    <w:r>
      <w:rPr>
        <w:sz w:val="18"/>
        <w:szCs w:val="18"/>
      </w:rPr>
      <w:t>,</w:t>
    </w:r>
    <w:r w:rsidRPr="00481558">
      <w:rPr>
        <w:sz w:val="18"/>
        <w:szCs w:val="18"/>
      </w:rPr>
      <w:t xml:space="preserve"> Parc Ch</w:t>
    </w:r>
    <w:r>
      <w:rPr>
        <w:sz w:val="18"/>
        <w:szCs w:val="18"/>
      </w:rPr>
      <w:t>â</w:t>
    </w:r>
    <w:r w:rsidRPr="00481558">
      <w:rPr>
        <w:sz w:val="18"/>
        <w:szCs w:val="18"/>
      </w:rPr>
      <w:t>te</w:t>
    </w:r>
    <w:r>
      <w:rPr>
        <w:sz w:val="18"/>
        <w:szCs w:val="18"/>
      </w:rPr>
      <w:t>a</w:t>
    </w:r>
    <w:r w:rsidRPr="00481558">
      <w:rPr>
        <w:sz w:val="18"/>
        <w:szCs w:val="18"/>
      </w:rPr>
      <w:t>u</w:t>
    </w:r>
    <w:r>
      <w:rPr>
        <w:sz w:val="18"/>
        <w:szCs w:val="18"/>
      </w:rPr>
      <w:t xml:space="preserve"> -</w:t>
    </w:r>
    <w:r w:rsidRPr="00481558">
      <w:rPr>
        <w:sz w:val="18"/>
        <w:szCs w:val="18"/>
      </w:rPr>
      <w:t xml:space="preserve"> Banquet –</w:t>
    </w:r>
    <w:r>
      <w:rPr>
        <w:sz w:val="18"/>
        <w:szCs w:val="18"/>
      </w:rPr>
      <w:t xml:space="preserve"> CH-</w:t>
    </w:r>
    <w:r w:rsidRPr="00481558">
      <w:rPr>
        <w:sz w:val="18"/>
        <w:szCs w:val="18"/>
      </w:rPr>
      <w:t>12</w:t>
    </w:r>
    <w:r>
      <w:rPr>
        <w:sz w:val="18"/>
        <w:szCs w:val="18"/>
      </w:rPr>
      <w:t>02</w:t>
    </w:r>
    <w:r w:rsidRPr="00481558">
      <w:rPr>
        <w:sz w:val="18"/>
        <w:szCs w:val="18"/>
      </w:rPr>
      <w:t xml:space="preserve"> Geneva – Switzerland</w:t>
    </w:r>
  </w:p>
  <w:p w14:paraId="1181E305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>Tel. (0041)22 901 05 80 – Fax (0041) 22 738 11 20 – E-mail:  malta-un.geneva@gov.mt</w:t>
    </w:r>
  </w:p>
  <w:p w14:paraId="3EEEE50C" w14:textId="77777777" w:rsidR="00A771DB" w:rsidRDefault="006372FC" w:rsidP="004815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5ABA" w14:textId="77777777" w:rsidR="00837EC6" w:rsidRDefault="00837EC6">
      <w:r>
        <w:separator/>
      </w:r>
    </w:p>
  </w:footnote>
  <w:footnote w:type="continuationSeparator" w:id="0">
    <w:p w14:paraId="73517517" w14:textId="77777777" w:rsidR="00837EC6" w:rsidRDefault="00837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A771DB" w:rsidRPr="00B01582" w14:paraId="6154433D" w14:textId="77777777">
      <w:trPr>
        <w:trHeight w:val="1895"/>
      </w:trPr>
      <w:tc>
        <w:tcPr>
          <w:tcW w:w="3927" w:type="dxa"/>
        </w:tcPr>
        <w:p w14:paraId="1F8BFE7E" w14:textId="77777777" w:rsidR="00A771DB" w:rsidRPr="0065420F" w:rsidRDefault="00A75259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58AEDE3F" w14:textId="77777777" w:rsidR="00A771DB" w:rsidRPr="0065420F" w:rsidRDefault="006372FC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4790F2C0" w14:textId="77777777" w:rsidR="00A771DB" w:rsidRPr="0065420F" w:rsidRDefault="006372FC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7C104D23" w14:textId="77777777" w:rsidR="00A771DB" w:rsidRDefault="00A75259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</w:t>
          </w:r>
          <w:r>
            <w:rPr>
              <w:lang w:val="fr-FR"/>
            </w:rPr>
            <w:t>B</w:t>
          </w:r>
          <w:r w:rsidRPr="0065420F">
            <w:rPr>
              <w:lang w:val="fr-FR"/>
            </w:rPr>
            <w:t>BLIKA TA’ MALTA</w:t>
          </w:r>
        </w:p>
        <w:p w14:paraId="1EBD7DC1" w14:textId="6C8BD3A9" w:rsidR="00111B48" w:rsidRPr="0057131A" w:rsidRDefault="00111B48" w:rsidP="0057131A">
          <w:pPr>
            <w:pStyle w:val="Header"/>
            <w:jc w:val="center"/>
            <w:rPr>
              <w:lang w:val="en-GB"/>
            </w:rPr>
          </w:pPr>
          <w:r>
            <w:rPr>
              <w:lang w:val="fr-FR"/>
            </w:rPr>
            <w:t>F’</w:t>
          </w:r>
          <w:r w:rsidR="0057131A" w:rsidRPr="0057131A">
            <w:rPr>
              <w:lang w:val="fr-FR"/>
            </w:rPr>
            <w:t>Ġ</w:t>
          </w:r>
          <w:r>
            <w:rPr>
              <w:lang w:val="fr-FR"/>
            </w:rPr>
            <w:t>INEVRA</w:t>
          </w:r>
        </w:p>
      </w:tc>
      <w:tc>
        <w:tcPr>
          <w:tcW w:w="1773" w:type="dxa"/>
        </w:tcPr>
        <w:p w14:paraId="668E0BF5" w14:textId="77777777" w:rsidR="00A771DB" w:rsidRPr="0038492A" w:rsidRDefault="00A75259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70D578F2" wp14:editId="488DBEF8">
                <wp:extent cx="942975" cy="11715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726DB4B4" w14:textId="77777777" w:rsidR="00A771DB" w:rsidRPr="0038492A" w:rsidRDefault="006372FC" w:rsidP="00472BC9">
          <w:pPr>
            <w:pStyle w:val="Header"/>
            <w:rPr>
              <w:sz w:val="18"/>
              <w:szCs w:val="18"/>
            </w:rPr>
          </w:pPr>
        </w:p>
        <w:p w14:paraId="75BA6382" w14:textId="77777777" w:rsidR="00A771DB" w:rsidRPr="0038492A" w:rsidRDefault="006372FC" w:rsidP="00472BC9">
          <w:pPr>
            <w:pStyle w:val="Header"/>
            <w:rPr>
              <w:sz w:val="18"/>
              <w:szCs w:val="18"/>
            </w:rPr>
          </w:pPr>
        </w:p>
        <w:p w14:paraId="0A8877D4" w14:textId="77777777" w:rsidR="00A771DB" w:rsidRDefault="006372FC" w:rsidP="00472BC9">
          <w:pPr>
            <w:pStyle w:val="Header"/>
            <w:rPr>
              <w:sz w:val="18"/>
              <w:szCs w:val="18"/>
            </w:rPr>
          </w:pPr>
        </w:p>
        <w:p w14:paraId="4BCA0917" w14:textId="77777777" w:rsidR="00A771DB" w:rsidRDefault="00A75259" w:rsidP="00732FF5">
          <w:pPr>
            <w:pStyle w:val="Header"/>
            <w:jc w:val="center"/>
          </w:pPr>
          <w:r w:rsidRPr="0038492A">
            <w:t>PERMANENT MISSION OF</w:t>
          </w:r>
          <w:r>
            <w:t xml:space="preserve"> THE   REPUBLIC OF</w:t>
          </w:r>
          <w:r w:rsidRPr="0038492A">
            <w:t xml:space="preserve"> MALTA</w:t>
          </w:r>
        </w:p>
        <w:p w14:paraId="3069AE66" w14:textId="0EA7A571" w:rsidR="00111B48" w:rsidRPr="0038492A" w:rsidRDefault="0057131A" w:rsidP="00732FF5">
          <w:pPr>
            <w:pStyle w:val="Header"/>
            <w:jc w:val="center"/>
          </w:pPr>
          <w:r>
            <w:t>IN</w:t>
          </w:r>
          <w:r w:rsidR="00111B48">
            <w:t xml:space="preserve"> GENEVA</w:t>
          </w:r>
        </w:p>
      </w:tc>
    </w:tr>
  </w:tbl>
  <w:p w14:paraId="78A4603C" w14:textId="77777777" w:rsidR="00A771DB" w:rsidRDefault="00637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67A1"/>
    <w:multiLevelType w:val="hybridMultilevel"/>
    <w:tmpl w:val="1CBCE2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796"/>
    <w:multiLevelType w:val="hybridMultilevel"/>
    <w:tmpl w:val="A0C06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64765"/>
    <w:multiLevelType w:val="hybridMultilevel"/>
    <w:tmpl w:val="5A62E6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2B5"/>
    <w:multiLevelType w:val="hybridMultilevel"/>
    <w:tmpl w:val="F4B460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F1FA7"/>
    <w:multiLevelType w:val="hybridMultilevel"/>
    <w:tmpl w:val="52A864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C554B"/>
    <w:multiLevelType w:val="hybridMultilevel"/>
    <w:tmpl w:val="E7A2C428"/>
    <w:lvl w:ilvl="0" w:tplc="52C00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94F9D"/>
    <w:multiLevelType w:val="hybridMultilevel"/>
    <w:tmpl w:val="B63A4BA4"/>
    <w:lvl w:ilvl="0" w:tplc="56BE4D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3790F"/>
    <w:multiLevelType w:val="hybridMultilevel"/>
    <w:tmpl w:val="0F963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A2C49"/>
    <w:multiLevelType w:val="hybridMultilevel"/>
    <w:tmpl w:val="9E909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59"/>
    <w:rsid w:val="0004309F"/>
    <w:rsid w:val="000D3DB6"/>
    <w:rsid w:val="00111B48"/>
    <w:rsid w:val="00163026"/>
    <w:rsid w:val="001B2B80"/>
    <w:rsid w:val="001C5C6A"/>
    <w:rsid w:val="001D0EDF"/>
    <w:rsid w:val="001D5F7A"/>
    <w:rsid w:val="0020181E"/>
    <w:rsid w:val="00291DEF"/>
    <w:rsid w:val="002B7D13"/>
    <w:rsid w:val="002C46C4"/>
    <w:rsid w:val="002D2269"/>
    <w:rsid w:val="00340EDC"/>
    <w:rsid w:val="00345B68"/>
    <w:rsid w:val="00384113"/>
    <w:rsid w:val="003F6CBA"/>
    <w:rsid w:val="00414F59"/>
    <w:rsid w:val="0041548F"/>
    <w:rsid w:val="00446086"/>
    <w:rsid w:val="00485E1D"/>
    <w:rsid w:val="004A0064"/>
    <w:rsid w:val="004C0D6C"/>
    <w:rsid w:val="004F1A29"/>
    <w:rsid w:val="00507D73"/>
    <w:rsid w:val="00515E4C"/>
    <w:rsid w:val="005361A7"/>
    <w:rsid w:val="00545276"/>
    <w:rsid w:val="0057131A"/>
    <w:rsid w:val="0058681B"/>
    <w:rsid w:val="00594CC0"/>
    <w:rsid w:val="005A666D"/>
    <w:rsid w:val="0060163A"/>
    <w:rsid w:val="006372FC"/>
    <w:rsid w:val="00647F47"/>
    <w:rsid w:val="00660C76"/>
    <w:rsid w:val="00702278"/>
    <w:rsid w:val="00720885"/>
    <w:rsid w:val="00741602"/>
    <w:rsid w:val="00797DF8"/>
    <w:rsid w:val="00807347"/>
    <w:rsid w:val="00837EC6"/>
    <w:rsid w:val="00861565"/>
    <w:rsid w:val="008A1AF8"/>
    <w:rsid w:val="008B2ECC"/>
    <w:rsid w:val="008B71EA"/>
    <w:rsid w:val="008D3846"/>
    <w:rsid w:val="008E68C7"/>
    <w:rsid w:val="008F68A8"/>
    <w:rsid w:val="00901486"/>
    <w:rsid w:val="0091700D"/>
    <w:rsid w:val="009237F3"/>
    <w:rsid w:val="009660ED"/>
    <w:rsid w:val="00981D37"/>
    <w:rsid w:val="009A520B"/>
    <w:rsid w:val="00A05A91"/>
    <w:rsid w:val="00A120F5"/>
    <w:rsid w:val="00A17ED5"/>
    <w:rsid w:val="00A43CA4"/>
    <w:rsid w:val="00A50249"/>
    <w:rsid w:val="00A75259"/>
    <w:rsid w:val="00A95AA1"/>
    <w:rsid w:val="00AA1D4A"/>
    <w:rsid w:val="00AF4183"/>
    <w:rsid w:val="00B065DA"/>
    <w:rsid w:val="00B72F8D"/>
    <w:rsid w:val="00BC168E"/>
    <w:rsid w:val="00BC3B7B"/>
    <w:rsid w:val="00BF7F11"/>
    <w:rsid w:val="00C40326"/>
    <w:rsid w:val="00C749CB"/>
    <w:rsid w:val="00CC3C06"/>
    <w:rsid w:val="00CD39BC"/>
    <w:rsid w:val="00CE72E5"/>
    <w:rsid w:val="00D019B5"/>
    <w:rsid w:val="00D34761"/>
    <w:rsid w:val="00D359DB"/>
    <w:rsid w:val="00DA2DAF"/>
    <w:rsid w:val="00DC3ADC"/>
    <w:rsid w:val="00DD05DE"/>
    <w:rsid w:val="00E5039E"/>
    <w:rsid w:val="00F23D3B"/>
    <w:rsid w:val="00F400A9"/>
    <w:rsid w:val="00F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5EB4"/>
  <w15:chartTrackingRefBased/>
  <w15:docId w15:val="{12E82770-92D2-C84F-94D2-63BBE12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5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525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52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75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259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75259"/>
    <w:pPr>
      <w:ind w:left="720"/>
    </w:pPr>
    <w:rPr>
      <w:rFonts w:asciiTheme="minorHAnsi" w:eastAsiaTheme="minorHAnsi" w:hAnsiTheme="minorHAnsi" w:cstheme="minorBidi"/>
      <w:lang w:val="en-GB"/>
    </w:rPr>
  </w:style>
  <w:style w:type="character" w:styleId="Emphasis">
    <w:name w:val="Emphasis"/>
    <w:basedOn w:val="DefaultParagraphFont"/>
    <w:uiPriority w:val="20"/>
    <w:qFormat/>
    <w:rsid w:val="0057131A"/>
    <w:rPr>
      <w:i/>
      <w:iCs/>
    </w:rPr>
  </w:style>
  <w:style w:type="paragraph" w:customStyle="1" w:styleId="Default">
    <w:name w:val="Default"/>
    <w:rsid w:val="00CE72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4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C07B9-D13C-4007-93E7-D12B72565514}"/>
</file>

<file path=customXml/itemProps2.xml><?xml version="1.0" encoding="utf-8"?>
<ds:datastoreItem xmlns:ds="http://schemas.openxmlformats.org/officeDocument/2006/customXml" ds:itemID="{B80AB877-CC54-4FDF-B0AA-0D9425CF2A40}"/>
</file>

<file path=customXml/itemProps3.xml><?xml version="1.0" encoding="utf-8"?>
<ds:datastoreItem xmlns:ds="http://schemas.openxmlformats.org/officeDocument/2006/customXml" ds:itemID="{D029E396-A690-468F-83B2-24E7C2A53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Micallef</dc:creator>
  <cp:keywords/>
  <dc:description/>
  <cp:lastModifiedBy>Galea Alexandra at MFEA Geneva</cp:lastModifiedBy>
  <cp:revision>68</cp:revision>
  <dcterms:created xsi:type="dcterms:W3CDTF">2020-12-16T10:57:00Z</dcterms:created>
  <dcterms:modified xsi:type="dcterms:W3CDTF">2022-01-14T15:54:00Z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