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4180" w14:textId="77777777" w:rsidR="00F92DA4" w:rsidRPr="00267F75" w:rsidRDefault="00F92DA4" w:rsidP="00F92DA4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02F92745" wp14:editId="2B64316C">
            <wp:extent cx="1616075" cy="1189990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B2393CE" w14:textId="77777777" w:rsidR="00F92DA4" w:rsidRPr="00267F75" w:rsidRDefault="00F92DA4" w:rsidP="00F92DA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EEA2A8A" w14:textId="77777777" w:rsidR="00F92DA4" w:rsidRPr="00267F75" w:rsidRDefault="00F92DA4" w:rsidP="00F92DA4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EMBASSY OF THE REPUBLIC OF MAURITIUS &amp; PERMANENT MISSION TO THE UNITED NATIONS AND OTHER INTERNATIONAL ORGANISATIONS</w:t>
      </w:r>
    </w:p>
    <w:p w14:paraId="686ECEC4" w14:textId="77777777" w:rsidR="00F92DA4" w:rsidRPr="00267F75" w:rsidRDefault="00F92DA4" w:rsidP="00F92DA4">
      <w:pPr>
        <w:rPr>
          <w:rFonts w:ascii="Cambria" w:eastAsia="Times New Roman" w:hAnsi="Cambria" w:cs="Times New Roman"/>
          <w:color w:val="FF0000"/>
          <w:lang w:eastAsia="en-GB"/>
        </w:rPr>
      </w:pPr>
    </w:p>
    <w:p w14:paraId="7DFF1ED9" w14:textId="77777777" w:rsidR="00F92DA4" w:rsidRPr="00267F75" w:rsidRDefault="00F92DA4" w:rsidP="00F92DA4">
      <w:pPr>
        <w:spacing w:after="160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AMBASSADE DE LA REPUBLIQUE DE MAURICE ET MISSION PERMANENTE AUPRES  DES  NATIONS UNIES</w:t>
      </w:r>
    </w:p>
    <w:p w14:paraId="3F4F6F61" w14:textId="77777777" w:rsidR="00F92DA4" w:rsidRPr="00267F75" w:rsidRDefault="00F92DA4" w:rsidP="00F92DA4">
      <w:pPr>
        <w:spacing w:after="160"/>
        <w:ind w:left="-360" w:right="-1259" w:firstLine="3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ET DES AUTRES ORGANISATIONS INTERNATIONALES</w:t>
      </w:r>
    </w:p>
    <w:p w14:paraId="6570C283" w14:textId="77777777" w:rsidR="00F92DA4" w:rsidRPr="00267F75" w:rsidRDefault="00F92DA4" w:rsidP="00F92DA4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31E31978" w14:textId="7EB8F634" w:rsidR="00F92DA4" w:rsidRDefault="00F92DA4" w:rsidP="00F92DA4">
      <w:pPr>
        <w:spacing w:after="16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</w:pP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CONSIDERATION OF THE UNIVERSAL PERIODIC REVIEW OF 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UGANDA</w:t>
      </w:r>
    </w:p>
    <w:p w14:paraId="7054F06D" w14:textId="50E0792F" w:rsidR="00F92DA4" w:rsidRPr="00267F75" w:rsidRDefault="00F92DA4" w:rsidP="00F92DA4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2</w:t>
      </w:r>
      <w:r w:rsidR="00FA040C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7</w:t>
      </w: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 xml:space="preserve"> January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09 00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05986BA7" w14:textId="77777777" w:rsidR="00F92DA4" w:rsidRPr="006A31BE" w:rsidRDefault="00F92DA4" w:rsidP="00F92DA4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4366A86E" w14:textId="0A993A9F" w:rsidR="00F92DA4" w:rsidRPr="006A31BE" w:rsidRDefault="00F92DA4" w:rsidP="00F92DA4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high level delegation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Uganda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third cycle of the UPR.</w:t>
      </w:r>
    </w:p>
    <w:p w14:paraId="545857BB" w14:textId="704CC86B" w:rsidR="00F92DA4" w:rsidRPr="00677DB3" w:rsidRDefault="00F92DA4" w:rsidP="00F92DA4">
      <w:pPr>
        <w:spacing w:after="16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Uganda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US" w:eastAsia="en-GB"/>
        </w:rPr>
        <w:t>for its continued policies in improving access to education and for having developed</w:t>
      </w:r>
      <w:r w:rsidRPr="00F92DA4">
        <w:rPr>
          <w:rFonts w:ascii="Cambria" w:eastAsia="Times New Roman" w:hAnsi="Cambria" w:cs="Times New Roman"/>
          <w:color w:val="000000"/>
          <w:lang w:val="en-US" w:eastAsia="en-GB"/>
        </w:rPr>
        <w:t xml:space="preserve"> the Technical Vocational Education and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F92DA4">
        <w:rPr>
          <w:rFonts w:ascii="Cambria" w:eastAsia="Times New Roman" w:hAnsi="Cambria" w:cs="Times New Roman"/>
          <w:color w:val="000000"/>
          <w:lang w:val="en-US" w:eastAsia="en-GB"/>
        </w:rPr>
        <w:t xml:space="preserve">Training (TVET) Policy (2019) which 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provides a new </w:t>
      </w:r>
      <w:r w:rsidR="00E01CB4">
        <w:rPr>
          <w:rFonts w:ascii="Cambria" w:eastAsia="Times New Roman" w:hAnsi="Cambria" w:cs="Times New Roman"/>
          <w:color w:val="000000"/>
          <w:lang w:val="en-US" w:eastAsia="en-GB"/>
        </w:rPr>
        <w:t xml:space="preserve">institutional framework. We </w:t>
      </w:r>
      <w:r w:rsidR="00287662">
        <w:rPr>
          <w:rFonts w:ascii="Cambria" w:eastAsia="Times New Roman" w:hAnsi="Cambria" w:cs="Times New Roman"/>
          <w:color w:val="000000"/>
          <w:lang w:val="en-US" w:eastAsia="en-GB"/>
        </w:rPr>
        <w:t xml:space="preserve">also </w:t>
      </w:r>
      <w:r w:rsidR="00E01CB4">
        <w:rPr>
          <w:rFonts w:ascii="Cambria" w:eastAsia="Times New Roman" w:hAnsi="Cambria" w:cs="Times New Roman"/>
          <w:color w:val="000000"/>
          <w:lang w:val="en-US" w:eastAsia="en-GB"/>
        </w:rPr>
        <w:t>commend Uganda for having improved access to health by providing more health facilities.</w:t>
      </w:r>
    </w:p>
    <w:p w14:paraId="5C2A7D9E" w14:textId="335C2963" w:rsidR="00F92DA4" w:rsidRDefault="00F92DA4" w:rsidP="00F92DA4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In a brotherly spirit, we recommend that </w:t>
      </w:r>
      <w:r w:rsidR="00E01CB4">
        <w:rPr>
          <w:rFonts w:ascii="Cambria" w:eastAsia="Times New Roman" w:hAnsi="Cambria" w:cs="Times New Roman"/>
          <w:color w:val="000000"/>
          <w:lang w:val="en-US" w:eastAsia="en-GB"/>
        </w:rPr>
        <w:t>Uganda</w:t>
      </w:r>
      <w:r w:rsidR="00287662">
        <w:rPr>
          <w:rFonts w:ascii="Cambria" w:eastAsia="Times New Roman" w:hAnsi="Cambria" w:cs="Times New Roman"/>
          <w:color w:val="000000"/>
          <w:lang w:val="en-US" w:eastAsia="en-GB"/>
        </w:rPr>
        <w:t xml:space="preserve"> consider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65220AAF" w14:textId="15192120" w:rsidR="00F92DA4" w:rsidRPr="004144F4" w:rsidRDefault="00287662" w:rsidP="00E01CB4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ratifying</w:t>
      </w:r>
      <w:r w:rsidR="00F92DA4" w:rsidRPr="004144F4">
        <w:rPr>
          <w:rFonts w:ascii="Cambria" w:eastAsia="Times New Roman" w:hAnsi="Cambria" w:cs="Times New Roman"/>
          <w:color w:val="000000"/>
          <w:lang w:val="en-US" w:eastAsia="en-GB"/>
        </w:rPr>
        <w:t xml:space="preserve"> the </w:t>
      </w:r>
      <w:r w:rsidR="00E01CB4" w:rsidRPr="004144F4">
        <w:rPr>
          <w:rFonts w:ascii="Cambria" w:eastAsia="Times New Roman" w:hAnsi="Cambria" w:cs="Times New Roman"/>
          <w:color w:val="000000"/>
          <w:lang w:val="en-US" w:eastAsia="en-GB"/>
        </w:rPr>
        <w:t>Optional Protocol to the Convention against Torture and Other Cruel, Inhuman or Degrading Treatment or Punishment;</w:t>
      </w:r>
      <w:r w:rsidR="00F92DA4" w:rsidRPr="004144F4">
        <w:rPr>
          <w:rFonts w:ascii="Cambria" w:eastAsia="Times New Roman" w:hAnsi="Cambria" w:cs="Times New Roman"/>
          <w:color w:val="000000"/>
          <w:lang w:val="en-US" w:eastAsia="en-GB"/>
        </w:rPr>
        <w:t xml:space="preserve"> and</w:t>
      </w:r>
    </w:p>
    <w:p w14:paraId="6600D82E" w14:textId="77777777" w:rsidR="00F92DA4" w:rsidRPr="004144F4" w:rsidRDefault="00F92DA4" w:rsidP="00F92DA4">
      <w:pPr>
        <w:pStyle w:val="ListParagraph"/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</w:p>
    <w:p w14:paraId="3F842BB7" w14:textId="6BABCED3" w:rsidR="004144F4" w:rsidRPr="004144F4" w:rsidRDefault="00E01CB4" w:rsidP="004144F4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Times New Roman"/>
          <w:lang w:val="en-US" w:eastAsia="en-GB"/>
        </w:rPr>
      </w:pPr>
      <w:r w:rsidRPr="004144F4">
        <w:rPr>
          <w:rFonts w:ascii="Cambria" w:eastAsia="Times New Roman" w:hAnsi="Cambria" w:cs="Times New Roman"/>
          <w:color w:val="000000"/>
          <w:lang w:val="en-US" w:eastAsia="en-GB"/>
        </w:rPr>
        <w:t xml:space="preserve">Put in place a policy of compulsory </w:t>
      </w:r>
      <w:r w:rsidR="004144F4" w:rsidRPr="004144F4">
        <w:rPr>
          <w:rFonts w:ascii="Cambria" w:eastAsia="Times New Roman" w:hAnsi="Cambria" w:cs="Times New Roman"/>
          <w:color w:val="000000"/>
          <w:lang w:val="en-US" w:eastAsia="en-GB"/>
        </w:rPr>
        <w:t xml:space="preserve">of </w:t>
      </w:r>
      <w:r w:rsidR="004144F4" w:rsidRPr="004144F4">
        <w:rPr>
          <w:rFonts w:ascii="Cambria" w:eastAsia="Times New Roman" w:hAnsi="Cambria" w:cs="Times New Roman"/>
          <w:color w:val="333333"/>
          <w:shd w:val="clear" w:color="auto" w:fill="FFFFFF"/>
          <w:lang w:eastAsia="en-GB"/>
        </w:rPr>
        <w:t> </w:t>
      </w:r>
      <w:r w:rsidR="00287662" w:rsidRPr="00287662">
        <w:rPr>
          <w:rFonts w:ascii="Cambria" w:eastAsia="Times New Roman" w:hAnsi="Cambria" w:cs="Times New Roman"/>
          <w:color w:val="333333"/>
          <w:shd w:val="clear" w:color="auto" w:fill="FFFFFF"/>
          <w:lang w:val="en-GB" w:eastAsia="en-GB"/>
        </w:rPr>
        <w:t xml:space="preserve">free primary and secondary education, as recommended by </w:t>
      </w:r>
      <w:r w:rsidR="00287662">
        <w:rPr>
          <w:rFonts w:ascii="Cambria" w:eastAsia="Times New Roman" w:hAnsi="Cambria" w:cs="Times New Roman"/>
          <w:color w:val="333333"/>
          <w:shd w:val="clear" w:color="auto" w:fill="FFFFFF"/>
          <w:lang w:val="en-GB" w:eastAsia="en-GB"/>
        </w:rPr>
        <w:t>UNESCO.</w:t>
      </w:r>
      <w:bookmarkStart w:id="0" w:name="_GoBack"/>
      <w:bookmarkEnd w:id="0"/>
    </w:p>
    <w:p w14:paraId="3E082C5E" w14:textId="75A854F3" w:rsidR="00F92DA4" w:rsidRPr="00806012" w:rsidRDefault="00F92DA4" w:rsidP="00F92DA4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012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E01CB4">
        <w:rPr>
          <w:rFonts w:ascii="Cambria" w:eastAsia="Times New Roman" w:hAnsi="Cambria" w:cs="Times New Roman"/>
          <w:color w:val="000000"/>
          <w:lang w:val="en-US" w:eastAsia="en-GB"/>
        </w:rPr>
        <w:t>Uganda</w:t>
      </w:r>
      <w:r w:rsidRPr="00806012">
        <w:rPr>
          <w:rFonts w:ascii="Cambria" w:eastAsia="Times New Roman" w:hAnsi="Cambria" w:cs="Times New Roman"/>
          <w:color w:val="000000"/>
          <w:lang w:eastAsia="en-GB"/>
        </w:rPr>
        <w:t xml:space="preserve"> a successful review. Thank you.</w:t>
      </w:r>
    </w:p>
    <w:p w14:paraId="5A9AF4C1" w14:textId="77777777" w:rsidR="00F92DA4" w:rsidRPr="006A31BE" w:rsidRDefault="00F92DA4" w:rsidP="00F92DA4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5AC6B74" w14:textId="77777777" w:rsidR="00F92DA4" w:rsidRDefault="00F92DA4" w:rsidP="00F92DA4"/>
    <w:p w14:paraId="42A304BA" w14:textId="77777777" w:rsidR="00F92DA4" w:rsidRDefault="00F92DA4" w:rsidP="00F92DA4"/>
    <w:p w14:paraId="189DBD3A" w14:textId="77777777" w:rsidR="00F92DA4" w:rsidRDefault="00F92DA4"/>
    <w:sectPr w:rsidR="00F92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5E89"/>
    <w:multiLevelType w:val="hybridMultilevel"/>
    <w:tmpl w:val="80BC41AA"/>
    <w:lvl w:ilvl="0" w:tplc="04AEE3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4"/>
    <w:rsid w:val="00287662"/>
    <w:rsid w:val="004144F4"/>
    <w:rsid w:val="00E01CB4"/>
    <w:rsid w:val="00F92DA4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F790"/>
  <w15:chartTrackingRefBased/>
  <w15:docId w15:val="{CBC7CB9C-3B3C-C847-8A4F-5C4FB77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346FB-AC7B-40A7-A3FB-74822CD0BA30}"/>
</file>

<file path=customXml/itemProps2.xml><?xml version="1.0" encoding="utf-8"?>
<ds:datastoreItem xmlns:ds="http://schemas.openxmlformats.org/officeDocument/2006/customXml" ds:itemID="{8DC18070-5E93-4D92-A32E-0C560EA6131F}"/>
</file>

<file path=customXml/itemProps3.xml><?xml version="1.0" encoding="utf-8"?>
<ds:datastoreItem xmlns:ds="http://schemas.openxmlformats.org/officeDocument/2006/customXml" ds:itemID="{F8E7525E-99F0-4ED8-B2A1-E8858E0CA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</cp:lastModifiedBy>
  <cp:revision>3</cp:revision>
  <dcterms:created xsi:type="dcterms:W3CDTF">2022-01-18T09:03:00Z</dcterms:created>
  <dcterms:modified xsi:type="dcterms:W3CDTF">2022-01-21T15:49:00Z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