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464B4" w14:textId="77777777" w:rsidR="001824F5" w:rsidRPr="001824F5" w:rsidRDefault="001824F5" w:rsidP="001824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824F5">
        <w:rPr>
          <w:rFonts w:ascii="Arial" w:hAnsi="Arial" w:cs="Arial"/>
          <w:b/>
          <w:sz w:val="24"/>
          <w:szCs w:val="24"/>
        </w:rPr>
        <w:t>UPR40</w:t>
      </w:r>
    </w:p>
    <w:p w14:paraId="3D883E4F" w14:textId="77777777" w:rsidR="001824F5" w:rsidRPr="001824F5" w:rsidRDefault="001824F5" w:rsidP="001824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824F5">
        <w:rPr>
          <w:rFonts w:ascii="Arial" w:hAnsi="Arial" w:cs="Arial"/>
          <w:b/>
          <w:sz w:val="24"/>
          <w:szCs w:val="24"/>
        </w:rPr>
        <w:t>January 27, 2022</w:t>
      </w:r>
    </w:p>
    <w:p w14:paraId="2ECB2C46" w14:textId="77777777" w:rsidR="001824F5" w:rsidRPr="001824F5" w:rsidRDefault="001824F5" w:rsidP="001824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824F5">
        <w:rPr>
          <w:rFonts w:ascii="Arial" w:hAnsi="Arial" w:cs="Arial"/>
          <w:b/>
          <w:sz w:val="24"/>
          <w:szCs w:val="24"/>
        </w:rPr>
        <w:t>Recommendations by Canada for Uganda’s UPR</w:t>
      </w:r>
    </w:p>
    <w:p w14:paraId="436E4F86" w14:textId="77777777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</w:p>
    <w:p w14:paraId="79ED9634" w14:textId="77777777" w:rsidR="001824F5" w:rsidRPr="001824F5" w:rsidRDefault="001824F5" w:rsidP="001824F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A83085" w14:textId="77777777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 xml:space="preserve">Thank you, Mister President. </w:t>
      </w:r>
    </w:p>
    <w:p w14:paraId="115A19E3" w14:textId="77777777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</w:p>
    <w:p w14:paraId="489FDC73" w14:textId="41FA6075" w:rsidR="001824F5" w:rsidRDefault="001824F5" w:rsidP="001824F5">
      <w:pPr>
        <w:rPr>
          <w:rFonts w:ascii="Arial" w:hAnsi="Arial" w:cs="Arial"/>
        </w:rPr>
      </w:pPr>
      <w:r w:rsidRPr="001824F5">
        <w:rPr>
          <w:rFonts w:ascii="Arial" w:hAnsi="Arial" w:cs="Arial"/>
        </w:rPr>
        <w:t xml:space="preserve">Canada welcomes the positive steps taken by Uganda to strengthen the enforcement of human rights listed in its Constitution through the enactment of the 2019 </w:t>
      </w:r>
      <w:r w:rsidRPr="001824F5">
        <w:rPr>
          <w:rFonts w:ascii="Arial" w:hAnsi="Arial" w:cs="Arial"/>
          <w:i/>
        </w:rPr>
        <w:t>Human Rights (Enforcement) Act</w:t>
      </w:r>
      <w:r w:rsidRPr="001824F5">
        <w:rPr>
          <w:rFonts w:ascii="Arial" w:hAnsi="Arial" w:cs="Arial"/>
        </w:rPr>
        <w:t>.</w:t>
      </w:r>
    </w:p>
    <w:p w14:paraId="3D534EEE" w14:textId="77777777" w:rsidR="001824F5" w:rsidRPr="001824F5" w:rsidRDefault="001824F5" w:rsidP="001824F5">
      <w:pPr>
        <w:rPr>
          <w:rFonts w:ascii="Arial" w:hAnsi="Arial" w:cs="Arial"/>
        </w:rPr>
      </w:pPr>
    </w:p>
    <w:p w14:paraId="37D91074" w14:textId="3B14E8C2" w:rsidR="001824F5" w:rsidRDefault="001824F5" w:rsidP="001824F5">
      <w:pPr>
        <w:rPr>
          <w:rFonts w:ascii="Arial" w:hAnsi="Arial" w:cs="Arial"/>
        </w:rPr>
      </w:pPr>
      <w:r w:rsidRPr="001824F5">
        <w:rPr>
          <w:rFonts w:ascii="Arial" w:hAnsi="Arial" w:cs="Arial"/>
        </w:rPr>
        <w:t>Canada recommends that Uganda:</w:t>
      </w:r>
    </w:p>
    <w:p w14:paraId="2C321CCA" w14:textId="77777777" w:rsidR="001824F5" w:rsidRPr="001824F5" w:rsidRDefault="001824F5" w:rsidP="001824F5">
      <w:pPr>
        <w:rPr>
          <w:rFonts w:ascii="Arial" w:hAnsi="Arial" w:cs="Arial"/>
        </w:rPr>
      </w:pPr>
      <w:bookmarkStart w:id="0" w:name="_GoBack"/>
      <w:bookmarkEnd w:id="0"/>
    </w:p>
    <w:p w14:paraId="1D590277" w14:textId="629F400F" w:rsidR="001824F5" w:rsidRDefault="001824F5" w:rsidP="001824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>Investigate reports of extrajudicial killings, arbitrary arrests and detentions, enforced disappearances and torture before, during, and following Uganda’s 2021 elections, and hold accountable the parties responsible.</w:t>
      </w:r>
    </w:p>
    <w:p w14:paraId="1269656E" w14:textId="77777777" w:rsidR="001824F5" w:rsidRPr="001824F5" w:rsidRDefault="001824F5" w:rsidP="001824F5">
      <w:pPr>
        <w:pStyle w:val="ListParagraph"/>
        <w:rPr>
          <w:rFonts w:ascii="Arial" w:hAnsi="Arial" w:cs="Arial"/>
          <w:sz w:val="24"/>
          <w:szCs w:val="24"/>
        </w:rPr>
      </w:pPr>
    </w:p>
    <w:p w14:paraId="7AC05E47" w14:textId="1DFFBD13" w:rsidR="001824F5" w:rsidRDefault="001824F5" w:rsidP="001824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>End the intimidation and harassment of domestic and international journalists by state authorities and provide a free and safe operating environment for the media.</w:t>
      </w:r>
    </w:p>
    <w:p w14:paraId="77054FAD" w14:textId="49EE92B4" w:rsidR="001824F5" w:rsidRPr="001824F5" w:rsidRDefault="001824F5" w:rsidP="001824F5">
      <w:pPr>
        <w:rPr>
          <w:rFonts w:ascii="Arial" w:hAnsi="Arial" w:cs="Arial"/>
        </w:rPr>
      </w:pPr>
    </w:p>
    <w:p w14:paraId="61746B43" w14:textId="1B374B10" w:rsidR="001824F5" w:rsidRDefault="001824F5" w:rsidP="001824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>Respect freedom of expression online, including by ending the practice of enforcing internet shutdowns and taxing the use of social media.</w:t>
      </w:r>
    </w:p>
    <w:p w14:paraId="33475B23" w14:textId="572A67E5" w:rsidR="001824F5" w:rsidRPr="001824F5" w:rsidRDefault="001824F5" w:rsidP="001824F5">
      <w:pPr>
        <w:rPr>
          <w:rFonts w:ascii="Arial" w:hAnsi="Arial" w:cs="Arial"/>
        </w:rPr>
      </w:pPr>
    </w:p>
    <w:p w14:paraId="7B4BC5E6" w14:textId="77777777" w:rsidR="001824F5" w:rsidRPr="001824F5" w:rsidRDefault="001824F5" w:rsidP="001824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>Take measures to end discrimination and persecution against LGBTI persons by repealing legislation that prohibits sexual activity between consenting adults of any gender; investigating and prosecuting incidents of police violence, arbitrary arrest and detention targeting LGBTI persons; and recognizing the full legal equality of LGBTI persons, including in marital and family matters.</w:t>
      </w:r>
    </w:p>
    <w:p w14:paraId="1A785749" w14:textId="77777777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</w:p>
    <w:p w14:paraId="55D7FD7F" w14:textId="2F55AC55" w:rsidR="00295563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>Canada remains deeply troubled by reports of the shrinking space in Uganda for civil society, opp</w:t>
      </w:r>
      <w:r w:rsidRPr="001824F5">
        <w:rPr>
          <w:rFonts w:ascii="Arial" w:hAnsi="Arial" w:cs="Arial"/>
          <w:sz w:val="24"/>
          <w:szCs w:val="24"/>
        </w:rPr>
        <w:t>osition parties, and the media.</w:t>
      </w:r>
    </w:p>
    <w:p w14:paraId="2699AC09" w14:textId="5C3D6C4E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</w:p>
    <w:p w14:paraId="3B70DDB4" w14:textId="1196F32E" w:rsidR="001824F5" w:rsidRPr="001824F5" w:rsidRDefault="001824F5" w:rsidP="001824F5">
      <w:pPr>
        <w:pStyle w:val="NoSpacing"/>
        <w:rPr>
          <w:rFonts w:ascii="Arial" w:hAnsi="Arial" w:cs="Arial"/>
          <w:sz w:val="24"/>
          <w:szCs w:val="24"/>
        </w:rPr>
      </w:pPr>
    </w:p>
    <w:p w14:paraId="66FBF357" w14:textId="22880226" w:rsidR="001824F5" w:rsidRPr="001824F5" w:rsidRDefault="001824F5" w:rsidP="001824F5">
      <w:pPr>
        <w:pStyle w:val="NoSpacing"/>
        <w:tabs>
          <w:tab w:val="left" w:pos="1495"/>
        </w:tabs>
        <w:rPr>
          <w:rFonts w:ascii="Arial" w:hAnsi="Arial" w:cs="Arial"/>
          <w:sz w:val="24"/>
          <w:szCs w:val="24"/>
        </w:rPr>
      </w:pPr>
      <w:r w:rsidRPr="001824F5">
        <w:rPr>
          <w:rFonts w:ascii="Arial" w:hAnsi="Arial" w:cs="Arial"/>
          <w:sz w:val="24"/>
          <w:szCs w:val="24"/>
        </w:rPr>
        <w:tab/>
      </w:r>
    </w:p>
    <w:sectPr w:rsidR="001824F5" w:rsidRPr="001824F5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403DB575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24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24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486CE3"/>
    <w:multiLevelType w:val="hybridMultilevel"/>
    <w:tmpl w:val="BB149B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22C96"/>
    <w:rsid w:val="001824F5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9D787-5BC4-458A-A2B8-92E9886B2A6E}"/>
</file>

<file path=customXml/itemProps2.xml><?xml version="1.0" encoding="utf-8"?>
<ds:datastoreItem xmlns:ds="http://schemas.openxmlformats.org/officeDocument/2006/customXml" ds:itemID="{86CACA46-F576-49F9-B1F4-991A458B71A6}"/>
</file>

<file path=customXml/itemProps3.xml><?xml version="1.0" encoding="utf-8"?>
<ds:datastoreItem xmlns:ds="http://schemas.openxmlformats.org/officeDocument/2006/customXml" ds:itemID="{1965CE85-9C89-4657-9F0A-A6B6D5836960}"/>
</file>

<file path=customXml/itemProps4.xml><?xml version="1.0" encoding="utf-8"?>
<ds:datastoreItem xmlns:ds="http://schemas.openxmlformats.org/officeDocument/2006/customXml" ds:itemID="{1DF4B745-0066-4CAD-8F0A-D0AF78CFD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2022-01-21T09:52:00Z</dcterms:created>
  <dcterms:modified xsi:type="dcterms:W3CDTF">2022-01-21T09:52:00Z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