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3A" w:rsidRPr="009D1296" w:rsidRDefault="00751728">
      <w:pPr>
        <w:pStyle w:val="Body"/>
        <w:spacing w:line="276" w:lineRule="auto"/>
        <w:jc w:val="center"/>
        <w:rPr>
          <w:rFonts w:ascii="Times New Roman" w:eastAsia="Times New Roman" w:hAnsi="Times New Roman" w:cs="Times New Roman"/>
          <w:b/>
          <w:bCs/>
          <w:sz w:val="28"/>
          <w:szCs w:val="28"/>
        </w:rPr>
      </w:pPr>
      <w:proofErr w:type="gramStart"/>
      <w:r w:rsidRPr="009D1296">
        <w:rPr>
          <w:rFonts w:ascii="Times New Roman" w:hAnsi="Times New Roman"/>
          <w:b/>
          <w:bCs/>
          <w:sz w:val="28"/>
          <w:szCs w:val="28"/>
        </w:rPr>
        <w:t>38</w:t>
      </w:r>
      <w:r w:rsidRPr="009D1296">
        <w:rPr>
          <w:rFonts w:ascii="Times New Roman" w:hAnsi="Times New Roman"/>
          <w:b/>
          <w:bCs/>
          <w:sz w:val="28"/>
          <w:szCs w:val="28"/>
          <w:vertAlign w:val="superscript"/>
        </w:rPr>
        <w:t>th</w:t>
      </w:r>
      <w:proofErr w:type="gramEnd"/>
      <w:r w:rsidRPr="009D1296">
        <w:rPr>
          <w:rFonts w:ascii="Times New Roman" w:hAnsi="Times New Roman"/>
          <w:b/>
          <w:bCs/>
          <w:sz w:val="28"/>
          <w:szCs w:val="28"/>
        </w:rPr>
        <w:t xml:space="preserve"> SESSION OF THE UPR WORKING GROUP</w:t>
      </w:r>
    </w:p>
    <w:p w:rsidR="00491A3A" w:rsidRPr="009D1296" w:rsidRDefault="00751728">
      <w:pPr>
        <w:pStyle w:val="Body"/>
        <w:spacing w:line="276" w:lineRule="auto"/>
        <w:jc w:val="center"/>
        <w:rPr>
          <w:rFonts w:ascii="Times New Roman" w:eastAsia="Times New Roman" w:hAnsi="Times New Roman" w:cs="Times New Roman"/>
          <w:b/>
          <w:bCs/>
          <w:sz w:val="28"/>
          <w:szCs w:val="28"/>
        </w:rPr>
      </w:pPr>
      <w:r w:rsidRPr="009D1296">
        <w:rPr>
          <w:rFonts w:ascii="Times New Roman" w:hAnsi="Times New Roman"/>
          <w:b/>
          <w:bCs/>
          <w:sz w:val="28"/>
          <w:szCs w:val="28"/>
        </w:rPr>
        <w:t>REVIEW OF SYRIA</w:t>
      </w:r>
    </w:p>
    <w:p w:rsidR="00491A3A" w:rsidRPr="009D1296" w:rsidRDefault="00751728">
      <w:pPr>
        <w:pStyle w:val="Body"/>
        <w:spacing w:line="276" w:lineRule="auto"/>
        <w:jc w:val="center"/>
        <w:rPr>
          <w:rFonts w:ascii="Times New Roman" w:eastAsia="Times New Roman" w:hAnsi="Times New Roman" w:cs="Times New Roman"/>
          <w:b/>
          <w:bCs/>
          <w:sz w:val="28"/>
          <w:szCs w:val="28"/>
        </w:rPr>
      </w:pPr>
      <w:r w:rsidRPr="009D1296">
        <w:rPr>
          <w:rFonts w:ascii="Times New Roman" w:hAnsi="Times New Roman"/>
          <w:b/>
          <w:bCs/>
          <w:sz w:val="28"/>
          <w:szCs w:val="28"/>
        </w:rPr>
        <w:t>24 JANUARY 2022</w:t>
      </w:r>
    </w:p>
    <w:p w:rsidR="00491A3A" w:rsidRPr="009D1296" w:rsidRDefault="00751728">
      <w:pPr>
        <w:pStyle w:val="Body"/>
        <w:spacing w:line="276" w:lineRule="auto"/>
        <w:jc w:val="center"/>
        <w:rPr>
          <w:rFonts w:ascii="Times New Roman" w:eastAsia="Times New Roman" w:hAnsi="Times New Roman" w:cs="Times New Roman"/>
          <w:b/>
          <w:bCs/>
          <w:sz w:val="28"/>
          <w:szCs w:val="28"/>
        </w:rPr>
      </w:pPr>
      <w:r w:rsidRPr="009D1296">
        <w:rPr>
          <w:rFonts w:ascii="Times New Roman" w:hAnsi="Times New Roman"/>
          <w:b/>
          <w:bCs/>
          <w:sz w:val="28"/>
          <w:szCs w:val="28"/>
        </w:rPr>
        <w:t>Statement by the Republic of Croatia</w:t>
      </w:r>
    </w:p>
    <w:p w:rsidR="00491A3A" w:rsidRPr="009D1296" w:rsidRDefault="00491A3A">
      <w:pPr>
        <w:pStyle w:val="Body"/>
        <w:spacing w:line="276" w:lineRule="auto"/>
        <w:jc w:val="both"/>
        <w:rPr>
          <w:rFonts w:ascii="Times New Roman" w:eastAsia="Times New Roman" w:hAnsi="Times New Roman" w:cs="Times New Roman"/>
          <w:sz w:val="28"/>
          <w:szCs w:val="28"/>
        </w:rPr>
      </w:pPr>
    </w:p>
    <w:p w:rsidR="00491A3A" w:rsidRPr="009D1296" w:rsidRDefault="006B0A3A">
      <w:pPr>
        <w:pStyle w:val="Body"/>
        <w:rPr>
          <w:rFonts w:ascii="Times New Roman" w:eastAsia="Times New Roman" w:hAnsi="Times New Roman" w:cs="Times New Roman"/>
          <w:sz w:val="28"/>
          <w:szCs w:val="28"/>
        </w:rPr>
      </w:pPr>
      <w:r w:rsidRPr="009D1296">
        <w:rPr>
          <w:rFonts w:ascii="Times New Roman" w:hAnsi="Times New Roman"/>
          <w:sz w:val="28"/>
          <w:szCs w:val="28"/>
        </w:rPr>
        <w:t>Mister</w:t>
      </w:r>
      <w:r w:rsidR="00751728" w:rsidRPr="009D1296">
        <w:rPr>
          <w:rFonts w:ascii="Times New Roman" w:hAnsi="Times New Roman"/>
          <w:sz w:val="28"/>
          <w:szCs w:val="28"/>
        </w:rPr>
        <w:t xml:space="preserve"> President,</w:t>
      </w:r>
    </w:p>
    <w:p w:rsidR="00491A3A" w:rsidRPr="009D1296" w:rsidRDefault="00751728">
      <w:pPr>
        <w:pStyle w:val="Body"/>
        <w:rPr>
          <w:rFonts w:ascii="Times New Roman" w:eastAsia="Times New Roman" w:hAnsi="Times New Roman" w:cs="Times New Roman"/>
          <w:sz w:val="28"/>
          <w:szCs w:val="28"/>
        </w:rPr>
      </w:pPr>
      <w:r w:rsidRPr="009D1296">
        <w:rPr>
          <w:rFonts w:ascii="Times New Roman" w:hAnsi="Times New Roman"/>
          <w:sz w:val="28"/>
          <w:szCs w:val="28"/>
        </w:rPr>
        <w:t>Croatia thanks the delegation for the presentation.</w:t>
      </w:r>
    </w:p>
    <w:p w:rsidR="00491A3A" w:rsidRPr="009D1296" w:rsidRDefault="00751728">
      <w:pPr>
        <w:pStyle w:val="Body"/>
        <w:spacing w:before="240" w:line="276" w:lineRule="auto"/>
        <w:jc w:val="both"/>
        <w:rPr>
          <w:rFonts w:ascii="Times New Roman" w:eastAsia="Times New Roman" w:hAnsi="Times New Roman" w:cs="Times New Roman"/>
          <w:sz w:val="28"/>
          <w:szCs w:val="28"/>
        </w:rPr>
      </w:pPr>
      <w:r w:rsidRPr="009D1296">
        <w:rPr>
          <w:rFonts w:ascii="Times New Roman" w:hAnsi="Times New Roman"/>
          <w:sz w:val="28"/>
          <w:szCs w:val="28"/>
        </w:rPr>
        <w:t xml:space="preserve">It is difficult to imagine how the human rights situation in the country can be improved without ending the </w:t>
      </w:r>
      <w:proofErr w:type="gramStart"/>
      <w:r w:rsidRPr="009D1296">
        <w:rPr>
          <w:rFonts w:ascii="Times New Roman" w:hAnsi="Times New Roman"/>
          <w:sz w:val="28"/>
          <w:szCs w:val="28"/>
        </w:rPr>
        <w:t>ongoing armed</w:t>
      </w:r>
      <w:proofErr w:type="gramEnd"/>
      <w:r w:rsidRPr="009D1296">
        <w:rPr>
          <w:rFonts w:ascii="Times New Roman" w:hAnsi="Times New Roman"/>
          <w:sz w:val="28"/>
          <w:szCs w:val="28"/>
        </w:rPr>
        <w:t xml:space="preserve"> conflict and finding</w:t>
      </w:r>
      <w:r w:rsidR="002C47D2">
        <w:rPr>
          <w:rFonts w:ascii="Times New Roman" w:hAnsi="Times New Roman"/>
          <w:sz w:val="28"/>
          <w:szCs w:val="28"/>
        </w:rPr>
        <w:t xml:space="preserve"> an overarching and durable</w:t>
      </w:r>
      <w:r w:rsidRPr="009D1296">
        <w:rPr>
          <w:rFonts w:ascii="Times New Roman" w:hAnsi="Times New Roman"/>
          <w:sz w:val="28"/>
          <w:szCs w:val="28"/>
        </w:rPr>
        <w:t xml:space="preserve"> political solution in a democratic manner, respecting the wishes of the people of Syria. </w:t>
      </w:r>
    </w:p>
    <w:p w:rsidR="00491A3A" w:rsidRPr="009D1296" w:rsidRDefault="00751728">
      <w:pPr>
        <w:pStyle w:val="Body"/>
        <w:spacing w:before="240" w:line="276" w:lineRule="auto"/>
        <w:jc w:val="both"/>
        <w:rPr>
          <w:rFonts w:ascii="Times New Roman" w:eastAsia="Times New Roman" w:hAnsi="Times New Roman" w:cs="Times New Roman"/>
          <w:sz w:val="28"/>
          <w:szCs w:val="28"/>
          <w:u w:val="single"/>
        </w:rPr>
      </w:pPr>
      <w:r w:rsidRPr="009D1296">
        <w:rPr>
          <w:rFonts w:ascii="Times New Roman" w:hAnsi="Times New Roman"/>
          <w:sz w:val="28"/>
          <w:szCs w:val="28"/>
          <w:u w:val="single"/>
        </w:rPr>
        <w:t>We recommend to Syria:</w:t>
      </w:r>
    </w:p>
    <w:p w:rsidR="00491A3A" w:rsidRPr="009D1296" w:rsidRDefault="00751728">
      <w:pPr>
        <w:pStyle w:val="ListParagraph"/>
        <w:numPr>
          <w:ilvl w:val="0"/>
          <w:numId w:val="2"/>
        </w:numPr>
        <w:jc w:val="both"/>
        <w:rPr>
          <w:sz w:val="28"/>
          <w:szCs w:val="28"/>
        </w:rPr>
      </w:pPr>
      <w:r w:rsidRPr="009D1296">
        <w:rPr>
          <w:sz w:val="28"/>
          <w:szCs w:val="28"/>
        </w:rPr>
        <w:t xml:space="preserve">Take active steps to implement the obligations under Article 16 of the Fourth Geneva Convention and Article 33 of Additional Protocol I, namely, to facilitate efforts to search for and identify any person killed </w:t>
      </w:r>
      <w:r w:rsidR="002C47D2">
        <w:rPr>
          <w:sz w:val="28"/>
          <w:szCs w:val="28"/>
        </w:rPr>
        <w:t xml:space="preserve">or missing </w:t>
      </w:r>
      <w:r w:rsidRPr="009D1296">
        <w:rPr>
          <w:sz w:val="28"/>
          <w:szCs w:val="28"/>
        </w:rPr>
        <w:t>in hostilities, including civilians.</w:t>
      </w:r>
    </w:p>
    <w:p w:rsidR="00491A3A" w:rsidRPr="009D1296" w:rsidRDefault="00751728">
      <w:pPr>
        <w:pStyle w:val="ListParagraph"/>
        <w:numPr>
          <w:ilvl w:val="0"/>
          <w:numId w:val="2"/>
        </w:numPr>
        <w:spacing w:after="0" w:line="240" w:lineRule="auto"/>
        <w:jc w:val="both"/>
        <w:rPr>
          <w:sz w:val="28"/>
          <w:szCs w:val="28"/>
        </w:rPr>
      </w:pPr>
      <w:r w:rsidRPr="009D1296">
        <w:rPr>
          <w:sz w:val="28"/>
          <w:szCs w:val="28"/>
        </w:rPr>
        <w:t>Commit to put an end to the indiscriminate attacks on civilian infrastructure that limits children’s access to basic services such as hospitals and schools, including by outlawing such attacks and their use by the military forces.</w:t>
      </w:r>
    </w:p>
    <w:p w:rsidR="00491A3A" w:rsidRPr="009D1296" w:rsidRDefault="00751728">
      <w:pPr>
        <w:pStyle w:val="ListParagraph"/>
        <w:numPr>
          <w:ilvl w:val="0"/>
          <w:numId w:val="2"/>
        </w:numPr>
        <w:spacing w:after="0" w:line="240" w:lineRule="auto"/>
        <w:jc w:val="both"/>
        <w:rPr>
          <w:sz w:val="28"/>
          <w:szCs w:val="28"/>
        </w:rPr>
      </w:pPr>
      <w:r w:rsidRPr="009D1296">
        <w:rPr>
          <w:sz w:val="28"/>
          <w:szCs w:val="28"/>
        </w:rPr>
        <w:t>Ensure the protection of civilians and prevent and prosecute cases of torture, cruel, inhuman or degrading treatment, including sexual violence</w:t>
      </w:r>
    </w:p>
    <w:p w:rsidR="00491A3A" w:rsidRPr="009D1296" w:rsidRDefault="00751728">
      <w:pPr>
        <w:pStyle w:val="ListParagraph"/>
        <w:numPr>
          <w:ilvl w:val="0"/>
          <w:numId w:val="2"/>
        </w:numPr>
        <w:spacing w:after="0" w:line="240" w:lineRule="auto"/>
        <w:jc w:val="both"/>
        <w:rPr>
          <w:sz w:val="28"/>
          <w:szCs w:val="28"/>
        </w:rPr>
      </w:pPr>
      <w:r w:rsidRPr="009D1296">
        <w:rPr>
          <w:sz w:val="28"/>
          <w:szCs w:val="28"/>
        </w:rPr>
        <w:t>Allocate adequate resources and adopt measures to ensure that all victims of sexual and gender-based violence have access to medical treatment, including psychosocial support.</w:t>
      </w:r>
    </w:p>
    <w:p w:rsidR="00491A3A" w:rsidRPr="009D1296" w:rsidRDefault="00491A3A">
      <w:pPr>
        <w:pStyle w:val="Body"/>
        <w:spacing w:line="240" w:lineRule="auto"/>
        <w:jc w:val="both"/>
        <w:rPr>
          <w:rFonts w:ascii="Times New Roman" w:eastAsia="Times New Roman" w:hAnsi="Times New Roman" w:cs="Times New Roman"/>
          <w:sz w:val="28"/>
          <w:szCs w:val="28"/>
        </w:rPr>
      </w:pPr>
    </w:p>
    <w:p w:rsidR="002C47D2" w:rsidRPr="002C47D2" w:rsidRDefault="002C47D2">
      <w:pPr>
        <w:pStyle w:val="Body"/>
        <w:spacing w:line="240" w:lineRule="auto"/>
        <w:jc w:val="both"/>
        <w:rPr>
          <w:rFonts w:ascii="Times New Roman" w:hAnsi="Times New Roman"/>
          <w:sz w:val="28"/>
          <w:szCs w:val="28"/>
        </w:rPr>
      </w:pPr>
      <w:r>
        <w:rPr>
          <w:rFonts w:ascii="Times New Roman" w:hAnsi="Times New Roman"/>
          <w:sz w:val="28"/>
          <w:szCs w:val="28"/>
        </w:rPr>
        <w:t>Thank you.</w:t>
      </w:r>
      <w:bookmarkStart w:id="0" w:name="_GoBack"/>
      <w:bookmarkEnd w:id="0"/>
    </w:p>
    <w:p w:rsidR="00491A3A" w:rsidRDefault="00491A3A">
      <w:pPr>
        <w:pStyle w:val="Body"/>
      </w:pPr>
    </w:p>
    <w:sectPr w:rsidR="00491A3A">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33" w:rsidRDefault="00466033">
      <w:r>
        <w:separator/>
      </w:r>
    </w:p>
  </w:endnote>
  <w:endnote w:type="continuationSeparator" w:id="0">
    <w:p w:rsidR="00466033" w:rsidRDefault="0046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3A" w:rsidRDefault="00491A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33" w:rsidRDefault="00466033">
      <w:r>
        <w:separator/>
      </w:r>
    </w:p>
  </w:footnote>
  <w:footnote w:type="continuationSeparator" w:id="0">
    <w:p w:rsidR="00466033" w:rsidRDefault="0046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3A" w:rsidRDefault="00491A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062"/>
    <w:multiLevelType w:val="hybridMultilevel"/>
    <w:tmpl w:val="D5269C80"/>
    <w:numStyleLink w:val="ImportedStyle1"/>
  </w:abstractNum>
  <w:abstractNum w:abstractNumId="1" w15:restartNumberingAfterBreak="0">
    <w:nsid w:val="58D226DC"/>
    <w:multiLevelType w:val="hybridMultilevel"/>
    <w:tmpl w:val="D5269C80"/>
    <w:numStyleLink w:val="ImportedStyle1"/>
  </w:abstractNum>
  <w:abstractNum w:abstractNumId="2" w15:restartNumberingAfterBreak="0">
    <w:nsid w:val="66796C92"/>
    <w:multiLevelType w:val="hybridMultilevel"/>
    <w:tmpl w:val="D5269C80"/>
    <w:styleLink w:val="ImportedStyle1"/>
    <w:lvl w:ilvl="0" w:tplc="64904A76">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CAD0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AB43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CE10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FCBB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FAA8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49660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E2E7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62D52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3A"/>
    <w:rsid w:val="002C47D2"/>
    <w:rsid w:val="00466033"/>
    <w:rsid w:val="00491A3A"/>
    <w:rsid w:val="00586AC1"/>
    <w:rsid w:val="006B0A3A"/>
    <w:rsid w:val="00751728"/>
    <w:rsid w:val="009D1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2053"/>
  <w15:docId w15:val="{33595185-81FC-4372-AA8F-D6892A5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before="120" w:after="120" w:line="276" w:lineRule="auto"/>
      <w:ind w:left="720"/>
    </w:pPr>
    <w:rPr>
      <w:rFonts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15215-09C9-4D58-88B7-9C9E6E87778B}"/>
</file>

<file path=customXml/itemProps2.xml><?xml version="1.0" encoding="utf-8"?>
<ds:datastoreItem xmlns:ds="http://schemas.openxmlformats.org/officeDocument/2006/customXml" ds:itemID="{14F8B853-1813-4597-A3BE-F4851D463AE1}"/>
</file>

<file path=customXml/itemProps3.xml><?xml version="1.0" encoding="utf-8"?>
<ds:datastoreItem xmlns:ds="http://schemas.openxmlformats.org/officeDocument/2006/customXml" ds:itemID="{33AA3434-6795-40D3-965D-6EF398441A88}"/>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Company>MVEP</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 Kožar Schenck</cp:lastModifiedBy>
  <cp:revision>4</cp:revision>
  <dcterms:created xsi:type="dcterms:W3CDTF">2022-01-20T11:06:00Z</dcterms:created>
  <dcterms:modified xsi:type="dcterms:W3CDTF">2022-01-21T12:37:00Z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