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94" w:rsidRPr="00176DD8" w:rsidRDefault="00CD0994" w:rsidP="00176DD8">
      <w:pPr>
        <w:jc w:val="center"/>
        <w:rPr>
          <w:b/>
          <w:sz w:val="24"/>
          <w:szCs w:val="24"/>
        </w:rPr>
      </w:pPr>
      <w:r w:rsidRPr="00176DD8">
        <w:rPr>
          <w:b/>
          <w:sz w:val="24"/>
          <w:szCs w:val="24"/>
        </w:rPr>
        <w:t xml:space="preserve">Informe de </w:t>
      </w:r>
      <w:r w:rsidR="00033D83">
        <w:rPr>
          <w:b/>
          <w:sz w:val="24"/>
          <w:szCs w:val="24"/>
        </w:rPr>
        <w:t>Siria</w:t>
      </w:r>
    </w:p>
    <w:p w:rsidR="00CD0994" w:rsidRPr="00176DD8" w:rsidRDefault="00FF19A5" w:rsidP="00176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Ginebra, </w:t>
      </w:r>
      <w:r w:rsidR="00033D83">
        <w:rPr>
          <w:b/>
          <w:sz w:val="24"/>
          <w:szCs w:val="24"/>
        </w:rPr>
        <w:t>24</w:t>
      </w:r>
      <w:r w:rsidR="00CD0994" w:rsidRPr="00176DD8">
        <w:rPr>
          <w:b/>
          <w:sz w:val="24"/>
          <w:szCs w:val="24"/>
        </w:rPr>
        <w:t xml:space="preserve"> de </w:t>
      </w:r>
      <w:r w:rsidR="00033D83">
        <w:rPr>
          <w:b/>
          <w:sz w:val="24"/>
          <w:szCs w:val="24"/>
        </w:rPr>
        <w:t>enero 2022</w:t>
      </w:r>
    </w:p>
    <w:p w:rsidR="00CD0994" w:rsidRPr="00176DD8" w:rsidRDefault="00CD0994" w:rsidP="00176DD8">
      <w:pPr>
        <w:jc w:val="center"/>
        <w:rPr>
          <w:b/>
          <w:sz w:val="24"/>
          <w:szCs w:val="24"/>
        </w:rPr>
      </w:pPr>
      <w:r w:rsidRPr="00176DD8">
        <w:rPr>
          <w:b/>
          <w:sz w:val="24"/>
          <w:szCs w:val="24"/>
        </w:rPr>
        <w:t>Intervención de Chile</w:t>
      </w:r>
    </w:p>
    <w:p w:rsidR="00C3707A" w:rsidRPr="00176DD8" w:rsidRDefault="00C3707A" w:rsidP="00176DD8">
      <w:pPr>
        <w:rPr>
          <w:sz w:val="24"/>
          <w:szCs w:val="24"/>
        </w:rPr>
      </w:pPr>
    </w:p>
    <w:p w:rsidR="00B413AB" w:rsidRPr="00176DD8" w:rsidRDefault="00D4041C" w:rsidP="000671D0">
      <w:pPr>
        <w:jc w:val="both"/>
        <w:rPr>
          <w:sz w:val="24"/>
          <w:szCs w:val="24"/>
        </w:rPr>
      </w:pPr>
      <w:r>
        <w:rPr>
          <w:sz w:val="24"/>
          <w:szCs w:val="24"/>
        </w:rPr>
        <w:t>Señor Presidente</w:t>
      </w:r>
      <w:r w:rsidR="00CD0994" w:rsidRPr="00176DD8">
        <w:rPr>
          <w:sz w:val="24"/>
          <w:szCs w:val="24"/>
        </w:rPr>
        <w:t xml:space="preserve">, </w:t>
      </w:r>
    </w:p>
    <w:p w:rsidR="00AC3CCB" w:rsidRPr="00A81FA7" w:rsidRDefault="00CD0994" w:rsidP="001020FA">
      <w:pPr>
        <w:jc w:val="both"/>
        <w:rPr>
          <w:sz w:val="24"/>
          <w:szCs w:val="24"/>
        </w:rPr>
      </w:pPr>
      <w:r w:rsidRPr="00A81FA7">
        <w:rPr>
          <w:sz w:val="24"/>
          <w:szCs w:val="24"/>
        </w:rPr>
        <w:t xml:space="preserve">Agradecemos a la delegación </w:t>
      </w:r>
      <w:r w:rsidR="00033D83">
        <w:rPr>
          <w:sz w:val="24"/>
          <w:szCs w:val="24"/>
        </w:rPr>
        <w:t>de la República Árabe Siria</w:t>
      </w:r>
      <w:r w:rsidRPr="00A81FA7">
        <w:rPr>
          <w:sz w:val="24"/>
          <w:szCs w:val="24"/>
        </w:rPr>
        <w:t xml:space="preserve"> por la presentación de su informe nacional.</w:t>
      </w:r>
    </w:p>
    <w:p w:rsidR="00B413AB" w:rsidRDefault="005826EC" w:rsidP="001020FA">
      <w:pPr>
        <w:jc w:val="both"/>
        <w:rPr>
          <w:sz w:val="24"/>
          <w:szCs w:val="24"/>
        </w:rPr>
      </w:pPr>
      <w:r>
        <w:rPr>
          <w:sz w:val="24"/>
          <w:szCs w:val="24"/>
        </w:rPr>
        <w:t>Nuestra delegación respetuosamente recomienda:</w:t>
      </w:r>
    </w:p>
    <w:p w:rsidR="00375319" w:rsidRPr="00D4041C" w:rsidRDefault="00D4041C" w:rsidP="001020F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Ratificar</w:t>
      </w:r>
      <w:r w:rsidR="00DC37EE" w:rsidRPr="00D4041C">
        <w:rPr>
          <w:sz w:val="24"/>
          <w:szCs w:val="24"/>
        </w:rPr>
        <w:t xml:space="preserve"> la Convención Internacional para la protección de todas las Personas contra las Desapariciones Forzadas</w:t>
      </w:r>
      <w:r w:rsidR="001130CF" w:rsidRPr="00D4041C">
        <w:rPr>
          <w:sz w:val="24"/>
          <w:szCs w:val="24"/>
        </w:rPr>
        <w:t xml:space="preserve">, </w:t>
      </w:r>
      <w:r>
        <w:rPr>
          <w:sz w:val="24"/>
          <w:szCs w:val="24"/>
        </w:rPr>
        <w:t>así como</w:t>
      </w:r>
      <w:r w:rsidR="0028407D" w:rsidRPr="00D4041C">
        <w:rPr>
          <w:sz w:val="24"/>
          <w:szCs w:val="24"/>
        </w:rPr>
        <w:t xml:space="preserve"> los</w:t>
      </w:r>
      <w:r w:rsidR="00375319" w:rsidRPr="00D4041C">
        <w:rPr>
          <w:sz w:val="24"/>
          <w:szCs w:val="24"/>
        </w:rPr>
        <w:t xml:space="preserve"> protocolos facultativos de la Convención para la Eliminación de todas las formas de Discr</w:t>
      </w:r>
      <w:r>
        <w:rPr>
          <w:sz w:val="24"/>
          <w:szCs w:val="24"/>
        </w:rPr>
        <w:t>iminación contra</w:t>
      </w:r>
      <w:r w:rsidR="00115C32" w:rsidRPr="00D4041C">
        <w:rPr>
          <w:sz w:val="24"/>
          <w:szCs w:val="24"/>
        </w:rPr>
        <w:t xml:space="preserve"> la</w:t>
      </w:r>
      <w:r>
        <w:rPr>
          <w:sz w:val="24"/>
          <w:szCs w:val="24"/>
        </w:rPr>
        <w:t>s</w:t>
      </w:r>
      <w:r w:rsidR="00115C32" w:rsidRPr="00D4041C">
        <w:rPr>
          <w:sz w:val="24"/>
          <w:szCs w:val="24"/>
        </w:rPr>
        <w:t xml:space="preserve"> Mujer</w:t>
      </w:r>
      <w:r>
        <w:rPr>
          <w:sz w:val="24"/>
          <w:szCs w:val="24"/>
        </w:rPr>
        <w:t>es;</w:t>
      </w:r>
      <w:r w:rsidR="00375319" w:rsidRPr="00D40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375319" w:rsidRPr="00D4041C">
        <w:rPr>
          <w:sz w:val="24"/>
          <w:szCs w:val="24"/>
        </w:rPr>
        <w:t>la Convención contra la Tortura</w:t>
      </w:r>
      <w:r w:rsidR="00115C32" w:rsidRPr="00D4041C">
        <w:rPr>
          <w:sz w:val="24"/>
          <w:szCs w:val="24"/>
        </w:rPr>
        <w:t xml:space="preserve">; y </w:t>
      </w:r>
      <w:r>
        <w:rPr>
          <w:sz w:val="24"/>
          <w:szCs w:val="24"/>
        </w:rPr>
        <w:t xml:space="preserve">de </w:t>
      </w:r>
      <w:r w:rsidR="00115C32" w:rsidRPr="00D4041C">
        <w:rPr>
          <w:sz w:val="24"/>
          <w:szCs w:val="24"/>
        </w:rPr>
        <w:t>la Convención sobre los Derechos del Niño</w:t>
      </w:r>
      <w:r w:rsidR="001C38CD" w:rsidRPr="00D4041C">
        <w:rPr>
          <w:sz w:val="24"/>
          <w:szCs w:val="24"/>
        </w:rPr>
        <w:t xml:space="preserve">, </w:t>
      </w:r>
      <w:r w:rsidR="00115C32" w:rsidRPr="00D4041C">
        <w:rPr>
          <w:sz w:val="24"/>
          <w:szCs w:val="24"/>
        </w:rPr>
        <w:t xml:space="preserve">relativo al </w:t>
      </w:r>
      <w:r>
        <w:rPr>
          <w:sz w:val="24"/>
          <w:szCs w:val="24"/>
        </w:rPr>
        <w:t>procedimiento de comunicaciones.</w:t>
      </w:r>
    </w:p>
    <w:p w:rsidR="00B82295" w:rsidRPr="00D4041C" w:rsidRDefault="00B82295" w:rsidP="001020F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D4041C">
        <w:rPr>
          <w:sz w:val="24"/>
          <w:szCs w:val="24"/>
        </w:rPr>
        <w:t>Garantizar la visita al país y la cooperación con los mecanismos de derechos humanos de Naciones Unidas, la Oficina de</w:t>
      </w:r>
      <w:r w:rsidR="005826EC">
        <w:rPr>
          <w:sz w:val="24"/>
          <w:szCs w:val="24"/>
        </w:rPr>
        <w:t xml:space="preserve"> </w:t>
      </w:r>
      <w:r w:rsidRPr="00D4041C">
        <w:rPr>
          <w:sz w:val="24"/>
          <w:szCs w:val="24"/>
        </w:rPr>
        <w:t>l</w:t>
      </w:r>
      <w:r w:rsidR="005826EC">
        <w:rPr>
          <w:sz w:val="24"/>
          <w:szCs w:val="24"/>
        </w:rPr>
        <w:t>a Alta Comisionada</w:t>
      </w:r>
      <w:r w:rsidRPr="00D4041C">
        <w:rPr>
          <w:sz w:val="24"/>
          <w:szCs w:val="24"/>
        </w:rPr>
        <w:t xml:space="preserve"> para los Derechos Humanos (ACNUDH) </w:t>
      </w:r>
      <w:r w:rsidR="0028407D" w:rsidRPr="00D4041C">
        <w:rPr>
          <w:sz w:val="24"/>
          <w:szCs w:val="24"/>
        </w:rPr>
        <w:t xml:space="preserve">y </w:t>
      </w:r>
      <w:r w:rsidRPr="00D4041C">
        <w:rPr>
          <w:sz w:val="24"/>
          <w:szCs w:val="24"/>
        </w:rPr>
        <w:t xml:space="preserve">la </w:t>
      </w:r>
      <w:r w:rsidR="0028407D" w:rsidRPr="00D4041C">
        <w:rPr>
          <w:sz w:val="24"/>
          <w:szCs w:val="24"/>
        </w:rPr>
        <w:t>Comisión Internacional Independiente de Investigación sobre Siria</w:t>
      </w:r>
      <w:r w:rsidR="00D4041C">
        <w:rPr>
          <w:sz w:val="24"/>
          <w:szCs w:val="24"/>
        </w:rPr>
        <w:t>.</w:t>
      </w:r>
    </w:p>
    <w:p w:rsidR="00C63606" w:rsidRPr="00D4041C" w:rsidRDefault="0088540D" w:rsidP="001020F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D4041C">
        <w:rPr>
          <w:sz w:val="24"/>
          <w:szCs w:val="24"/>
        </w:rPr>
        <w:t>Adoptar acciones para el cese inmediato de la tortura y otros tratos o penas crueles, inhumanos o degradantes, incluida la violencia sexual y de género en los lu</w:t>
      </w:r>
      <w:r w:rsidR="00D4041C">
        <w:rPr>
          <w:sz w:val="24"/>
          <w:szCs w:val="24"/>
        </w:rPr>
        <w:t>gares de detención.</w:t>
      </w:r>
    </w:p>
    <w:p w:rsidR="0028407D" w:rsidRPr="00D4041C" w:rsidRDefault="0028407D" w:rsidP="001020F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D4041C">
        <w:rPr>
          <w:sz w:val="24"/>
          <w:szCs w:val="24"/>
        </w:rPr>
        <w:t xml:space="preserve">Facilitar la creación de un mecanismo independiente con un mandato internacional para coordinar y consolidar las denuncias sobre personas desaparecidas, incluidas las personas </w:t>
      </w:r>
      <w:r w:rsidR="00D4041C">
        <w:rPr>
          <w:sz w:val="24"/>
          <w:szCs w:val="24"/>
        </w:rPr>
        <w:t>sujetas a desaparición forzada.</w:t>
      </w:r>
    </w:p>
    <w:p w:rsidR="00705485" w:rsidRPr="00D4041C" w:rsidRDefault="00705485" w:rsidP="001020F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D4041C">
        <w:rPr>
          <w:sz w:val="24"/>
          <w:szCs w:val="24"/>
        </w:rPr>
        <w:t xml:space="preserve">Acelerar los esfuerzos </w:t>
      </w:r>
      <w:r w:rsidR="0028407D" w:rsidRPr="00D4041C">
        <w:rPr>
          <w:sz w:val="24"/>
          <w:szCs w:val="24"/>
        </w:rPr>
        <w:t>para la</w:t>
      </w:r>
      <w:r w:rsidRPr="00D4041C">
        <w:rPr>
          <w:sz w:val="24"/>
          <w:szCs w:val="24"/>
        </w:rPr>
        <w:t xml:space="preserve"> promoción y protección de los derechos de todas las mujeres y niñas, en particular aquellas </w:t>
      </w:r>
      <w:r w:rsidR="0088540D" w:rsidRPr="00D4041C">
        <w:rPr>
          <w:sz w:val="24"/>
          <w:szCs w:val="24"/>
        </w:rPr>
        <w:t xml:space="preserve">que han sido </w:t>
      </w:r>
      <w:r w:rsidRPr="00D4041C">
        <w:rPr>
          <w:sz w:val="24"/>
          <w:szCs w:val="24"/>
        </w:rPr>
        <w:t>víctimas del conflicto</w:t>
      </w:r>
      <w:r w:rsidR="001C38CD" w:rsidRPr="00D4041C">
        <w:rPr>
          <w:sz w:val="24"/>
          <w:szCs w:val="24"/>
        </w:rPr>
        <w:t xml:space="preserve"> armado</w:t>
      </w:r>
      <w:r w:rsidR="0088540D" w:rsidRPr="00D4041C">
        <w:rPr>
          <w:sz w:val="24"/>
          <w:szCs w:val="24"/>
        </w:rPr>
        <w:t>,</w:t>
      </w:r>
      <w:r w:rsidR="0028407D" w:rsidRPr="00D4041C">
        <w:rPr>
          <w:sz w:val="24"/>
          <w:szCs w:val="24"/>
        </w:rPr>
        <w:t xml:space="preserve"> asegurándose de que se dispone de recursos para su aplicación.</w:t>
      </w:r>
    </w:p>
    <w:p w:rsidR="001020FA" w:rsidRDefault="001020FA" w:rsidP="001020FA">
      <w:pPr>
        <w:jc w:val="both"/>
        <w:rPr>
          <w:sz w:val="24"/>
          <w:szCs w:val="24"/>
        </w:rPr>
      </w:pPr>
    </w:p>
    <w:p w:rsidR="00CD0994" w:rsidRPr="00176DD8" w:rsidRDefault="00CD0994" w:rsidP="001020FA">
      <w:pPr>
        <w:jc w:val="both"/>
        <w:rPr>
          <w:sz w:val="24"/>
          <w:szCs w:val="24"/>
        </w:rPr>
      </w:pPr>
      <w:r w:rsidRPr="00176DD8">
        <w:rPr>
          <w:sz w:val="24"/>
          <w:szCs w:val="24"/>
        </w:rPr>
        <w:t xml:space="preserve">Deseamos a </w:t>
      </w:r>
      <w:r w:rsidR="00033D83">
        <w:rPr>
          <w:sz w:val="24"/>
          <w:szCs w:val="24"/>
        </w:rPr>
        <w:t>Siria</w:t>
      </w:r>
      <w:r w:rsidR="005826EC">
        <w:rPr>
          <w:sz w:val="24"/>
          <w:szCs w:val="24"/>
        </w:rPr>
        <w:t xml:space="preserve"> mucho</w:t>
      </w:r>
      <w:r w:rsidR="00C37ED1" w:rsidRPr="00176DD8">
        <w:rPr>
          <w:sz w:val="24"/>
          <w:szCs w:val="24"/>
        </w:rPr>
        <w:t xml:space="preserve"> éxito </w:t>
      </w:r>
      <w:r w:rsidR="005826EC">
        <w:rPr>
          <w:sz w:val="24"/>
          <w:szCs w:val="24"/>
        </w:rPr>
        <w:t>en su</w:t>
      </w:r>
      <w:r w:rsidR="00C37ED1" w:rsidRPr="00176DD8">
        <w:rPr>
          <w:sz w:val="24"/>
          <w:szCs w:val="24"/>
        </w:rPr>
        <w:t xml:space="preserve"> </w:t>
      </w:r>
      <w:r w:rsidR="0083145F" w:rsidRPr="00176DD8">
        <w:rPr>
          <w:sz w:val="24"/>
          <w:szCs w:val="24"/>
        </w:rPr>
        <w:t xml:space="preserve">tercer </w:t>
      </w:r>
      <w:r w:rsidRPr="00176DD8">
        <w:rPr>
          <w:sz w:val="24"/>
          <w:szCs w:val="24"/>
        </w:rPr>
        <w:t xml:space="preserve">ciclo </w:t>
      </w:r>
      <w:r w:rsidR="005826EC">
        <w:rPr>
          <w:sz w:val="24"/>
          <w:szCs w:val="24"/>
        </w:rPr>
        <w:t>EPU</w:t>
      </w:r>
      <w:r w:rsidRPr="00176DD8">
        <w:rPr>
          <w:sz w:val="24"/>
          <w:szCs w:val="24"/>
        </w:rPr>
        <w:t xml:space="preserve">. </w:t>
      </w:r>
    </w:p>
    <w:p w:rsidR="00C3707A" w:rsidRPr="00176DD8" w:rsidRDefault="00CD0994" w:rsidP="001020FA">
      <w:pPr>
        <w:jc w:val="both"/>
        <w:rPr>
          <w:sz w:val="24"/>
          <w:szCs w:val="24"/>
        </w:rPr>
      </w:pPr>
      <w:r w:rsidRPr="00176DD8">
        <w:rPr>
          <w:sz w:val="24"/>
          <w:szCs w:val="24"/>
        </w:rPr>
        <w:t>Muchas gracias.</w:t>
      </w:r>
      <w:bookmarkStart w:id="0" w:name="_GoBack"/>
      <w:bookmarkEnd w:id="0"/>
    </w:p>
    <w:sectPr w:rsidR="00C3707A" w:rsidRPr="00176DD8" w:rsidSect="00C3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69" w:rsidRDefault="00F16169" w:rsidP="00BB1C83">
      <w:pPr>
        <w:spacing w:after="0" w:line="240" w:lineRule="auto"/>
      </w:pPr>
      <w:r>
        <w:separator/>
      </w:r>
    </w:p>
  </w:endnote>
  <w:endnote w:type="continuationSeparator" w:id="0">
    <w:p w:rsidR="00F16169" w:rsidRDefault="00F16169" w:rsidP="00BB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83" w:rsidRDefault="00BB1C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83" w:rsidRDefault="00BB1C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83" w:rsidRDefault="00BB1C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69" w:rsidRDefault="00F16169" w:rsidP="00BB1C83">
      <w:pPr>
        <w:spacing w:after="0" w:line="240" w:lineRule="auto"/>
      </w:pPr>
      <w:r>
        <w:separator/>
      </w:r>
    </w:p>
  </w:footnote>
  <w:footnote w:type="continuationSeparator" w:id="0">
    <w:p w:rsidR="00F16169" w:rsidRDefault="00F16169" w:rsidP="00BB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83" w:rsidRDefault="00BB1C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83" w:rsidRDefault="00BB1C83">
    <w:pPr>
      <w:pStyle w:val="Encabezado"/>
    </w:pPr>
    <w:r>
      <w:t>1.13 min.</w:t>
    </w:r>
  </w:p>
  <w:p w:rsidR="00BB1C83" w:rsidRDefault="00BB1C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83" w:rsidRDefault="00BB1C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2F3"/>
    <w:multiLevelType w:val="multilevel"/>
    <w:tmpl w:val="37229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380261"/>
    <w:multiLevelType w:val="hybridMultilevel"/>
    <w:tmpl w:val="F7AAEB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0C9"/>
    <w:multiLevelType w:val="multilevel"/>
    <w:tmpl w:val="72A251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336411"/>
    <w:multiLevelType w:val="hybridMultilevel"/>
    <w:tmpl w:val="7E24B8E2"/>
    <w:lvl w:ilvl="0" w:tplc="D60AE79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A7435"/>
    <w:multiLevelType w:val="hybridMultilevel"/>
    <w:tmpl w:val="09CA00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7A"/>
    <w:rsid w:val="00033D83"/>
    <w:rsid w:val="000671D0"/>
    <w:rsid w:val="001020FA"/>
    <w:rsid w:val="001130CF"/>
    <w:rsid w:val="00115C32"/>
    <w:rsid w:val="0015474A"/>
    <w:rsid w:val="00176DD8"/>
    <w:rsid w:val="001C38CD"/>
    <w:rsid w:val="0028407D"/>
    <w:rsid w:val="00315518"/>
    <w:rsid w:val="00321EBB"/>
    <w:rsid w:val="00325AA7"/>
    <w:rsid w:val="00375319"/>
    <w:rsid w:val="00425D38"/>
    <w:rsid w:val="00464DE0"/>
    <w:rsid w:val="004769EF"/>
    <w:rsid w:val="005826EC"/>
    <w:rsid w:val="00705485"/>
    <w:rsid w:val="0080711C"/>
    <w:rsid w:val="0083145F"/>
    <w:rsid w:val="0088540D"/>
    <w:rsid w:val="008F4B8E"/>
    <w:rsid w:val="00A55341"/>
    <w:rsid w:val="00A81FA7"/>
    <w:rsid w:val="00AC3CCB"/>
    <w:rsid w:val="00B413AB"/>
    <w:rsid w:val="00B82295"/>
    <w:rsid w:val="00BB1C83"/>
    <w:rsid w:val="00C3707A"/>
    <w:rsid w:val="00C37ED1"/>
    <w:rsid w:val="00C63606"/>
    <w:rsid w:val="00CD0994"/>
    <w:rsid w:val="00D4041C"/>
    <w:rsid w:val="00D769DD"/>
    <w:rsid w:val="00DC37EE"/>
    <w:rsid w:val="00E55AE9"/>
    <w:rsid w:val="00F16169"/>
    <w:rsid w:val="00F34964"/>
    <w:rsid w:val="00F55FE2"/>
    <w:rsid w:val="00F56147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A74E"/>
  <w15:docId w15:val="{574EC5A8-FA39-4E09-B24A-DA4471B2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DD"/>
  </w:style>
  <w:style w:type="paragraph" w:styleId="Ttulo1">
    <w:name w:val="heading 1"/>
    <w:basedOn w:val="Normal1"/>
    <w:next w:val="Normal1"/>
    <w:rsid w:val="00C370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370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370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370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3707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370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3707A"/>
  </w:style>
  <w:style w:type="table" w:customStyle="1" w:styleId="TableNormal">
    <w:name w:val="Table Normal"/>
    <w:rsid w:val="00C370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3707A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24D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2675"/>
    <w:pPr>
      <w:spacing w:after="0" w:line="240" w:lineRule="auto"/>
    </w:pPr>
    <w:rPr>
      <w:rFonts w:ascii="Times New Roman" w:hAnsi="Times New Roman" w:cs="Times New Roman"/>
      <w:sz w:val="20"/>
      <w:szCs w:val="20"/>
      <w:lang w:val="sv-SE" w:eastAsia="sv-S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2675"/>
    <w:rPr>
      <w:rFonts w:ascii="Times New Roman" w:hAnsi="Times New Roman" w:cs="Times New Roman"/>
      <w:sz w:val="20"/>
      <w:szCs w:val="20"/>
      <w:lang w:val="sv-SE" w:eastAsia="sv-SE"/>
    </w:rPr>
  </w:style>
  <w:style w:type="character" w:styleId="Refdenotaalpie">
    <w:name w:val="footnote reference"/>
    <w:basedOn w:val="Fuentedeprrafopredeter"/>
    <w:uiPriority w:val="99"/>
    <w:semiHidden/>
    <w:unhideWhenUsed/>
    <w:rsid w:val="00CA267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E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rsid w:val="00C370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B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C83"/>
  </w:style>
  <w:style w:type="paragraph" w:styleId="Piedepgina">
    <w:name w:val="footer"/>
    <w:basedOn w:val="Normal"/>
    <w:link w:val="PiedepginaCar"/>
    <w:uiPriority w:val="99"/>
    <w:unhideWhenUsed/>
    <w:rsid w:val="00BB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hC75b4lnx2DzDto5Es015fbBMw==">AMUW2mWmxDIFwdjKLq96spMOa6a2QC9kaJues98sV2XJ3p94MRQWR19U7xxRMdXxnhvhfaOVeW+hwcoeVn6oUPqpeE3axdC0/5tKraAXCVqybKY11mS2h7k=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3B71A-B83B-409E-9A53-E1B2FD8256E7}"/>
</file>

<file path=customXml/itemProps2.xml><?xml version="1.0" encoding="utf-8"?>
<ds:datastoreItem xmlns:ds="http://schemas.openxmlformats.org/officeDocument/2006/customXml" ds:itemID="{B07C1777-C445-4CC1-8ABE-1F0B61212BFF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12C0C1CA-E908-4F3D-A86C-3F2D38400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Montserrat Fuentes</cp:lastModifiedBy>
  <cp:revision>3</cp:revision>
  <dcterms:created xsi:type="dcterms:W3CDTF">2022-01-20T16:31:00Z</dcterms:created>
  <dcterms:modified xsi:type="dcterms:W3CDTF">2022-01-21T17:13:00Z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