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623E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13C6BBE5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4A22EBB9" w14:textId="6108A5D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38BA068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39844B9" w14:textId="2A6E1D36" w:rsidR="00003BF9" w:rsidRDefault="004442EA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Togo</w:t>
      </w:r>
    </w:p>
    <w:p w14:paraId="13916073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B2DDD30" w14:textId="76F09032" w:rsidR="00003BF9" w:rsidRDefault="002E4B9B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5E6712">
        <w:rPr>
          <w:sz w:val="20"/>
          <w:szCs w:val="20"/>
          <w:lang w:val="fr-CH"/>
        </w:rPr>
        <w:t>24</w:t>
      </w:r>
      <w:r>
        <w:rPr>
          <w:sz w:val="20"/>
          <w:szCs w:val="20"/>
          <w:lang w:val="fr-CH"/>
        </w:rPr>
        <w:t xml:space="preserve"> janvier</w:t>
      </w:r>
      <w:r w:rsidR="00D67CF9">
        <w:rPr>
          <w:sz w:val="20"/>
          <w:szCs w:val="20"/>
          <w:lang w:val="fr-CH"/>
        </w:rPr>
        <w:t xml:space="preserve"> 202</w:t>
      </w:r>
      <w:r>
        <w:rPr>
          <w:sz w:val="20"/>
          <w:szCs w:val="20"/>
          <w:lang w:val="fr-CH"/>
        </w:rPr>
        <w:t>2</w:t>
      </w:r>
    </w:p>
    <w:p w14:paraId="398B6A3B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477339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C025595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609A2465" w14:textId="77777777" w:rsidR="00003BF9" w:rsidRDefault="00003BF9" w:rsidP="00003BF9">
      <w:pPr>
        <w:rPr>
          <w:lang w:val="fr-CH"/>
        </w:rPr>
      </w:pPr>
    </w:p>
    <w:p w14:paraId="14732CC8" w14:textId="26F91797" w:rsidR="00003BF9" w:rsidRDefault="00003BF9" w:rsidP="0007179D">
      <w:pPr>
        <w:spacing w:after="120" w:line="259" w:lineRule="auto"/>
        <w:jc w:val="both"/>
        <w:rPr>
          <w:sz w:val="28"/>
          <w:szCs w:val="28"/>
          <w:lang w:val="fr-CH"/>
        </w:rPr>
      </w:pPr>
      <w:r w:rsidRPr="0007179D">
        <w:rPr>
          <w:sz w:val="28"/>
          <w:szCs w:val="28"/>
          <w:lang w:val="fr-CH"/>
        </w:rPr>
        <w:t xml:space="preserve">Monsieur le Président, </w:t>
      </w:r>
    </w:p>
    <w:p w14:paraId="3D0AD386" w14:textId="77777777" w:rsidR="0007179D" w:rsidRPr="0007179D" w:rsidRDefault="0007179D" w:rsidP="0007179D">
      <w:pPr>
        <w:spacing w:after="120" w:line="259" w:lineRule="auto"/>
        <w:jc w:val="both"/>
        <w:rPr>
          <w:sz w:val="28"/>
          <w:szCs w:val="28"/>
          <w:lang w:val="fr-CH"/>
        </w:rPr>
      </w:pPr>
    </w:p>
    <w:p w14:paraId="60B51FD5" w14:textId="5D41236E" w:rsidR="004B0EE6" w:rsidRPr="0007179D" w:rsidRDefault="00003BF9" w:rsidP="0007179D">
      <w:pPr>
        <w:spacing w:after="120" w:line="259" w:lineRule="auto"/>
        <w:jc w:val="both"/>
        <w:rPr>
          <w:sz w:val="28"/>
          <w:szCs w:val="28"/>
          <w:lang w:val="fr-CH"/>
        </w:rPr>
      </w:pPr>
      <w:r w:rsidRPr="0007179D">
        <w:rPr>
          <w:sz w:val="28"/>
          <w:szCs w:val="28"/>
          <w:lang w:val="fr-CH"/>
        </w:rPr>
        <w:t>Ma délégation souhaite l</w:t>
      </w:r>
      <w:r w:rsidR="004B0EE6" w:rsidRPr="0007179D">
        <w:rPr>
          <w:sz w:val="28"/>
          <w:szCs w:val="28"/>
          <w:lang w:val="fr-CH"/>
        </w:rPr>
        <w:t>a bienvenu</w:t>
      </w:r>
      <w:r w:rsidR="004442EA" w:rsidRPr="0007179D">
        <w:rPr>
          <w:sz w:val="28"/>
          <w:szCs w:val="28"/>
          <w:lang w:val="fr-CH"/>
        </w:rPr>
        <w:t>e à la délégation du Togo</w:t>
      </w:r>
      <w:r w:rsidR="0007179D">
        <w:rPr>
          <w:sz w:val="28"/>
          <w:szCs w:val="28"/>
          <w:lang w:val="fr-CH"/>
        </w:rPr>
        <w:t xml:space="preserve"> et fait les recommandations suivantes </w:t>
      </w:r>
      <w:r w:rsidR="004442EA" w:rsidRPr="0007179D">
        <w:rPr>
          <w:sz w:val="28"/>
          <w:szCs w:val="28"/>
          <w:lang w:val="fr-CH"/>
        </w:rPr>
        <w:t>aux autorités togo</w:t>
      </w:r>
      <w:r w:rsidR="00E44C9A" w:rsidRPr="0007179D">
        <w:rPr>
          <w:sz w:val="28"/>
          <w:szCs w:val="28"/>
          <w:lang w:val="fr-CH"/>
        </w:rPr>
        <w:t>lai</w:t>
      </w:r>
      <w:r w:rsidR="004B0EE6" w:rsidRPr="0007179D">
        <w:rPr>
          <w:sz w:val="28"/>
          <w:szCs w:val="28"/>
          <w:lang w:val="fr-CH"/>
        </w:rPr>
        <w:t>s</w:t>
      </w:r>
      <w:r w:rsidR="0031155C" w:rsidRPr="0007179D">
        <w:rPr>
          <w:sz w:val="28"/>
          <w:szCs w:val="28"/>
          <w:lang w:val="fr-CH"/>
        </w:rPr>
        <w:t>es</w:t>
      </w:r>
      <w:r w:rsidR="004B0EE6" w:rsidRPr="0007179D">
        <w:rPr>
          <w:sz w:val="28"/>
          <w:szCs w:val="28"/>
          <w:lang w:val="fr-CH"/>
        </w:rPr>
        <w:t xml:space="preserve"> :</w:t>
      </w:r>
    </w:p>
    <w:p w14:paraId="093960E1" w14:textId="5CD0084B" w:rsidR="003400AD" w:rsidRPr="0007179D" w:rsidRDefault="003400AD" w:rsidP="0007179D">
      <w:pPr>
        <w:pStyle w:val="ListParagraph"/>
        <w:numPr>
          <w:ilvl w:val="0"/>
          <w:numId w:val="7"/>
        </w:numPr>
        <w:spacing w:after="120" w:line="259" w:lineRule="auto"/>
        <w:contextualSpacing w:val="0"/>
        <w:jc w:val="both"/>
        <w:rPr>
          <w:sz w:val="28"/>
          <w:szCs w:val="28"/>
          <w:lang w:val="fr-CH"/>
        </w:rPr>
      </w:pPr>
      <w:r w:rsidRPr="0007179D">
        <w:rPr>
          <w:sz w:val="28"/>
          <w:szCs w:val="28"/>
          <w:lang w:val="fr-CH"/>
        </w:rPr>
        <w:t xml:space="preserve">Modifier la législation qui viole le droit à la </w:t>
      </w:r>
      <w:r w:rsidRPr="0007179D">
        <w:rPr>
          <w:b/>
          <w:sz w:val="28"/>
          <w:szCs w:val="28"/>
          <w:lang w:val="fr-CH"/>
        </w:rPr>
        <w:t>liberté de réunion pacifique</w:t>
      </w:r>
      <w:r w:rsidR="008D729E" w:rsidRPr="0007179D">
        <w:rPr>
          <w:sz w:val="28"/>
          <w:szCs w:val="28"/>
          <w:lang w:val="fr-CH"/>
        </w:rPr>
        <w:t>, comme la loi n° </w:t>
      </w:r>
      <w:r w:rsidRPr="0007179D">
        <w:rPr>
          <w:sz w:val="28"/>
          <w:szCs w:val="28"/>
          <w:lang w:val="fr-CH"/>
        </w:rPr>
        <w:t xml:space="preserve">2019-010 du 12 août 2019 fixant les conditions d'exercice de la liberté de réunion et de manifestation publiques pacifiques, afin de </w:t>
      </w:r>
      <w:r w:rsidR="008D729E" w:rsidRPr="0007179D">
        <w:rPr>
          <w:sz w:val="28"/>
          <w:szCs w:val="28"/>
          <w:lang w:val="fr-CH"/>
        </w:rPr>
        <w:t>la</w:t>
      </w:r>
      <w:r w:rsidRPr="0007179D">
        <w:rPr>
          <w:sz w:val="28"/>
          <w:szCs w:val="28"/>
          <w:lang w:val="fr-CH"/>
        </w:rPr>
        <w:t xml:space="preserve"> mettre en conformité avec les normes internationales relatives aux droits de l’homme.</w:t>
      </w:r>
    </w:p>
    <w:p w14:paraId="5CDA7631" w14:textId="0828872E" w:rsidR="0016278D" w:rsidRPr="0007179D" w:rsidRDefault="0016278D" w:rsidP="0007179D">
      <w:pPr>
        <w:pStyle w:val="ListParagraph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sz w:val="28"/>
          <w:szCs w:val="28"/>
          <w:lang w:val="fr-CH"/>
        </w:rPr>
      </w:pPr>
      <w:r w:rsidRPr="0007179D">
        <w:rPr>
          <w:sz w:val="28"/>
          <w:szCs w:val="28"/>
          <w:lang w:val="fr-CH"/>
        </w:rPr>
        <w:t xml:space="preserve">Mettre en place des mécanismes efficaces pour </w:t>
      </w:r>
      <w:r w:rsidR="009F3558" w:rsidRPr="0007179D">
        <w:rPr>
          <w:sz w:val="28"/>
          <w:szCs w:val="28"/>
          <w:lang w:val="fr-CH"/>
        </w:rPr>
        <w:t xml:space="preserve">prévenir et </w:t>
      </w:r>
      <w:r w:rsidRPr="0007179D">
        <w:rPr>
          <w:sz w:val="28"/>
          <w:szCs w:val="28"/>
          <w:lang w:val="fr-CH"/>
        </w:rPr>
        <w:t xml:space="preserve">enquêter sur les violations des droits de l'homme commises par les </w:t>
      </w:r>
      <w:r w:rsidRPr="0007179D">
        <w:rPr>
          <w:b/>
          <w:sz w:val="28"/>
          <w:szCs w:val="28"/>
          <w:lang w:val="fr-CH"/>
        </w:rPr>
        <w:t>forces de sécurité</w:t>
      </w:r>
      <w:r w:rsidRPr="0007179D">
        <w:rPr>
          <w:sz w:val="28"/>
          <w:szCs w:val="28"/>
          <w:lang w:val="fr-CH"/>
        </w:rPr>
        <w:t>, identifier les responsables et traduire ces derniers en justice</w:t>
      </w:r>
      <w:r w:rsidR="00115C53" w:rsidRPr="0007179D">
        <w:rPr>
          <w:sz w:val="28"/>
          <w:szCs w:val="28"/>
          <w:lang w:val="fr-CH"/>
        </w:rPr>
        <w:t xml:space="preserve">, en particulier par </w:t>
      </w:r>
      <w:r w:rsidR="001E4ECB" w:rsidRPr="0007179D">
        <w:rPr>
          <w:sz w:val="28"/>
          <w:szCs w:val="28"/>
          <w:lang w:val="fr-CH"/>
        </w:rPr>
        <w:t xml:space="preserve">la </w:t>
      </w:r>
      <w:r w:rsidR="008D729E" w:rsidRPr="0007179D">
        <w:rPr>
          <w:sz w:val="28"/>
          <w:szCs w:val="28"/>
          <w:lang w:val="fr-CH"/>
        </w:rPr>
        <w:t>modification du décret n° </w:t>
      </w:r>
      <w:r w:rsidR="00115C53" w:rsidRPr="0007179D">
        <w:rPr>
          <w:sz w:val="28"/>
          <w:szCs w:val="28"/>
          <w:lang w:val="fr-CH"/>
        </w:rPr>
        <w:t>2013-013 régissant le recours à la force</w:t>
      </w:r>
      <w:r w:rsidRPr="0007179D">
        <w:rPr>
          <w:sz w:val="28"/>
          <w:szCs w:val="28"/>
          <w:lang w:val="fr-CH"/>
        </w:rPr>
        <w:t xml:space="preserve">. </w:t>
      </w:r>
    </w:p>
    <w:p w14:paraId="2DBCD01F" w14:textId="18676233" w:rsidR="004442EA" w:rsidRDefault="0016278D" w:rsidP="0007179D">
      <w:pPr>
        <w:pStyle w:val="ListParagraph"/>
        <w:numPr>
          <w:ilvl w:val="0"/>
          <w:numId w:val="7"/>
        </w:numPr>
        <w:spacing w:after="120" w:line="259" w:lineRule="auto"/>
        <w:contextualSpacing w:val="0"/>
        <w:jc w:val="both"/>
        <w:rPr>
          <w:sz w:val="28"/>
          <w:szCs w:val="28"/>
          <w:lang w:val="fr-CH"/>
        </w:rPr>
      </w:pPr>
      <w:r w:rsidRPr="0007179D">
        <w:rPr>
          <w:sz w:val="28"/>
          <w:szCs w:val="28"/>
          <w:lang w:val="fr-CH"/>
        </w:rPr>
        <w:t xml:space="preserve">Mettre en œuvre l’ensemble des règles de base des Nations Unies pour le </w:t>
      </w:r>
      <w:r w:rsidRPr="0007179D">
        <w:rPr>
          <w:b/>
          <w:sz w:val="28"/>
          <w:szCs w:val="28"/>
          <w:lang w:val="fr-CH"/>
        </w:rPr>
        <w:t xml:space="preserve">traitement des détenus </w:t>
      </w:r>
      <w:r w:rsidR="008D729E" w:rsidRPr="0007179D">
        <w:rPr>
          <w:sz w:val="28"/>
          <w:szCs w:val="28"/>
          <w:lang w:val="fr-CH"/>
        </w:rPr>
        <w:t xml:space="preserve">(Règles Nelson Mandela), </w:t>
      </w:r>
      <w:r w:rsidRPr="0007179D">
        <w:rPr>
          <w:sz w:val="28"/>
          <w:szCs w:val="28"/>
          <w:lang w:val="fr-CH"/>
        </w:rPr>
        <w:t>afin d’amélior</w:t>
      </w:r>
      <w:r w:rsidR="0007179D">
        <w:rPr>
          <w:sz w:val="28"/>
          <w:szCs w:val="28"/>
          <w:lang w:val="fr-CH"/>
        </w:rPr>
        <w:t>er les conditions de détention.</w:t>
      </w:r>
    </w:p>
    <w:p w14:paraId="5BA2C226" w14:textId="77777777" w:rsidR="0007179D" w:rsidRDefault="0007179D" w:rsidP="0007179D">
      <w:pPr>
        <w:spacing w:after="120" w:line="259" w:lineRule="auto"/>
        <w:jc w:val="both"/>
        <w:rPr>
          <w:sz w:val="28"/>
          <w:szCs w:val="28"/>
          <w:lang w:val="fr-CH"/>
        </w:rPr>
      </w:pPr>
    </w:p>
    <w:p w14:paraId="5E0F51E4" w14:textId="12B8EE83" w:rsidR="003613D8" w:rsidRPr="0007179D" w:rsidRDefault="00003BF9" w:rsidP="0007179D">
      <w:pPr>
        <w:spacing w:after="120" w:line="259" w:lineRule="auto"/>
        <w:jc w:val="both"/>
        <w:rPr>
          <w:sz w:val="28"/>
          <w:szCs w:val="28"/>
        </w:rPr>
      </w:pPr>
      <w:bookmarkStart w:id="0" w:name="_GoBack"/>
      <w:bookmarkEnd w:id="0"/>
      <w:r w:rsidRPr="0007179D">
        <w:rPr>
          <w:sz w:val="28"/>
          <w:szCs w:val="28"/>
          <w:lang w:val="fr-CH"/>
        </w:rPr>
        <w:t>Je vous remercie.</w:t>
      </w:r>
    </w:p>
    <w:sectPr w:rsidR="003613D8" w:rsidRPr="0007179D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0A46" w14:textId="77777777" w:rsidR="00657239" w:rsidRDefault="00657239">
      <w:r>
        <w:separator/>
      </w:r>
    </w:p>
  </w:endnote>
  <w:endnote w:type="continuationSeparator" w:id="0">
    <w:p w14:paraId="44096A15" w14:textId="77777777" w:rsidR="00657239" w:rsidRDefault="0065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C52D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B5D4C67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548EB6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97B9C0A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161E32BB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B467" w14:textId="77777777" w:rsidR="00657239" w:rsidRDefault="00657239">
      <w:r>
        <w:separator/>
      </w:r>
    </w:p>
  </w:footnote>
  <w:footnote w:type="continuationSeparator" w:id="0">
    <w:p w14:paraId="6A1DFC8A" w14:textId="77777777" w:rsidR="00657239" w:rsidRDefault="0065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C58C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11B31BC1" w14:textId="77777777">
      <w:trPr>
        <w:cantSplit/>
        <w:trHeight w:hRule="exact" w:val="1840"/>
      </w:trPr>
      <w:tc>
        <w:tcPr>
          <w:tcW w:w="4848" w:type="dxa"/>
        </w:tcPr>
        <w:p w14:paraId="5BED75F1" w14:textId="77777777" w:rsidR="00B82727" w:rsidRDefault="003F744B">
          <w:pPr>
            <w:pStyle w:val="Logo"/>
          </w:pPr>
          <w:r>
            <w:drawing>
              <wp:inline distT="0" distB="0" distL="0" distR="0" wp14:anchorId="1E188354" wp14:editId="2D72E8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FD27984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088C841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F3C689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06E4A2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7179D"/>
    <w:rsid w:val="000B0750"/>
    <w:rsid w:val="000B0BF0"/>
    <w:rsid w:val="000B2C24"/>
    <w:rsid w:val="000C2085"/>
    <w:rsid w:val="000D1E2A"/>
    <w:rsid w:val="00115C53"/>
    <w:rsid w:val="001601BD"/>
    <w:rsid w:val="0016278D"/>
    <w:rsid w:val="00184684"/>
    <w:rsid w:val="00192DD8"/>
    <w:rsid w:val="001D3708"/>
    <w:rsid w:val="001E2205"/>
    <w:rsid w:val="001E4ECB"/>
    <w:rsid w:val="001F556E"/>
    <w:rsid w:val="00227C66"/>
    <w:rsid w:val="002403DC"/>
    <w:rsid w:val="00272789"/>
    <w:rsid w:val="00290B7F"/>
    <w:rsid w:val="002966B8"/>
    <w:rsid w:val="00297AB9"/>
    <w:rsid w:val="002A1A8B"/>
    <w:rsid w:val="002A2066"/>
    <w:rsid w:val="002A798D"/>
    <w:rsid w:val="002D179E"/>
    <w:rsid w:val="002E2BEF"/>
    <w:rsid w:val="002E4B9B"/>
    <w:rsid w:val="002F5736"/>
    <w:rsid w:val="002F6BEE"/>
    <w:rsid w:val="0031155C"/>
    <w:rsid w:val="003400AD"/>
    <w:rsid w:val="003602E2"/>
    <w:rsid w:val="0036101B"/>
    <w:rsid w:val="003613D8"/>
    <w:rsid w:val="003710E1"/>
    <w:rsid w:val="00394750"/>
    <w:rsid w:val="0039660B"/>
    <w:rsid w:val="003A272F"/>
    <w:rsid w:val="003C5228"/>
    <w:rsid w:val="003F744B"/>
    <w:rsid w:val="00402186"/>
    <w:rsid w:val="00440F86"/>
    <w:rsid w:val="004442EA"/>
    <w:rsid w:val="00452C55"/>
    <w:rsid w:val="00487EDB"/>
    <w:rsid w:val="004B0C11"/>
    <w:rsid w:val="004B0EE6"/>
    <w:rsid w:val="004B3CE4"/>
    <w:rsid w:val="004D643E"/>
    <w:rsid w:val="004E5D9E"/>
    <w:rsid w:val="00500182"/>
    <w:rsid w:val="005264A7"/>
    <w:rsid w:val="00563F11"/>
    <w:rsid w:val="005A210F"/>
    <w:rsid w:val="005A24C5"/>
    <w:rsid w:val="005A5A26"/>
    <w:rsid w:val="005A5DC5"/>
    <w:rsid w:val="005B45E4"/>
    <w:rsid w:val="005D34A0"/>
    <w:rsid w:val="005E6712"/>
    <w:rsid w:val="00626F26"/>
    <w:rsid w:val="00647687"/>
    <w:rsid w:val="00657239"/>
    <w:rsid w:val="00657DBB"/>
    <w:rsid w:val="006678CD"/>
    <w:rsid w:val="006914EC"/>
    <w:rsid w:val="006A0391"/>
    <w:rsid w:val="006A2356"/>
    <w:rsid w:val="006B3B20"/>
    <w:rsid w:val="006F1082"/>
    <w:rsid w:val="006F7B84"/>
    <w:rsid w:val="007004A2"/>
    <w:rsid w:val="00726322"/>
    <w:rsid w:val="00731EB7"/>
    <w:rsid w:val="007B760C"/>
    <w:rsid w:val="007E5D13"/>
    <w:rsid w:val="00826CA8"/>
    <w:rsid w:val="00827CAF"/>
    <w:rsid w:val="008973D5"/>
    <w:rsid w:val="008974C6"/>
    <w:rsid w:val="008A760E"/>
    <w:rsid w:val="008D729E"/>
    <w:rsid w:val="008E1C3B"/>
    <w:rsid w:val="008F4C02"/>
    <w:rsid w:val="0091189F"/>
    <w:rsid w:val="009141D4"/>
    <w:rsid w:val="00942997"/>
    <w:rsid w:val="0094308C"/>
    <w:rsid w:val="00944407"/>
    <w:rsid w:val="00982752"/>
    <w:rsid w:val="009928E5"/>
    <w:rsid w:val="009D1F9D"/>
    <w:rsid w:val="009D7B31"/>
    <w:rsid w:val="009F3558"/>
    <w:rsid w:val="00A05923"/>
    <w:rsid w:val="00A05E68"/>
    <w:rsid w:val="00A250A9"/>
    <w:rsid w:val="00A343A4"/>
    <w:rsid w:val="00AA2481"/>
    <w:rsid w:val="00AD0E8E"/>
    <w:rsid w:val="00AD1440"/>
    <w:rsid w:val="00B20434"/>
    <w:rsid w:val="00B23ED0"/>
    <w:rsid w:val="00B74001"/>
    <w:rsid w:val="00B74980"/>
    <w:rsid w:val="00B82727"/>
    <w:rsid w:val="00BD4467"/>
    <w:rsid w:val="00BE0169"/>
    <w:rsid w:val="00BF1A0D"/>
    <w:rsid w:val="00BF4636"/>
    <w:rsid w:val="00C15E7F"/>
    <w:rsid w:val="00C16F4D"/>
    <w:rsid w:val="00C25955"/>
    <w:rsid w:val="00C84E70"/>
    <w:rsid w:val="00D036E7"/>
    <w:rsid w:val="00D2074E"/>
    <w:rsid w:val="00D40825"/>
    <w:rsid w:val="00D61AB3"/>
    <w:rsid w:val="00D630B8"/>
    <w:rsid w:val="00D67CF9"/>
    <w:rsid w:val="00D705F7"/>
    <w:rsid w:val="00D8432E"/>
    <w:rsid w:val="00D85EF1"/>
    <w:rsid w:val="00D86048"/>
    <w:rsid w:val="00D96416"/>
    <w:rsid w:val="00DB6968"/>
    <w:rsid w:val="00DE5479"/>
    <w:rsid w:val="00E010C6"/>
    <w:rsid w:val="00E128AD"/>
    <w:rsid w:val="00E44C9A"/>
    <w:rsid w:val="00E45DD4"/>
    <w:rsid w:val="00E50A83"/>
    <w:rsid w:val="00E51026"/>
    <w:rsid w:val="00E61256"/>
    <w:rsid w:val="00E6269D"/>
    <w:rsid w:val="00E81845"/>
    <w:rsid w:val="00F70913"/>
    <w:rsid w:val="00F77E95"/>
    <w:rsid w:val="00F81960"/>
    <w:rsid w:val="00F942DD"/>
    <w:rsid w:val="00FD1932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B2EB27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58A3A-05A1-4874-BAEF-5283425CF0F7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5941815A-A117-4195-8970-3181FB1C2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Fontana Barbara EDA FOB</cp:lastModifiedBy>
  <cp:revision>2</cp:revision>
  <cp:lastPrinted>2022-01-20T10:26:00Z</cp:lastPrinted>
  <dcterms:created xsi:type="dcterms:W3CDTF">2022-01-20T10:27:00Z</dcterms:created>
  <dcterms:modified xsi:type="dcterms:W3CDTF">2022-01-20T10:27:00Z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