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99B2" w14:textId="77777777" w:rsidR="00371FAC" w:rsidRPr="00371FAC" w:rsidRDefault="00371FAC" w:rsidP="00371FAC">
      <w:pPr>
        <w:spacing w:after="0"/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43430F31">
          <v:rect id="_x0000_i1025" style="width:67.75pt;height:53.25pt" o:ole="" o:preferrelative="t" stroked="f">
            <v:imagedata r:id="rId8" o:title=""/>
          </v:rect>
          <o:OLEObject Type="Embed" ProgID="StaticMetafile" ShapeID="_x0000_i1025" DrawAspect="Content" ObjectID="_1704288739" r:id="rId9"/>
        </w:object>
      </w:r>
    </w:p>
    <w:p w14:paraId="71D74C21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rFonts w:ascii="Times New Roman" w:hAnsi="Times New Roman"/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  <w:r w:rsidRPr="00371FAC">
        <w:rPr>
          <w:rFonts w:ascii="Calibri" w:eastAsia="Calibri" w:hAnsi="Calibri" w:cs="Calibri"/>
          <w:b/>
          <w:bCs/>
          <w:sz w:val="40"/>
          <w:lang w:val="fr-FR" w:eastAsia="fr-FR"/>
        </w:rPr>
        <w:t xml:space="preserve">   </w:t>
      </w:r>
    </w:p>
    <w:p w14:paraId="6B90819A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954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1381"/>
        <w:gridCol w:w="4046"/>
      </w:tblGrid>
      <w:tr w:rsidR="00371FAC" w:rsidRPr="00371FAC" w14:paraId="2884692D" w14:textId="77777777" w:rsidTr="002B3528">
        <w:trPr>
          <w:trHeight w:val="881"/>
        </w:trPr>
        <w:tc>
          <w:tcPr>
            <w:tcW w:w="4114" w:type="dxa"/>
            <w:shd w:val="clear" w:color="auto" w:fill="auto"/>
            <w:tcMar>
              <w:left w:w="108" w:type="dxa"/>
              <w:right w:w="108" w:type="dxa"/>
            </w:tcMar>
          </w:tcPr>
          <w:p w14:paraId="21C8D547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MISSION PERMANENTE D’ALGERIE</w:t>
            </w:r>
          </w:p>
          <w:p w14:paraId="30AAC0A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AUPRES DE L’OFFICE DES NATIONS UNIES</w:t>
            </w:r>
          </w:p>
          <w:p w14:paraId="21ADF242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A GENEVE ET DES ORGANISATIONS</w:t>
            </w:r>
          </w:p>
          <w:p w14:paraId="29337FCE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INTERNATIONALES EN SUISSE</w:t>
            </w:r>
          </w:p>
          <w:p w14:paraId="37BAD3A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lang w:eastAsia="fr-FR"/>
              </w:rPr>
            </w:pPr>
          </w:p>
        </w:tc>
        <w:tc>
          <w:tcPr>
            <w:tcW w:w="1381" w:type="dxa"/>
            <w:shd w:val="clear" w:color="auto" w:fill="auto"/>
            <w:tcMar>
              <w:left w:w="108" w:type="dxa"/>
              <w:right w:w="108" w:type="dxa"/>
            </w:tcMar>
          </w:tcPr>
          <w:p w14:paraId="1556BB5C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</w:p>
        </w:tc>
        <w:tc>
          <w:tcPr>
            <w:tcW w:w="4046" w:type="dxa"/>
            <w:shd w:val="clear" w:color="auto" w:fill="auto"/>
            <w:tcMar>
              <w:left w:w="108" w:type="dxa"/>
              <w:right w:w="108" w:type="dxa"/>
            </w:tcMar>
          </w:tcPr>
          <w:p w14:paraId="3B5E7E68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3324284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0D2A3D75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ascii="Times New Roman" w:hAnsi="Times New Roman"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7AC3BB9C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p w14:paraId="42014ED3" w14:textId="77777777" w:rsidR="00371FAC" w:rsidRPr="00371FAC" w:rsidRDefault="00371FAC" w:rsidP="00371F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b/>
          <w:bCs/>
          <w:sz w:val="28"/>
          <w:szCs w:val="28"/>
          <w:lang w:val="fr-FR" w:eastAsia="fr-FR"/>
        </w:rPr>
        <w:t>Déclaration</w:t>
      </w:r>
      <w:r w:rsidRPr="00371FAC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371FAC">
        <w:rPr>
          <w:rFonts w:asciiTheme="majorBidi" w:hAnsiTheme="majorBidi" w:cstheme="majorBidi"/>
          <w:b/>
          <w:bCs/>
          <w:sz w:val="28"/>
          <w:szCs w:val="28"/>
          <w:lang w:val="fr-FR" w:eastAsia="fr-FR"/>
        </w:rPr>
        <w:t>de l’Algérie</w:t>
      </w:r>
    </w:p>
    <w:p w14:paraId="4739D7EF" w14:textId="5A46DF94" w:rsidR="00371FAC" w:rsidRPr="00371FAC" w:rsidRDefault="00371FAC" w:rsidP="002C178C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sz w:val="28"/>
          <w:szCs w:val="28"/>
          <w:lang w:eastAsia="fr-FR"/>
        </w:rPr>
        <w:t>Conseil des droits de l'</w:t>
      </w:r>
      <w:r w:rsidR="002C178C">
        <w:rPr>
          <w:rFonts w:asciiTheme="majorBidi" w:hAnsiTheme="majorBidi" w:cstheme="majorBidi"/>
          <w:sz w:val="28"/>
          <w:szCs w:val="28"/>
          <w:lang w:eastAsia="fr-FR"/>
        </w:rPr>
        <w:t>H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omme </w:t>
      </w:r>
    </w:p>
    <w:p w14:paraId="111DB927" w14:textId="5C04A2E9" w:rsidR="00371FAC" w:rsidRPr="00371FAC" w:rsidRDefault="002C178C" w:rsidP="005B7448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t>40</w:t>
      </w:r>
      <w:r w:rsidRPr="002C178C">
        <w:rPr>
          <w:rFonts w:asciiTheme="majorBidi" w:hAnsiTheme="majorBidi" w:cstheme="majorBidi"/>
          <w:sz w:val="28"/>
          <w:szCs w:val="28"/>
          <w:vertAlign w:val="superscript"/>
          <w:lang w:eastAsia="fr-FR"/>
        </w:rPr>
        <w:t>e</w:t>
      </w:r>
      <w:r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>session</w:t>
      </w:r>
      <w:r w:rsidR="00371FAC"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 du Groupe de travail sur l'Examen périodique universel</w:t>
      </w:r>
    </w:p>
    <w:p w14:paraId="7C62050F" w14:textId="544F4379" w:rsidR="005B7448" w:rsidRDefault="00371FAC" w:rsidP="005B744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 w:eastAsia="fr-FR"/>
        </w:rPr>
      </w:pPr>
      <w:r w:rsidRPr="00371FAC">
        <w:rPr>
          <w:rFonts w:asciiTheme="majorBidi" w:eastAsiaTheme="minorHAnsi" w:hAnsiTheme="majorBidi" w:cstheme="majorBidi"/>
          <w:b/>
          <w:bCs/>
          <w:sz w:val="28"/>
          <w:szCs w:val="28"/>
          <w:lang w:eastAsia="fr-FR"/>
        </w:rPr>
        <w:t>EPU de la Républiqu</w:t>
      </w:r>
      <w:r w:rsidRPr="005B7448">
        <w:rPr>
          <w:rFonts w:asciiTheme="majorBidi" w:eastAsiaTheme="minorHAnsi" w:hAnsiTheme="majorBidi" w:cstheme="majorBidi"/>
          <w:b/>
          <w:bCs/>
          <w:sz w:val="28"/>
          <w:szCs w:val="28"/>
          <w:lang w:eastAsia="fr-FR"/>
        </w:rPr>
        <w:t xml:space="preserve">e </w:t>
      </w:r>
      <w:r w:rsidR="002C178C">
        <w:rPr>
          <w:rFonts w:asciiTheme="majorBidi" w:eastAsiaTheme="minorHAnsi" w:hAnsiTheme="majorBidi" w:cstheme="majorBidi"/>
          <w:b/>
          <w:bCs/>
          <w:sz w:val="28"/>
          <w:szCs w:val="28"/>
          <w:lang w:eastAsia="fr-FR"/>
        </w:rPr>
        <w:t>togolaise</w:t>
      </w:r>
      <w:r w:rsidRPr="00371FAC">
        <w:rPr>
          <w:rFonts w:asciiTheme="majorBidi" w:hAnsiTheme="majorBidi" w:cstheme="majorBidi"/>
          <w:sz w:val="28"/>
          <w:szCs w:val="28"/>
          <w:lang w:val="fr-FR" w:eastAsia="fr-FR"/>
        </w:rPr>
        <w:t xml:space="preserve"> </w:t>
      </w:r>
    </w:p>
    <w:p w14:paraId="1D0A2D9D" w14:textId="32E79EC0" w:rsidR="00371FAC" w:rsidRDefault="005B7448" w:rsidP="005B744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 w:eastAsia="fr-FR"/>
        </w:rPr>
      </w:pPr>
      <w:r>
        <w:rPr>
          <w:rFonts w:asciiTheme="majorBidi" w:hAnsiTheme="majorBidi" w:cstheme="majorBidi"/>
          <w:sz w:val="28"/>
          <w:szCs w:val="28"/>
          <w:lang w:val="fr-FR" w:eastAsia="fr-FR"/>
        </w:rPr>
        <w:t xml:space="preserve"> Genève, </w:t>
      </w:r>
      <w:r w:rsidR="002C178C">
        <w:rPr>
          <w:rFonts w:asciiTheme="majorBidi" w:hAnsiTheme="majorBidi" w:cstheme="majorBidi"/>
          <w:sz w:val="28"/>
          <w:szCs w:val="28"/>
          <w:lang w:val="fr-FR" w:eastAsia="fr-FR"/>
        </w:rPr>
        <w:t>24 janvier</w:t>
      </w:r>
      <w:r>
        <w:rPr>
          <w:rFonts w:asciiTheme="majorBidi" w:hAnsiTheme="majorBidi" w:cstheme="majorBidi"/>
          <w:sz w:val="28"/>
          <w:szCs w:val="28"/>
          <w:lang w:val="fr-FR" w:eastAsia="fr-FR"/>
        </w:rPr>
        <w:t xml:space="preserve"> 202</w:t>
      </w:r>
      <w:r w:rsidR="002C178C">
        <w:rPr>
          <w:rFonts w:asciiTheme="majorBidi" w:hAnsiTheme="majorBidi" w:cstheme="majorBidi"/>
          <w:sz w:val="28"/>
          <w:szCs w:val="28"/>
          <w:lang w:val="fr-FR" w:eastAsia="fr-FR"/>
        </w:rPr>
        <w:t>2</w:t>
      </w:r>
    </w:p>
    <w:p w14:paraId="7AC1FA1F" w14:textId="77777777" w:rsidR="002C178C" w:rsidRDefault="002C178C" w:rsidP="005B744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 w:eastAsia="fr-FR"/>
        </w:rPr>
      </w:pPr>
    </w:p>
    <w:p w14:paraId="2A84960F" w14:textId="1CCBDF57" w:rsidR="00371FAC" w:rsidRDefault="00371FAC" w:rsidP="00371F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sz w:val="28"/>
          <w:szCs w:val="28"/>
          <w:lang w:eastAsia="fr-FR"/>
        </w:rPr>
        <w:t>Merci M</w:t>
      </w:r>
      <w:r w:rsidR="009A7224">
        <w:rPr>
          <w:rFonts w:asciiTheme="majorBidi" w:hAnsiTheme="majorBidi" w:cstheme="majorBidi"/>
          <w:sz w:val="28"/>
          <w:szCs w:val="28"/>
          <w:lang w:eastAsia="fr-FR"/>
        </w:rPr>
        <w:t xml:space="preserve">. le 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>Président</w:t>
      </w:r>
    </w:p>
    <w:p w14:paraId="677B7F4C" w14:textId="77777777" w:rsidR="005B7448" w:rsidRDefault="005B7448" w:rsidP="00371F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</w:p>
    <w:p w14:paraId="38BCFCD5" w14:textId="77777777" w:rsidR="002C178C" w:rsidRDefault="00371FAC" w:rsidP="00965E82">
      <w:pPr>
        <w:ind w:left="-142"/>
        <w:jc w:val="both"/>
        <w:rPr>
          <w:rFonts w:asciiTheme="majorBidi" w:eastAsiaTheme="minorHAnsi" w:hAnsiTheme="majorBidi" w:cstheme="majorBidi"/>
          <w:sz w:val="28"/>
          <w:szCs w:val="28"/>
          <w:lang w:eastAsia="fr-FR"/>
        </w:rPr>
      </w:pP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>Nous souhaitons une chaleureuse bienvenue à la délégation du </w:t>
      </w:r>
      <w:r w:rsid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>Togo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>, et la remercions pour la présentation d</w:t>
      </w:r>
      <w:r w:rsidRPr="005B7448">
        <w:rPr>
          <w:rFonts w:asciiTheme="majorBidi" w:eastAsiaTheme="minorHAnsi" w:hAnsiTheme="majorBidi" w:cstheme="majorBidi"/>
          <w:sz w:val="28"/>
          <w:szCs w:val="28"/>
          <w:lang w:eastAsia="fr-FR"/>
        </w:rPr>
        <w:t>e son troisième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rapport.</w:t>
      </w:r>
      <w:r w:rsidRPr="005B7448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</w:t>
      </w:r>
    </w:p>
    <w:p w14:paraId="29488442" w14:textId="40DDF518" w:rsidR="00965E82" w:rsidRPr="002C178C" w:rsidRDefault="00371FAC" w:rsidP="00965E82">
      <w:pPr>
        <w:ind w:left="-142"/>
        <w:jc w:val="both"/>
        <w:rPr>
          <w:rFonts w:asciiTheme="majorBidi" w:eastAsiaTheme="minorHAnsi" w:hAnsiTheme="majorBidi" w:cstheme="majorBidi"/>
          <w:sz w:val="28"/>
          <w:szCs w:val="28"/>
          <w:lang w:eastAsia="fr-FR"/>
        </w:rPr>
      </w:pPr>
      <w:r w:rsidRPr="005B7448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L’Algérie note avec satisfaction les progrès </w:t>
      </w:r>
      <w:r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depuis le dernier passage </w:t>
      </w:r>
      <w:r w:rsidR="005B7448"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>du </w:t>
      </w:r>
      <w:r w:rsidR="002C178C"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>Togo</w:t>
      </w:r>
      <w:r w:rsidR="005B7448"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</w:t>
      </w:r>
      <w:r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à l'EPU, notamment </w:t>
      </w:r>
      <w:r w:rsidR="003A2EBA">
        <w:rPr>
          <w:rFonts w:asciiTheme="majorBidi" w:eastAsiaTheme="minorHAnsi" w:hAnsiTheme="majorBidi" w:cstheme="majorBidi"/>
          <w:sz w:val="28"/>
          <w:szCs w:val="28"/>
          <w:lang w:eastAsia="fr-FR"/>
        </w:rPr>
        <w:t>avec</w:t>
      </w:r>
      <w:r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</w:t>
      </w:r>
      <w:r w:rsidR="002C178C"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>la ratification par le TOGO de la</w:t>
      </w:r>
      <w:r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</w:t>
      </w:r>
      <w:r w:rsidR="002C178C"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Convention relative au statut des apatrides de 1954 (2021) </w:t>
      </w:r>
      <w:r w:rsid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et la </w:t>
      </w:r>
      <w:r w:rsidR="002C178C"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>Convention internationale sur la protection des droits de tous les travailleurs migrants et des membres de leur famille (2020)</w:t>
      </w:r>
      <w:r w:rsidR="00965E82" w:rsidRPr="002C178C">
        <w:rPr>
          <w:rFonts w:asciiTheme="majorBidi" w:eastAsiaTheme="minorHAnsi" w:hAnsiTheme="majorBidi" w:cstheme="majorBidi"/>
          <w:sz w:val="28"/>
          <w:szCs w:val="28"/>
          <w:lang w:eastAsia="fr-FR"/>
        </w:rPr>
        <w:t>.</w:t>
      </w:r>
    </w:p>
    <w:p w14:paraId="5BEB2603" w14:textId="0B15458A" w:rsidR="00371FAC" w:rsidRPr="00371FAC" w:rsidRDefault="00371FAC" w:rsidP="005B7448">
      <w:pPr>
        <w:ind w:left="-142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>La délégation algérienne souhaite recommander ce qui suit :</w:t>
      </w:r>
    </w:p>
    <w:p w14:paraId="09270C32" w14:textId="117497BD" w:rsidR="00371FAC" w:rsidRDefault="00371FAC" w:rsidP="002C178C">
      <w:pPr>
        <w:pStyle w:val="Paragraphedeliste"/>
        <w:numPr>
          <w:ilvl w:val="0"/>
          <w:numId w:val="1"/>
        </w:numPr>
        <w:suppressAutoHyphens/>
        <w:autoSpaceDN w:val="0"/>
        <w:spacing w:before="120" w:after="120" w:line="312" w:lineRule="auto"/>
        <w:jc w:val="both"/>
        <w:textAlignment w:val="baseline"/>
        <w:rPr>
          <w:rFonts w:asciiTheme="majorBidi" w:hAnsiTheme="majorBidi" w:cstheme="majorBidi"/>
          <w:sz w:val="28"/>
          <w:szCs w:val="28"/>
          <w:lang w:eastAsia="fr-FR"/>
        </w:rPr>
      </w:pPr>
      <w:r w:rsidRPr="002C178C">
        <w:rPr>
          <w:rFonts w:asciiTheme="majorBidi" w:hAnsiTheme="majorBidi" w:cstheme="majorBidi"/>
          <w:sz w:val="28"/>
          <w:szCs w:val="28"/>
          <w:lang w:eastAsia="fr-FR"/>
        </w:rPr>
        <w:t xml:space="preserve">Poursuivre les efforts visant à renforcer le processus de sensibilisation d’éducation et de formation aux droits de l’Homme de la société civile </w:t>
      </w:r>
      <w:r w:rsidR="005B7448" w:rsidRPr="002C178C">
        <w:rPr>
          <w:rFonts w:asciiTheme="majorBidi" w:hAnsiTheme="majorBidi" w:cstheme="majorBidi"/>
          <w:sz w:val="28"/>
          <w:szCs w:val="28"/>
          <w:lang w:eastAsia="fr-FR"/>
        </w:rPr>
        <w:t xml:space="preserve">et </w:t>
      </w:r>
      <w:r w:rsidRPr="002C178C">
        <w:rPr>
          <w:rFonts w:asciiTheme="majorBidi" w:hAnsiTheme="majorBidi" w:cstheme="majorBidi"/>
          <w:sz w:val="28"/>
          <w:szCs w:val="28"/>
          <w:lang w:eastAsia="fr-FR"/>
        </w:rPr>
        <w:t xml:space="preserve">des agents chargés de l’application des lois.  </w:t>
      </w:r>
    </w:p>
    <w:p w14:paraId="40EDD96B" w14:textId="3876A3B0" w:rsidR="002C178C" w:rsidRPr="002C178C" w:rsidRDefault="009A7224" w:rsidP="002C178C">
      <w:pPr>
        <w:pStyle w:val="Paragraphedeliste"/>
        <w:numPr>
          <w:ilvl w:val="0"/>
          <w:numId w:val="1"/>
        </w:numPr>
        <w:suppressAutoHyphens/>
        <w:autoSpaceDN w:val="0"/>
        <w:spacing w:before="120" w:after="120" w:line="312" w:lineRule="auto"/>
        <w:jc w:val="both"/>
        <w:textAlignment w:val="baseline"/>
        <w:rPr>
          <w:rFonts w:asciiTheme="majorBidi" w:hAnsiTheme="majorBidi" w:cstheme="majorBidi"/>
          <w:sz w:val="28"/>
          <w:szCs w:val="28"/>
          <w:lang w:eastAsia="fr-FR"/>
        </w:rPr>
      </w:pPr>
      <w:r w:rsidRPr="002C178C">
        <w:rPr>
          <w:rFonts w:asciiTheme="majorBidi" w:hAnsiTheme="majorBidi" w:cstheme="majorBidi"/>
          <w:sz w:val="28"/>
          <w:szCs w:val="28"/>
          <w:lang w:eastAsia="fr-FR"/>
        </w:rPr>
        <w:t>Poursuivre les efforts visant à renforcer</w:t>
      </w:r>
      <w:r w:rsidRPr="009A7224">
        <w:rPr>
          <w:rFonts w:asciiTheme="majorBidi" w:hAnsiTheme="majorBidi" w:cstheme="majorBidi"/>
          <w:sz w:val="28"/>
          <w:szCs w:val="28"/>
          <w:lang w:eastAsia="fr-FR"/>
        </w:rPr>
        <w:t xml:space="preserve"> le système judiciaire, en particulier l'indépendance du pouvoir judiciaire, l'accès à la justice</w:t>
      </w:r>
      <w:r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Pr="009A7224">
        <w:rPr>
          <w:rFonts w:asciiTheme="majorBidi" w:hAnsiTheme="majorBidi" w:cstheme="majorBidi"/>
          <w:sz w:val="28"/>
          <w:szCs w:val="28"/>
          <w:lang w:eastAsia="fr-FR"/>
        </w:rPr>
        <w:t>et la lutte contre l'impunité</w:t>
      </w:r>
      <w:r>
        <w:rPr>
          <w:rFonts w:asciiTheme="majorBidi" w:hAnsiTheme="majorBidi" w:cstheme="majorBidi"/>
          <w:sz w:val="28"/>
          <w:szCs w:val="28"/>
          <w:lang w:eastAsia="fr-FR"/>
        </w:rPr>
        <w:t>.</w:t>
      </w:r>
    </w:p>
    <w:p w14:paraId="77288F16" w14:textId="77777777" w:rsidR="005B7448" w:rsidRPr="009A7224" w:rsidRDefault="005B7448" w:rsidP="005B7448">
      <w:pPr>
        <w:suppressAutoHyphens/>
        <w:autoSpaceDN w:val="0"/>
        <w:spacing w:before="120" w:after="120" w:line="312" w:lineRule="auto"/>
        <w:ind w:left="-142" w:firstLine="1"/>
        <w:contextualSpacing/>
        <w:jc w:val="both"/>
        <w:textAlignment w:val="baseline"/>
        <w:rPr>
          <w:rFonts w:asciiTheme="majorBidi" w:hAnsiTheme="majorBidi" w:cstheme="majorBidi"/>
          <w:sz w:val="12"/>
          <w:szCs w:val="12"/>
          <w:lang w:eastAsia="fr-FR"/>
        </w:rPr>
      </w:pPr>
    </w:p>
    <w:p w14:paraId="3A0B9C1A" w14:textId="6D1DDEF5" w:rsidR="00371FAC" w:rsidRPr="00371FAC" w:rsidRDefault="00371FAC" w:rsidP="005B7448">
      <w:pPr>
        <w:spacing w:before="120" w:after="120" w:line="312" w:lineRule="auto"/>
        <w:ind w:left="709" w:hanging="850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371FA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Je vous remercie</w:t>
      </w:r>
      <w:r w:rsidR="009A7224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p w14:paraId="05A4B239" w14:textId="44F9EE98" w:rsidR="008629BC" w:rsidRPr="00371FAC" w:rsidRDefault="008629BC" w:rsidP="00371FAC"/>
    <w:sectPr w:rsidR="008629BC" w:rsidRPr="00371FAC" w:rsidSect="008C5B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C7C43"/>
    <w:multiLevelType w:val="hybridMultilevel"/>
    <w:tmpl w:val="6B9E2016"/>
    <w:lvl w:ilvl="0" w:tplc="4AF85F68">
      <w:start w:val="1"/>
      <w:numFmt w:val="decimal"/>
      <w:lvlText w:val="%1-"/>
      <w:lvlJc w:val="left"/>
      <w:pPr>
        <w:ind w:left="219" w:hanging="360"/>
      </w:pPr>
      <w:rPr>
        <w:rFonts w:ascii="Book Antiqua" w:eastAsia="Calibri" w:hAnsi="Book Antiqua" w:cs="Arial" w:hint="default"/>
        <w:b/>
        <w:sz w:val="26"/>
      </w:rPr>
    </w:lvl>
    <w:lvl w:ilvl="1" w:tplc="100C0019" w:tentative="1">
      <w:start w:val="1"/>
      <w:numFmt w:val="lowerLetter"/>
      <w:lvlText w:val="%2."/>
      <w:lvlJc w:val="left"/>
      <w:pPr>
        <w:ind w:left="939" w:hanging="360"/>
      </w:pPr>
    </w:lvl>
    <w:lvl w:ilvl="2" w:tplc="100C001B" w:tentative="1">
      <w:start w:val="1"/>
      <w:numFmt w:val="lowerRoman"/>
      <w:lvlText w:val="%3."/>
      <w:lvlJc w:val="right"/>
      <w:pPr>
        <w:ind w:left="1659" w:hanging="180"/>
      </w:pPr>
    </w:lvl>
    <w:lvl w:ilvl="3" w:tplc="100C000F" w:tentative="1">
      <w:start w:val="1"/>
      <w:numFmt w:val="decimal"/>
      <w:lvlText w:val="%4."/>
      <w:lvlJc w:val="left"/>
      <w:pPr>
        <w:ind w:left="2379" w:hanging="360"/>
      </w:pPr>
    </w:lvl>
    <w:lvl w:ilvl="4" w:tplc="100C0019" w:tentative="1">
      <w:start w:val="1"/>
      <w:numFmt w:val="lowerLetter"/>
      <w:lvlText w:val="%5."/>
      <w:lvlJc w:val="left"/>
      <w:pPr>
        <w:ind w:left="3099" w:hanging="360"/>
      </w:pPr>
    </w:lvl>
    <w:lvl w:ilvl="5" w:tplc="100C001B" w:tentative="1">
      <w:start w:val="1"/>
      <w:numFmt w:val="lowerRoman"/>
      <w:lvlText w:val="%6."/>
      <w:lvlJc w:val="right"/>
      <w:pPr>
        <w:ind w:left="3819" w:hanging="180"/>
      </w:pPr>
    </w:lvl>
    <w:lvl w:ilvl="6" w:tplc="100C000F" w:tentative="1">
      <w:start w:val="1"/>
      <w:numFmt w:val="decimal"/>
      <w:lvlText w:val="%7."/>
      <w:lvlJc w:val="left"/>
      <w:pPr>
        <w:ind w:left="4539" w:hanging="360"/>
      </w:pPr>
    </w:lvl>
    <w:lvl w:ilvl="7" w:tplc="100C0019" w:tentative="1">
      <w:start w:val="1"/>
      <w:numFmt w:val="lowerLetter"/>
      <w:lvlText w:val="%8."/>
      <w:lvlJc w:val="left"/>
      <w:pPr>
        <w:ind w:left="5259" w:hanging="360"/>
      </w:pPr>
    </w:lvl>
    <w:lvl w:ilvl="8" w:tplc="100C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62"/>
    <w:rsid w:val="0003774C"/>
    <w:rsid w:val="002B3528"/>
    <w:rsid w:val="002C178C"/>
    <w:rsid w:val="00371FAC"/>
    <w:rsid w:val="003A2EBA"/>
    <w:rsid w:val="00473D8C"/>
    <w:rsid w:val="00506558"/>
    <w:rsid w:val="00556A62"/>
    <w:rsid w:val="0059234A"/>
    <w:rsid w:val="005B7448"/>
    <w:rsid w:val="008629BC"/>
    <w:rsid w:val="0089022F"/>
    <w:rsid w:val="008C5BFA"/>
    <w:rsid w:val="00965E82"/>
    <w:rsid w:val="009A7224"/>
    <w:rsid w:val="009E2CDB"/>
    <w:rsid w:val="00A12684"/>
    <w:rsid w:val="00B53D1D"/>
    <w:rsid w:val="00CF191E"/>
    <w:rsid w:val="00D50B8A"/>
    <w:rsid w:val="00D61B3C"/>
    <w:rsid w:val="00D81518"/>
    <w:rsid w:val="00DF1A8C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AAF"/>
  <w15:chartTrackingRefBased/>
  <w15:docId w15:val="{0B59A3EB-4CF4-4858-B32B-AAFC91E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FA"/>
    <w:pPr>
      <w:spacing w:after="200" w:line="276" w:lineRule="auto"/>
    </w:pPr>
    <w:rPr>
      <w:rFonts w:eastAsiaTheme="minorEastAsia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2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BFA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8C5BFA"/>
  </w:style>
  <w:style w:type="character" w:customStyle="1" w:styleId="Titre2Car">
    <w:name w:val="Titre 2 Car"/>
    <w:basedOn w:val="Policepardfaut"/>
    <w:link w:val="Titre2"/>
    <w:uiPriority w:val="9"/>
    <w:rsid w:val="009E2C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paragraph" w:styleId="NormalWeb">
    <w:name w:val="Normal (Web)"/>
    <w:basedOn w:val="Normal"/>
    <w:uiPriority w:val="99"/>
    <w:unhideWhenUsed/>
    <w:rsid w:val="009E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6558"/>
    <w:pPr>
      <w:ind w:left="720"/>
      <w:contextualSpacing/>
    </w:pPr>
    <w:rPr>
      <w:rFonts w:eastAsiaTheme="minorHAnsi"/>
      <w:lang w:eastAsia="en-US"/>
    </w:rPr>
  </w:style>
  <w:style w:type="character" w:styleId="Accentuation">
    <w:name w:val="Emphasis"/>
    <w:basedOn w:val="Policepardfaut"/>
    <w:uiPriority w:val="20"/>
    <w:qFormat/>
    <w:rsid w:val="00592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076BA-60F8-4FC6-A940-4CCAD9708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9906B-F6FB-4C15-A69A-C48E7CACE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B6D6A-F793-465B-B0D4-37E27F23E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2</cp:revision>
  <cp:lastPrinted>2021-04-29T08:38:00Z</cp:lastPrinted>
  <dcterms:created xsi:type="dcterms:W3CDTF">2022-01-21T15:31:00Z</dcterms:created>
  <dcterms:modified xsi:type="dcterms:W3CDTF">2022-01-21T15:31:00Z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