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0DFD7" w14:textId="6324DE20" w:rsidR="00613C05" w:rsidRDefault="00613C05" w:rsidP="00613C0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fr-CH" w:eastAsia="fr-CH" w:bidi="hi-IN"/>
        </w:rPr>
        <w:drawing>
          <wp:inline distT="0" distB="0" distL="0" distR="0" wp14:anchorId="186A6ED5" wp14:editId="462AA8DC">
            <wp:extent cx="762000" cy="1181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7ED3B" w14:textId="77777777" w:rsidR="00613C05" w:rsidRDefault="00613C05" w:rsidP="00613C0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CC965EC" w14:textId="77777777" w:rsidR="003B3E85" w:rsidRPr="003B3E85" w:rsidRDefault="003B3E85" w:rsidP="00613C05">
      <w:pPr>
        <w:pStyle w:val="NoSpacing"/>
        <w:rPr>
          <w:rFonts w:ascii="Arial" w:hAnsi="Arial" w:cs="Arial"/>
          <w:b/>
          <w:sz w:val="24"/>
          <w:szCs w:val="24"/>
        </w:rPr>
      </w:pPr>
      <w:r w:rsidRPr="003B3E85">
        <w:rPr>
          <w:rFonts w:ascii="Arial" w:hAnsi="Arial" w:cs="Arial"/>
          <w:b/>
          <w:sz w:val="24"/>
          <w:szCs w:val="24"/>
        </w:rPr>
        <w:t>Statement by India at the Universal Periodic Review (UPR) Working Group 40</w:t>
      </w:r>
      <w:r w:rsidRPr="003B3E8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B3E85">
        <w:rPr>
          <w:rFonts w:ascii="Arial" w:hAnsi="Arial" w:cs="Arial"/>
          <w:b/>
          <w:sz w:val="24"/>
          <w:szCs w:val="24"/>
        </w:rPr>
        <w:t xml:space="preserve"> Session (24 January – 04 February 2022) : 3rd UPR of Haiti - Interactive Dialogue, delivered by Ms. Seema </w:t>
      </w:r>
      <w:proofErr w:type="spellStart"/>
      <w:r w:rsidRPr="003B3E85">
        <w:rPr>
          <w:rFonts w:ascii="Arial" w:hAnsi="Arial" w:cs="Arial"/>
          <w:b/>
          <w:sz w:val="24"/>
          <w:szCs w:val="24"/>
        </w:rPr>
        <w:t>Pujani</w:t>
      </w:r>
      <w:proofErr w:type="spellEnd"/>
      <w:r w:rsidRPr="003B3E85">
        <w:rPr>
          <w:rFonts w:ascii="Arial" w:hAnsi="Arial" w:cs="Arial"/>
          <w:b/>
          <w:sz w:val="24"/>
          <w:szCs w:val="24"/>
        </w:rPr>
        <w:t>, First Secretary, Permanent Mission of India [Geneva, 31 January 2022]</w:t>
      </w:r>
    </w:p>
    <w:p w14:paraId="3A113F42" w14:textId="77777777" w:rsidR="006E1EF9" w:rsidRPr="003B3E85" w:rsidRDefault="006E1EF9" w:rsidP="00613C05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922CF23" w14:textId="3D930D4A" w:rsidR="00207996" w:rsidRPr="003B3E85" w:rsidRDefault="00780FB9" w:rsidP="00613C05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B3E85">
        <w:rPr>
          <w:rFonts w:ascii="Arial" w:hAnsi="Arial" w:cs="Arial"/>
          <w:b/>
          <w:bCs/>
          <w:sz w:val="24"/>
          <w:szCs w:val="24"/>
          <w:lang w:val="en-GB"/>
        </w:rPr>
        <w:t>Mr.</w:t>
      </w:r>
      <w:r w:rsidR="00207996" w:rsidRPr="003B3E85">
        <w:rPr>
          <w:rFonts w:ascii="Arial" w:hAnsi="Arial" w:cs="Arial"/>
          <w:b/>
          <w:bCs/>
          <w:sz w:val="24"/>
          <w:szCs w:val="24"/>
          <w:lang w:val="en-GB"/>
        </w:rPr>
        <w:t xml:space="preserve"> President</w:t>
      </w:r>
      <w:r w:rsidR="00207996" w:rsidRPr="003B3E85">
        <w:rPr>
          <w:rFonts w:ascii="Arial" w:hAnsi="Arial" w:cs="Arial"/>
          <w:sz w:val="24"/>
          <w:szCs w:val="24"/>
          <w:lang w:val="en-GB"/>
        </w:rPr>
        <w:t>,</w:t>
      </w:r>
    </w:p>
    <w:p w14:paraId="47715A51" w14:textId="02A096EB" w:rsidR="00207996" w:rsidRPr="003B3E85" w:rsidRDefault="00207996" w:rsidP="00613C05">
      <w:pPr>
        <w:spacing w:line="240" w:lineRule="auto"/>
        <w:ind w:left="567"/>
        <w:jc w:val="both"/>
        <w:rPr>
          <w:rFonts w:ascii="Arial" w:hAnsi="Arial" w:cs="Arial"/>
          <w:sz w:val="24"/>
          <w:szCs w:val="24"/>
          <w:lang w:val="en-GB"/>
        </w:rPr>
      </w:pPr>
      <w:r w:rsidRPr="003B3E85">
        <w:rPr>
          <w:rFonts w:ascii="Arial" w:hAnsi="Arial" w:cs="Arial"/>
          <w:sz w:val="24"/>
          <w:szCs w:val="24"/>
          <w:lang w:val="en-GB"/>
        </w:rPr>
        <w:br/>
        <w:t xml:space="preserve">We warmly welcome the presentation by the delegation of </w:t>
      </w:r>
      <w:r w:rsidR="006C6787" w:rsidRPr="003B3E85">
        <w:rPr>
          <w:rFonts w:ascii="Arial" w:hAnsi="Arial" w:cs="Arial"/>
          <w:sz w:val="24"/>
          <w:szCs w:val="24"/>
          <w:lang w:val="en-GB"/>
        </w:rPr>
        <w:t>Haiti.</w:t>
      </w:r>
    </w:p>
    <w:p w14:paraId="62A29EC7" w14:textId="77777777" w:rsidR="00207996" w:rsidRPr="003B3E85" w:rsidRDefault="00207996" w:rsidP="00613C0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  <w:lang w:val="en-GB"/>
        </w:rPr>
      </w:pPr>
    </w:p>
    <w:p w14:paraId="758937DC" w14:textId="77777777" w:rsidR="003B3E85" w:rsidRPr="003B3E85" w:rsidRDefault="003B3E85" w:rsidP="00613C05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B3E85">
        <w:rPr>
          <w:rFonts w:ascii="Arial" w:hAnsi="Arial" w:cs="Arial"/>
          <w:sz w:val="24"/>
          <w:szCs w:val="24"/>
          <w:lang w:val="en-GB"/>
        </w:rPr>
        <w:t>2.</w:t>
      </w:r>
      <w:r w:rsidRPr="003B3E85">
        <w:rPr>
          <w:rFonts w:ascii="Arial" w:hAnsi="Arial" w:cs="Arial"/>
          <w:sz w:val="24"/>
          <w:szCs w:val="24"/>
          <w:lang w:val="en-GB"/>
        </w:rPr>
        <w:tab/>
        <w:t>We commend Haiti for its effor</w:t>
      </w:r>
      <w:bookmarkStart w:id="0" w:name="_GoBack"/>
      <w:bookmarkEnd w:id="0"/>
      <w:r w:rsidRPr="003B3E85">
        <w:rPr>
          <w:rFonts w:ascii="Arial" w:hAnsi="Arial" w:cs="Arial"/>
          <w:sz w:val="24"/>
          <w:szCs w:val="24"/>
          <w:lang w:val="en-GB"/>
        </w:rPr>
        <w:t xml:space="preserve">ts to promote and protect human rights since the last review in 2016 despite the devastating natural disasters, such as the August 2021 earthquake; the outbreak of the COVID-19 pandemic, and the unfortunate death of President </w:t>
      </w:r>
      <w:proofErr w:type="spellStart"/>
      <w:r w:rsidRPr="003B3E85">
        <w:rPr>
          <w:rFonts w:ascii="Arial" w:hAnsi="Arial" w:cs="Arial"/>
          <w:sz w:val="24"/>
          <w:szCs w:val="24"/>
          <w:lang w:val="en-GB"/>
        </w:rPr>
        <w:t>Moïse</w:t>
      </w:r>
      <w:proofErr w:type="spellEnd"/>
      <w:r w:rsidRPr="003B3E85">
        <w:rPr>
          <w:rFonts w:ascii="Arial" w:hAnsi="Arial" w:cs="Arial"/>
          <w:sz w:val="24"/>
          <w:szCs w:val="24"/>
          <w:lang w:val="en-GB"/>
        </w:rPr>
        <w:t xml:space="preserve">. We note with appreciation the adoption of the Ten-Year Plan for Education and Training (PDEF 2020-2030), National Plan to Combat Trafficking in Persons 2017-2022 and the National Plan to Combat Violence against Women and Girls 2017-2027. </w:t>
      </w:r>
    </w:p>
    <w:p w14:paraId="362E5D52" w14:textId="77777777" w:rsidR="00207996" w:rsidRPr="003B3E85" w:rsidRDefault="00207996" w:rsidP="00613C05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BBEDB52" w14:textId="6FA4C6A1" w:rsidR="00207996" w:rsidRPr="003B3E85" w:rsidRDefault="00207996" w:rsidP="00613C05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B3E85">
        <w:rPr>
          <w:rFonts w:ascii="Arial" w:hAnsi="Arial" w:cs="Arial"/>
          <w:sz w:val="24"/>
          <w:szCs w:val="24"/>
          <w:lang w:val="en-GB"/>
        </w:rPr>
        <w:t>3.</w:t>
      </w:r>
      <w:r w:rsidRPr="003B3E85">
        <w:rPr>
          <w:rFonts w:ascii="Arial" w:hAnsi="Arial" w:cs="Arial"/>
          <w:sz w:val="24"/>
          <w:szCs w:val="24"/>
          <w:lang w:val="en-GB"/>
        </w:rPr>
        <w:tab/>
        <w:t xml:space="preserve">In the spirit of constructive cooperation, India recommends the following to </w:t>
      </w:r>
      <w:r w:rsidR="003C082D" w:rsidRPr="003B3E85">
        <w:rPr>
          <w:rFonts w:ascii="Arial" w:hAnsi="Arial" w:cs="Arial"/>
          <w:sz w:val="24"/>
          <w:szCs w:val="24"/>
          <w:lang w:val="en-GB"/>
        </w:rPr>
        <w:t>Haiti</w:t>
      </w:r>
      <w:r w:rsidRPr="003B3E85">
        <w:rPr>
          <w:rFonts w:ascii="Arial" w:hAnsi="Arial" w:cs="Arial"/>
          <w:sz w:val="24"/>
          <w:szCs w:val="24"/>
          <w:lang w:val="en-GB"/>
        </w:rPr>
        <w:t>:</w:t>
      </w:r>
    </w:p>
    <w:p w14:paraId="53F0AC09" w14:textId="5F1B92BC" w:rsidR="00207996" w:rsidRPr="003B3E85" w:rsidRDefault="00207996" w:rsidP="00613C05">
      <w:pPr>
        <w:pStyle w:val="ListParagraph"/>
        <w:numPr>
          <w:ilvl w:val="0"/>
          <w:numId w:val="1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3B3E85">
        <w:rPr>
          <w:rFonts w:ascii="Arial" w:hAnsi="Arial" w:cs="Arial"/>
          <w:sz w:val="24"/>
          <w:szCs w:val="24"/>
          <w:lang w:val="en-GB"/>
        </w:rPr>
        <w:t xml:space="preserve">Consider </w:t>
      </w:r>
      <w:r w:rsidR="00B92D42" w:rsidRPr="003B3E85">
        <w:rPr>
          <w:rFonts w:ascii="Arial" w:hAnsi="Arial" w:cs="Arial"/>
          <w:sz w:val="24"/>
          <w:szCs w:val="24"/>
          <w:lang w:val="en-GB"/>
        </w:rPr>
        <w:t xml:space="preserve">strengthening </w:t>
      </w:r>
      <w:r w:rsidR="007B7C57" w:rsidRPr="003B3E85">
        <w:rPr>
          <w:rFonts w:ascii="Arial" w:hAnsi="Arial" w:cs="Arial"/>
          <w:sz w:val="24"/>
          <w:szCs w:val="24"/>
          <w:lang w:val="en-GB"/>
        </w:rPr>
        <w:t>the</w:t>
      </w:r>
      <w:r w:rsidRPr="003B3E85">
        <w:rPr>
          <w:rFonts w:ascii="Arial" w:hAnsi="Arial" w:cs="Arial"/>
          <w:sz w:val="24"/>
          <w:szCs w:val="24"/>
          <w:lang w:val="en-GB"/>
        </w:rPr>
        <w:t xml:space="preserve"> National Human Rights </w:t>
      </w:r>
      <w:r w:rsidR="005759E7" w:rsidRPr="003B3E85">
        <w:rPr>
          <w:rFonts w:ascii="Arial" w:hAnsi="Arial" w:cs="Arial"/>
          <w:sz w:val="24"/>
          <w:szCs w:val="24"/>
          <w:lang w:val="en-GB"/>
        </w:rPr>
        <w:t xml:space="preserve">institutional </w:t>
      </w:r>
      <w:r w:rsidR="007B7C57" w:rsidRPr="003B3E85">
        <w:rPr>
          <w:rFonts w:ascii="Arial" w:hAnsi="Arial" w:cs="Arial"/>
          <w:sz w:val="24"/>
          <w:szCs w:val="24"/>
          <w:lang w:val="en-GB"/>
        </w:rPr>
        <w:t>framework</w:t>
      </w:r>
      <w:r w:rsidRPr="003B3E85">
        <w:rPr>
          <w:rFonts w:ascii="Arial" w:hAnsi="Arial" w:cs="Arial"/>
          <w:sz w:val="24"/>
          <w:szCs w:val="24"/>
          <w:lang w:val="en-GB"/>
        </w:rPr>
        <w:t>, in accordance with the Paris Principles;</w:t>
      </w:r>
    </w:p>
    <w:p w14:paraId="5304A78A" w14:textId="5068CEF3" w:rsidR="00207996" w:rsidRPr="003B3E85" w:rsidRDefault="00207996" w:rsidP="00613C05">
      <w:pPr>
        <w:pStyle w:val="ListParagraph"/>
        <w:numPr>
          <w:ilvl w:val="0"/>
          <w:numId w:val="1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3B3E85">
        <w:rPr>
          <w:rFonts w:ascii="Arial" w:hAnsi="Arial" w:cs="Arial"/>
          <w:sz w:val="24"/>
          <w:szCs w:val="24"/>
          <w:lang w:val="en-GB"/>
        </w:rPr>
        <w:t xml:space="preserve">Continue with measures for promoting gender equality </w:t>
      </w:r>
      <w:r w:rsidR="00B92D42" w:rsidRPr="003B3E85">
        <w:rPr>
          <w:rFonts w:ascii="Arial" w:hAnsi="Arial" w:cs="Arial"/>
          <w:sz w:val="24"/>
          <w:szCs w:val="24"/>
          <w:lang w:val="en-GB"/>
        </w:rPr>
        <w:t>and combatting gender-based violence, including by ensuring access to</w:t>
      </w:r>
      <w:r w:rsidR="007B7C57" w:rsidRPr="003B3E85">
        <w:rPr>
          <w:rFonts w:ascii="Arial" w:hAnsi="Arial" w:cs="Arial"/>
          <w:sz w:val="24"/>
          <w:szCs w:val="24"/>
          <w:lang w:val="en-GB"/>
        </w:rPr>
        <w:t xml:space="preserve"> safe</w:t>
      </w:r>
      <w:r w:rsidR="00B92D42" w:rsidRPr="003B3E85">
        <w:rPr>
          <w:rFonts w:ascii="Arial" w:hAnsi="Arial" w:cs="Arial"/>
          <w:sz w:val="24"/>
          <w:szCs w:val="24"/>
          <w:lang w:val="en-GB"/>
        </w:rPr>
        <w:t xml:space="preserve"> </w:t>
      </w:r>
      <w:r w:rsidR="007B7C57" w:rsidRPr="003B3E85">
        <w:rPr>
          <w:rFonts w:ascii="Arial" w:hAnsi="Arial" w:cs="Arial"/>
          <w:sz w:val="24"/>
          <w:szCs w:val="24"/>
          <w:lang w:val="en-GB"/>
        </w:rPr>
        <w:t>reproductive health services; and,</w:t>
      </w:r>
    </w:p>
    <w:p w14:paraId="08479AB0" w14:textId="31F37757" w:rsidR="007B7C57" w:rsidRPr="003B3E85" w:rsidRDefault="007B7C57" w:rsidP="00613C05">
      <w:pPr>
        <w:pStyle w:val="ListParagraph"/>
        <w:numPr>
          <w:ilvl w:val="0"/>
          <w:numId w:val="1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3B3E85">
        <w:rPr>
          <w:rFonts w:ascii="Arial" w:hAnsi="Arial" w:cs="Arial"/>
          <w:sz w:val="24"/>
          <w:szCs w:val="24"/>
          <w:lang w:val="en-GB"/>
        </w:rPr>
        <w:t xml:space="preserve">Consider </w:t>
      </w:r>
      <w:r w:rsidR="00AB7D4E" w:rsidRPr="003B3E85">
        <w:rPr>
          <w:rFonts w:ascii="Arial" w:hAnsi="Arial" w:cs="Arial"/>
          <w:sz w:val="24"/>
          <w:szCs w:val="24"/>
          <w:lang w:val="en-GB"/>
        </w:rPr>
        <w:t xml:space="preserve">further measures for </w:t>
      </w:r>
      <w:r w:rsidR="00855D6B" w:rsidRPr="003B3E85">
        <w:rPr>
          <w:rFonts w:ascii="Arial" w:hAnsi="Arial" w:cs="Arial"/>
          <w:sz w:val="24"/>
          <w:szCs w:val="24"/>
          <w:lang w:val="en-GB"/>
        </w:rPr>
        <w:t>promotion and protection</w:t>
      </w:r>
      <w:r w:rsidR="00366E1A" w:rsidRPr="003B3E85">
        <w:rPr>
          <w:rFonts w:ascii="Arial" w:hAnsi="Arial" w:cs="Arial"/>
          <w:sz w:val="24"/>
          <w:szCs w:val="24"/>
          <w:lang w:val="en-GB"/>
        </w:rPr>
        <w:t xml:space="preserve"> of</w:t>
      </w:r>
      <w:r w:rsidR="00AB7D4E" w:rsidRPr="003B3E85">
        <w:rPr>
          <w:rFonts w:ascii="Arial" w:hAnsi="Arial" w:cs="Arial"/>
          <w:sz w:val="24"/>
          <w:szCs w:val="24"/>
          <w:lang w:val="en-GB"/>
        </w:rPr>
        <w:t xml:space="preserve"> </w:t>
      </w:r>
      <w:r w:rsidR="00366E1A" w:rsidRPr="003B3E85">
        <w:rPr>
          <w:rFonts w:ascii="Arial" w:hAnsi="Arial" w:cs="Arial"/>
          <w:sz w:val="24"/>
          <w:szCs w:val="24"/>
          <w:lang w:val="en-GB"/>
        </w:rPr>
        <w:t xml:space="preserve">children’s </w:t>
      </w:r>
      <w:r w:rsidR="00AB7D4E" w:rsidRPr="003B3E85">
        <w:rPr>
          <w:rFonts w:ascii="Arial" w:hAnsi="Arial" w:cs="Arial"/>
          <w:sz w:val="24"/>
          <w:szCs w:val="24"/>
          <w:lang w:val="en-GB"/>
        </w:rPr>
        <w:t xml:space="preserve">rights by ensuring access to education and </w:t>
      </w:r>
      <w:r w:rsidR="00855D6B" w:rsidRPr="003B3E85">
        <w:rPr>
          <w:rFonts w:ascii="Arial" w:hAnsi="Arial" w:cs="Arial"/>
          <w:sz w:val="24"/>
          <w:szCs w:val="24"/>
          <w:lang w:val="en-GB"/>
        </w:rPr>
        <w:t>increasing the legal age of marriage for boys and girls to 18 years or more</w:t>
      </w:r>
      <w:r w:rsidR="00AB7D4E" w:rsidRPr="003B3E85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749C43E7" w14:textId="77777777" w:rsidR="00207996" w:rsidRPr="003B3E85" w:rsidRDefault="00207996" w:rsidP="00613C05">
      <w:pPr>
        <w:pStyle w:val="ListParagraph"/>
        <w:spacing w:line="240" w:lineRule="auto"/>
        <w:ind w:left="567"/>
        <w:jc w:val="both"/>
        <w:rPr>
          <w:rFonts w:ascii="Arial" w:hAnsi="Arial" w:cs="Arial"/>
          <w:sz w:val="24"/>
          <w:szCs w:val="24"/>
          <w:lang w:val="en-GB"/>
        </w:rPr>
      </w:pPr>
    </w:p>
    <w:p w14:paraId="29E5EEE7" w14:textId="27B8F281" w:rsidR="00207996" w:rsidRPr="003B3E85" w:rsidRDefault="00207996" w:rsidP="00613C05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B3E85">
        <w:rPr>
          <w:rFonts w:ascii="Arial" w:hAnsi="Arial" w:cs="Arial"/>
          <w:sz w:val="24"/>
          <w:szCs w:val="24"/>
          <w:lang w:val="en-GB"/>
        </w:rPr>
        <w:t>4.</w:t>
      </w:r>
      <w:r w:rsidRPr="003B3E85">
        <w:rPr>
          <w:rFonts w:ascii="Arial" w:hAnsi="Arial" w:cs="Arial"/>
          <w:sz w:val="24"/>
          <w:szCs w:val="24"/>
          <w:lang w:val="en-GB"/>
        </w:rPr>
        <w:tab/>
        <w:t xml:space="preserve">We wish the delegation of </w:t>
      </w:r>
      <w:r w:rsidR="007B7C57" w:rsidRPr="003B3E85">
        <w:rPr>
          <w:rFonts w:ascii="Arial" w:hAnsi="Arial" w:cs="Arial"/>
          <w:sz w:val="24"/>
          <w:szCs w:val="24"/>
          <w:lang w:val="en-GB"/>
        </w:rPr>
        <w:t>Haiti</w:t>
      </w:r>
      <w:r w:rsidRPr="003B3E85">
        <w:rPr>
          <w:rFonts w:ascii="Arial" w:hAnsi="Arial" w:cs="Arial"/>
          <w:sz w:val="24"/>
          <w:szCs w:val="24"/>
          <w:lang w:val="en-GB"/>
        </w:rPr>
        <w:t xml:space="preserve"> all the success in its review.</w:t>
      </w:r>
    </w:p>
    <w:p w14:paraId="750AE2AA" w14:textId="77777777" w:rsidR="00207996" w:rsidRPr="003B3E85" w:rsidRDefault="00207996" w:rsidP="00613C05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142C6D5" w14:textId="450A0E16" w:rsidR="002D42C3" w:rsidRPr="003B3E85" w:rsidRDefault="00207996" w:rsidP="00613C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B3E85">
        <w:rPr>
          <w:rFonts w:ascii="Arial" w:hAnsi="Arial" w:cs="Arial"/>
          <w:b/>
          <w:bCs/>
          <w:sz w:val="24"/>
          <w:szCs w:val="24"/>
          <w:lang w:val="en-GB"/>
        </w:rPr>
        <w:t xml:space="preserve">Thank you, </w:t>
      </w:r>
      <w:r w:rsidR="00780FB9" w:rsidRPr="003B3E85">
        <w:rPr>
          <w:rFonts w:ascii="Arial" w:hAnsi="Arial" w:cs="Arial"/>
          <w:b/>
          <w:bCs/>
          <w:sz w:val="24"/>
          <w:szCs w:val="24"/>
          <w:lang w:val="en-GB"/>
        </w:rPr>
        <w:t>Mr.</w:t>
      </w:r>
      <w:r w:rsidRPr="003B3E85">
        <w:rPr>
          <w:rFonts w:ascii="Arial" w:hAnsi="Arial" w:cs="Arial"/>
          <w:b/>
          <w:bCs/>
          <w:sz w:val="24"/>
          <w:szCs w:val="24"/>
          <w:lang w:val="en-GB"/>
        </w:rPr>
        <w:t xml:space="preserve"> President.  </w:t>
      </w:r>
    </w:p>
    <w:sectPr w:rsidR="002D42C3" w:rsidRPr="003B3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4660"/>
    <w:multiLevelType w:val="hybridMultilevel"/>
    <w:tmpl w:val="0BF2B51C"/>
    <w:lvl w:ilvl="0" w:tplc="2000001B">
      <w:start w:val="1"/>
      <w:numFmt w:val="lowerRoman"/>
      <w:lvlText w:val="%1."/>
      <w:lvlJc w:val="righ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6"/>
    <w:rsid w:val="00207996"/>
    <w:rsid w:val="002D42C3"/>
    <w:rsid w:val="003237DB"/>
    <w:rsid w:val="00366E1A"/>
    <w:rsid w:val="003B3E85"/>
    <w:rsid w:val="003C082D"/>
    <w:rsid w:val="005759E7"/>
    <w:rsid w:val="00613C05"/>
    <w:rsid w:val="006C6787"/>
    <w:rsid w:val="006E1EF9"/>
    <w:rsid w:val="00780FB9"/>
    <w:rsid w:val="007B7C57"/>
    <w:rsid w:val="00855D6B"/>
    <w:rsid w:val="00A90D2F"/>
    <w:rsid w:val="00AB7D4E"/>
    <w:rsid w:val="00B92D42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3AF2"/>
  <w15:chartTrackingRefBased/>
  <w15:docId w15:val="{DE375850-63B4-402A-A586-2E48378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996"/>
    <w:pPr>
      <w:ind w:left="720"/>
      <w:contextualSpacing/>
    </w:pPr>
  </w:style>
  <w:style w:type="paragraph" w:styleId="NoSpacing">
    <w:name w:val="No Spacing"/>
    <w:uiPriority w:val="1"/>
    <w:qFormat/>
    <w:rsid w:val="003B3E85"/>
    <w:pPr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EFD0E-CBCA-4AE8-857C-21D16DF937F8}"/>
</file>

<file path=customXml/itemProps2.xml><?xml version="1.0" encoding="utf-8"?>
<ds:datastoreItem xmlns:ds="http://schemas.openxmlformats.org/officeDocument/2006/customXml" ds:itemID="{861C5B5A-B00E-4A67-B344-D3DC2D13B348}"/>
</file>

<file path=customXml/itemProps3.xml><?xml version="1.0" encoding="utf-8"?>
<ds:datastoreItem xmlns:ds="http://schemas.openxmlformats.org/officeDocument/2006/customXml" ds:itemID="{24AD2040-A664-4038-BCC7-21AEC92042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 Geneva</dc:creator>
  <cp:keywords/>
  <dc:description/>
  <cp:lastModifiedBy>SSHR</cp:lastModifiedBy>
  <cp:revision>9</cp:revision>
  <cp:lastPrinted>2022-01-28T14:40:00Z</cp:lastPrinted>
  <dcterms:created xsi:type="dcterms:W3CDTF">2022-01-20T16:23:00Z</dcterms:created>
  <dcterms:modified xsi:type="dcterms:W3CDTF">2022-01-28T14:40:00Z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