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AE65" w14:textId="77777777" w:rsidR="00EC7FDF" w:rsidRPr="00A20253" w:rsidRDefault="00EC7FDF" w:rsidP="00292F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1D619A8" w14:textId="77777777" w:rsidR="00EC7FDF" w:rsidRPr="00A20253" w:rsidRDefault="00EC7FDF" w:rsidP="00EC7FD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20253">
        <w:rPr>
          <w:rFonts w:ascii="Arial" w:hAnsi="Arial" w:cs="Arial"/>
          <w:b/>
          <w:bCs/>
          <w:sz w:val="24"/>
          <w:szCs w:val="24"/>
        </w:rPr>
        <w:t>Permanent Mission of Montenegro to the United Nations and other International Organizations</w:t>
      </w:r>
    </w:p>
    <w:p w14:paraId="2DA30804" w14:textId="77777777" w:rsidR="00EC7FDF" w:rsidRPr="00A20253" w:rsidRDefault="00EC7FDF" w:rsidP="00EC7F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0253">
        <w:rPr>
          <w:rFonts w:ascii="Arial" w:hAnsi="Arial" w:cs="Arial"/>
          <w:b/>
          <w:bCs/>
          <w:sz w:val="24"/>
          <w:szCs w:val="24"/>
        </w:rPr>
        <w:t>Statement by Montenegro</w:t>
      </w:r>
    </w:p>
    <w:p w14:paraId="62774DF4" w14:textId="77777777" w:rsidR="00EC7FDF" w:rsidRPr="00A20253" w:rsidRDefault="00EC7FDF" w:rsidP="00EC7F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F674F1" w14:textId="3975B523" w:rsidR="00EC7FDF" w:rsidRPr="00A20253" w:rsidRDefault="00EC7FDF" w:rsidP="00EC7F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0253">
        <w:rPr>
          <w:rFonts w:ascii="Arial" w:hAnsi="Arial" w:cs="Arial"/>
          <w:b/>
          <w:bCs/>
          <w:sz w:val="24"/>
          <w:szCs w:val="24"/>
        </w:rPr>
        <w:t xml:space="preserve">3rd UPR cycle – Review of </w:t>
      </w:r>
      <w:r w:rsidR="006C0B1A">
        <w:rPr>
          <w:rFonts w:ascii="Arial" w:hAnsi="Arial" w:cs="Arial"/>
          <w:b/>
          <w:bCs/>
          <w:sz w:val="24"/>
          <w:szCs w:val="24"/>
        </w:rPr>
        <w:t>the Bolivarian Republic of Venezuela</w:t>
      </w:r>
    </w:p>
    <w:p w14:paraId="2AF0F939" w14:textId="43D166FD" w:rsidR="00EC7FDF" w:rsidRPr="00A20253" w:rsidRDefault="00EC7FDF" w:rsidP="00EC7F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0253">
        <w:rPr>
          <w:rFonts w:ascii="Arial" w:hAnsi="Arial" w:cs="Arial"/>
          <w:b/>
          <w:bCs/>
          <w:sz w:val="24"/>
          <w:szCs w:val="24"/>
        </w:rPr>
        <w:t xml:space="preserve">Geneva, </w:t>
      </w:r>
      <w:r w:rsidR="00A20253" w:rsidRPr="00A20253">
        <w:rPr>
          <w:rFonts w:ascii="Arial" w:hAnsi="Arial" w:cs="Arial"/>
          <w:b/>
          <w:bCs/>
          <w:sz w:val="24"/>
          <w:szCs w:val="24"/>
        </w:rPr>
        <w:t>2</w:t>
      </w:r>
      <w:r w:rsidR="006C6330">
        <w:rPr>
          <w:rFonts w:ascii="Arial" w:hAnsi="Arial" w:cs="Arial"/>
          <w:b/>
          <w:bCs/>
          <w:sz w:val="24"/>
          <w:szCs w:val="24"/>
        </w:rPr>
        <w:t>5</w:t>
      </w:r>
      <w:r w:rsidR="00A20253" w:rsidRPr="00A20253">
        <w:rPr>
          <w:rFonts w:ascii="Arial" w:hAnsi="Arial" w:cs="Arial"/>
          <w:b/>
          <w:bCs/>
          <w:sz w:val="24"/>
          <w:szCs w:val="24"/>
        </w:rPr>
        <w:t xml:space="preserve"> January </w:t>
      </w:r>
      <w:r w:rsidRPr="00A20253">
        <w:rPr>
          <w:rFonts w:ascii="Arial" w:hAnsi="Arial" w:cs="Arial"/>
          <w:b/>
          <w:bCs/>
          <w:sz w:val="24"/>
          <w:szCs w:val="24"/>
        </w:rPr>
        <w:t>202</w:t>
      </w:r>
      <w:r w:rsidR="00A20253" w:rsidRPr="00A20253">
        <w:rPr>
          <w:rFonts w:ascii="Arial" w:hAnsi="Arial" w:cs="Arial"/>
          <w:b/>
          <w:bCs/>
          <w:sz w:val="24"/>
          <w:szCs w:val="24"/>
        </w:rPr>
        <w:t>2</w:t>
      </w:r>
    </w:p>
    <w:p w14:paraId="7995D7F8" w14:textId="77777777" w:rsidR="00EC7FDF" w:rsidRDefault="00EC7FDF" w:rsidP="00EC7F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48B4440" w14:textId="792F32B8" w:rsidR="00F13C22" w:rsidRPr="006C0B1A" w:rsidRDefault="009D7AB2" w:rsidP="00292FA7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26173">
        <w:rPr>
          <w:rFonts w:ascii="Arial" w:hAnsi="Arial" w:cs="Arial"/>
          <w:sz w:val="24"/>
          <w:szCs w:val="24"/>
        </w:rPr>
        <w:t>Montenegro</w:t>
      </w:r>
      <w:r w:rsidR="00292FA7" w:rsidRPr="00726173">
        <w:rPr>
          <w:rFonts w:ascii="Arial" w:hAnsi="Arial" w:cs="Arial"/>
          <w:sz w:val="24"/>
          <w:szCs w:val="24"/>
        </w:rPr>
        <w:t xml:space="preserve"> welcomes the distinguished delegation of </w:t>
      </w:r>
      <w:r w:rsidR="006C0B1A">
        <w:rPr>
          <w:rFonts w:ascii="Arial" w:hAnsi="Arial" w:cs="Arial"/>
          <w:sz w:val="24"/>
          <w:szCs w:val="24"/>
        </w:rPr>
        <w:t xml:space="preserve">the Bolivarian Republic of Venezuela and </w:t>
      </w:r>
      <w:r w:rsidR="00A077F0">
        <w:rPr>
          <w:rFonts w:ascii="Arial" w:hAnsi="Arial" w:cs="Arial"/>
          <w:sz w:val="24"/>
          <w:szCs w:val="24"/>
        </w:rPr>
        <w:t xml:space="preserve">its engagement </w:t>
      </w:r>
      <w:r w:rsidR="003F1E92">
        <w:rPr>
          <w:rFonts w:ascii="Arial" w:hAnsi="Arial" w:cs="Arial"/>
          <w:sz w:val="24"/>
          <w:szCs w:val="24"/>
          <w:lang w:val="en-GB"/>
        </w:rPr>
        <w:t>in</w:t>
      </w:r>
      <w:r w:rsidR="006C0B1A">
        <w:rPr>
          <w:rFonts w:ascii="Arial" w:hAnsi="Arial" w:cs="Arial"/>
          <w:sz w:val="24"/>
          <w:szCs w:val="24"/>
          <w:lang w:val="en-GB"/>
        </w:rPr>
        <w:t xml:space="preserve"> the UPR process.</w:t>
      </w:r>
    </w:p>
    <w:p w14:paraId="258372AA" w14:textId="5DA1E32D" w:rsidR="00BD4322" w:rsidRDefault="00D021E5" w:rsidP="000A2A98">
      <w:pPr>
        <w:jc w:val="both"/>
        <w:rPr>
          <w:rFonts w:ascii="Arial" w:hAnsi="Arial" w:cs="Arial"/>
          <w:sz w:val="24"/>
          <w:szCs w:val="24"/>
        </w:rPr>
      </w:pPr>
      <w:r w:rsidRPr="00D021E5">
        <w:rPr>
          <w:rFonts w:ascii="Arial" w:hAnsi="Arial" w:cs="Arial"/>
          <w:sz w:val="24"/>
          <w:szCs w:val="24"/>
        </w:rPr>
        <w:t xml:space="preserve">Montenegro welcomes an enlarged presence of the OHCHR in the country </w:t>
      </w:r>
      <w:r>
        <w:rPr>
          <w:rFonts w:ascii="Arial" w:hAnsi="Arial" w:cs="Arial"/>
          <w:sz w:val="24"/>
          <w:szCs w:val="24"/>
        </w:rPr>
        <w:t xml:space="preserve">which followed the </w:t>
      </w:r>
      <w:r w:rsidRPr="00D021E5">
        <w:rPr>
          <w:rFonts w:ascii="Arial" w:hAnsi="Arial" w:cs="Arial"/>
          <w:sz w:val="24"/>
          <w:szCs w:val="24"/>
        </w:rPr>
        <w:t>renewed Letter of Understanding</w:t>
      </w:r>
      <w:r w:rsidR="00464552">
        <w:rPr>
          <w:rFonts w:ascii="Arial" w:hAnsi="Arial" w:cs="Arial"/>
          <w:sz w:val="24"/>
          <w:szCs w:val="24"/>
        </w:rPr>
        <w:t xml:space="preserve">. </w:t>
      </w:r>
      <w:r w:rsidRPr="00D021E5">
        <w:rPr>
          <w:rFonts w:ascii="Arial" w:hAnsi="Arial" w:cs="Arial"/>
          <w:sz w:val="24"/>
          <w:szCs w:val="24"/>
        </w:rPr>
        <w:t xml:space="preserve"> </w:t>
      </w:r>
    </w:p>
    <w:p w14:paraId="385462B8" w14:textId="7087DDDF" w:rsidR="00C51563" w:rsidRDefault="005E6C5B" w:rsidP="000A2A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BD4322">
        <w:rPr>
          <w:rFonts w:ascii="Arial" w:hAnsi="Arial" w:cs="Arial"/>
          <w:sz w:val="24"/>
          <w:szCs w:val="24"/>
        </w:rPr>
        <w:t xml:space="preserve">also </w:t>
      </w:r>
      <w:r w:rsidR="00BD4322" w:rsidRPr="00BD4322">
        <w:rPr>
          <w:rFonts w:ascii="Arial" w:hAnsi="Arial" w:cs="Arial"/>
          <w:sz w:val="24"/>
          <w:szCs w:val="24"/>
        </w:rPr>
        <w:t>acknowledge</w:t>
      </w:r>
      <w:r w:rsidR="00BD4322">
        <w:rPr>
          <w:rFonts w:ascii="Arial" w:hAnsi="Arial" w:cs="Arial"/>
          <w:sz w:val="24"/>
          <w:szCs w:val="24"/>
        </w:rPr>
        <w:t xml:space="preserve"> the establishment of </w:t>
      </w:r>
      <w:r w:rsidR="00BD4322" w:rsidRPr="00BD4322">
        <w:rPr>
          <w:rFonts w:ascii="Arial" w:hAnsi="Arial" w:cs="Arial"/>
          <w:sz w:val="24"/>
          <w:szCs w:val="24"/>
        </w:rPr>
        <w:t>an independent international fact-finding mission</w:t>
      </w:r>
      <w:r w:rsidR="00BD4322">
        <w:rPr>
          <w:rFonts w:ascii="Arial" w:hAnsi="Arial" w:cs="Arial"/>
          <w:sz w:val="24"/>
          <w:szCs w:val="24"/>
        </w:rPr>
        <w:t xml:space="preserve"> </w:t>
      </w:r>
      <w:r w:rsidR="00BD4322" w:rsidRPr="00BD4322">
        <w:rPr>
          <w:rFonts w:ascii="Arial" w:hAnsi="Arial" w:cs="Arial"/>
          <w:sz w:val="24"/>
          <w:szCs w:val="24"/>
        </w:rPr>
        <w:t xml:space="preserve">with a view to ensuring accountability for </w:t>
      </w:r>
      <w:r w:rsidR="00BD4322">
        <w:rPr>
          <w:rFonts w:ascii="Arial" w:hAnsi="Arial" w:cs="Arial"/>
          <w:sz w:val="24"/>
          <w:szCs w:val="24"/>
        </w:rPr>
        <w:t xml:space="preserve">the </w:t>
      </w:r>
      <w:r w:rsidR="00BD4322" w:rsidRPr="00BD4322">
        <w:rPr>
          <w:rFonts w:ascii="Arial" w:hAnsi="Arial" w:cs="Arial"/>
          <w:sz w:val="24"/>
          <w:szCs w:val="24"/>
        </w:rPr>
        <w:t>most serious c</w:t>
      </w:r>
      <w:r w:rsidR="00BD4322">
        <w:rPr>
          <w:rFonts w:ascii="Arial" w:hAnsi="Arial" w:cs="Arial"/>
          <w:sz w:val="24"/>
          <w:szCs w:val="24"/>
        </w:rPr>
        <w:t xml:space="preserve">rimes </w:t>
      </w:r>
      <w:r w:rsidR="00BD4322" w:rsidRPr="00BD4322">
        <w:rPr>
          <w:rFonts w:ascii="Arial" w:hAnsi="Arial" w:cs="Arial"/>
          <w:sz w:val="24"/>
          <w:szCs w:val="24"/>
        </w:rPr>
        <w:t>and justice for victims</w:t>
      </w:r>
      <w:r w:rsidR="001E1971">
        <w:rPr>
          <w:rFonts w:ascii="Arial" w:hAnsi="Arial" w:cs="Arial"/>
          <w:sz w:val="24"/>
          <w:szCs w:val="24"/>
        </w:rPr>
        <w:t>, and extension of its mandate.</w:t>
      </w:r>
      <w:r w:rsidR="00464552">
        <w:rPr>
          <w:rFonts w:ascii="Arial" w:hAnsi="Arial" w:cs="Arial"/>
          <w:sz w:val="24"/>
          <w:szCs w:val="24"/>
        </w:rPr>
        <w:t xml:space="preserve"> </w:t>
      </w:r>
      <w:r w:rsidR="00BD4322" w:rsidRPr="00BD432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74E9FEC7" w14:textId="364E16F1" w:rsidR="007E61C1" w:rsidRPr="00726173" w:rsidRDefault="007E61C1" w:rsidP="00206920">
      <w:pPr>
        <w:jc w:val="both"/>
        <w:rPr>
          <w:rFonts w:ascii="Arial" w:hAnsi="Arial" w:cs="Arial"/>
          <w:sz w:val="24"/>
          <w:szCs w:val="24"/>
        </w:rPr>
      </w:pPr>
      <w:r w:rsidRPr="00726173">
        <w:rPr>
          <w:rFonts w:ascii="Arial" w:hAnsi="Arial" w:cs="Arial"/>
          <w:sz w:val="24"/>
          <w:szCs w:val="24"/>
        </w:rPr>
        <w:t xml:space="preserve">Montenegro </w:t>
      </w:r>
      <w:r w:rsidR="00A20253">
        <w:rPr>
          <w:rFonts w:ascii="Arial" w:hAnsi="Arial" w:cs="Arial"/>
          <w:sz w:val="24"/>
          <w:szCs w:val="24"/>
        </w:rPr>
        <w:t xml:space="preserve">recommends to </w:t>
      </w:r>
      <w:r w:rsidR="000D3F62">
        <w:rPr>
          <w:rFonts w:ascii="Arial" w:hAnsi="Arial" w:cs="Arial"/>
          <w:sz w:val="24"/>
          <w:szCs w:val="24"/>
        </w:rPr>
        <w:t>the</w:t>
      </w:r>
      <w:r w:rsidR="00BD4322">
        <w:rPr>
          <w:rFonts w:ascii="Arial" w:hAnsi="Arial" w:cs="Arial"/>
          <w:sz w:val="24"/>
          <w:szCs w:val="24"/>
        </w:rPr>
        <w:t xml:space="preserve"> </w:t>
      </w:r>
      <w:r w:rsidR="00BD4322" w:rsidRPr="00BD4322">
        <w:rPr>
          <w:rFonts w:ascii="Arial" w:hAnsi="Arial" w:cs="Arial"/>
          <w:sz w:val="24"/>
          <w:szCs w:val="24"/>
        </w:rPr>
        <w:t>Venezuelan authorities</w:t>
      </w:r>
      <w:r w:rsidR="00A20253">
        <w:rPr>
          <w:rFonts w:ascii="Arial" w:hAnsi="Arial" w:cs="Arial"/>
          <w:sz w:val="24"/>
          <w:szCs w:val="24"/>
        </w:rPr>
        <w:t xml:space="preserve">: </w:t>
      </w:r>
    </w:p>
    <w:p w14:paraId="018468FA" w14:textId="0869586C" w:rsidR="00E556FC" w:rsidRPr="00E556FC" w:rsidRDefault="00E556FC" w:rsidP="00E556FC">
      <w:pPr>
        <w:pStyle w:val="ListParagraph"/>
        <w:numPr>
          <w:ilvl w:val="0"/>
          <w:numId w:val="2"/>
        </w:numPr>
        <w:tabs>
          <w:tab w:val="left" w:pos="7644"/>
        </w:tabs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To </w:t>
      </w:r>
      <w:r w:rsidRPr="00E556FC">
        <w:rPr>
          <w:rFonts w:ascii="Arial" w:hAnsi="Arial" w:cs="Arial"/>
          <w:sz w:val="24"/>
          <w:szCs w:val="24"/>
          <w:lang w:val="sr-Latn-ME"/>
        </w:rPr>
        <w:t xml:space="preserve">strengthen the National Commission for the Prevention of Torture, Cruel, Inhuman or Degrading Treatment, in compliance with international human rights norms, and guarantee the representation of all institutions as indicated </w:t>
      </w:r>
      <w:r>
        <w:rPr>
          <w:rFonts w:ascii="Arial" w:hAnsi="Arial" w:cs="Arial"/>
          <w:sz w:val="24"/>
          <w:szCs w:val="24"/>
          <w:lang w:val="sr-Latn-ME"/>
        </w:rPr>
        <w:t xml:space="preserve">by </w:t>
      </w:r>
      <w:r w:rsidRPr="00E556FC">
        <w:rPr>
          <w:rFonts w:ascii="Arial" w:hAnsi="Arial" w:cs="Arial"/>
          <w:sz w:val="24"/>
          <w:szCs w:val="24"/>
          <w:lang w:val="sr-Latn-ME"/>
        </w:rPr>
        <w:t>the law</w:t>
      </w:r>
      <w:r>
        <w:rPr>
          <w:rFonts w:ascii="Arial" w:hAnsi="Arial" w:cs="Arial"/>
          <w:sz w:val="24"/>
          <w:szCs w:val="24"/>
          <w:lang w:val="sr-Latn-ME"/>
        </w:rPr>
        <w:t>;</w:t>
      </w:r>
    </w:p>
    <w:p w14:paraId="0C249A7D" w14:textId="77777777" w:rsidR="00E556FC" w:rsidRDefault="00E556FC" w:rsidP="00E556FC">
      <w:pPr>
        <w:pStyle w:val="ListParagraph"/>
        <w:tabs>
          <w:tab w:val="left" w:pos="7644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637A4D7C" w14:textId="218EFDAB" w:rsidR="00B70254" w:rsidRDefault="001318DC" w:rsidP="00866643">
      <w:pPr>
        <w:pStyle w:val="ListParagraph"/>
        <w:numPr>
          <w:ilvl w:val="0"/>
          <w:numId w:val="2"/>
        </w:numPr>
        <w:tabs>
          <w:tab w:val="left" w:pos="7644"/>
        </w:tabs>
        <w:jc w:val="both"/>
        <w:rPr>
          <w:rFonts w:ascii="Arial" w:hAnsi="Arial" w:cs="Arial"/>
          <w:sz w:val="24"/>
          <w:szCs w:val="24"/>
        </w:rPr>
      </w:pPr>
      <w:r w:rsidRPr="003F1E92">
        <w:rPr>
          <w:rFonts w:ascii="Arial" w:hAnsi="Arial" w:cs="Arial"/>
          <w:sz w:val="24"/>
          <w:szCs w:val="24"/>
        </w:rPr>
        <w:t>To</w:t>
      </w:r>
      <w:r w:rsidR="006C0B1A" w:rsidRPr="003F1E92">
        <w:rPr>
          <w:rFonts w:ascii="Arial" w:hAnsi="Arial" w:cs="Arial"/>
          <w:sz w:val="24"/>
          <w:szCs w:val="24"/>
        </w:rPr>
        <w:t xml:space="preserve"> </w:t>
      </w:r>
      <w:r w:rsidR="00866643" w:rsidRPr="00866643">
        <w:rPr>
          <w:rFonts w:ascii="Arial" w:hAnsi="Arial" w:cs="Arial"/>
          <w:sz w:val="24"/>
          <w:szCs w:val="24"/>
        </w:rPr>
        <w:t>implement a comprehensive reform of security institutions and policies, to effectively address human rights concerns and provide redress to victims of human rights violations</w:t>
      </w:r>
      <w:r w:rsidR="005E6C5B">
        <w:rPr>
          <w:rFonts w:ascii="Arial" w:hAnsi="Arial" w:cs="Arial"/>
          <w:sz w:val="24"/>
          <w:szCs w:val="24"/>
        </w:rPr>
        <w:t>.</w:t>
      </w:r>
    </w:p>
    <w:p w14:paraId="3BB0F5C4" w14:textId="12DE6757" w:rsidR="00783D83" w:rsidRPr="001318DC" w:rsidRDefault="00E556FC" w:rsidP="001318DC">
      <w:pPr>
        <w:tabs>
          <w:tab w:val="left" w:pos="764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wish</w:t>
      </w:r>
      <w:r w:rsidR="000D3F62">
        <w:rPr>
          <w:rFonts w:ascii="Arial" w:hAnsi="Arial" w:cs="Arial"/>
          <w:sz w:val="24"/>
          <w:szCs w:val="24"/>
        </w:rPr>
        <w:t xml:space="preserve"> the Bolivarian Republic of Venezuela </w:t>
      </w:r>
      <w:r w:rsidR="001318DC">
        <w:rPr>
          <w:rFonts w:ascii="Arial" w:hAnsi="Arial" w:cs="Arial"/>
          <w:sz w:val="24"/>
          <w:szCs w:val="24"/>
        </w:rPr>
        <w:t>a successful UPR cycle.</w:t>
      </w:r>
    </w:p>
    <w:p w14:paraId="7BC6FEDD" w14:textId="31C7E99A" w:rsidR="00651FCA" w:rsidRDefault="00DE7E1B" w:rsidP="00CD2F64">
      <w:pPr>
        <w:jc w:val="both"/>
        <w:rPr>
          <w:rFonts w:ascii="Arial" w:hAnsi="Arial" w:cs="Arial"/>
          <w:sz w:val="24"/>
          <w:szCs w:val="24"/>
        </w:rPr>
      </w:pPr>
      <w:r w:rsidRPr="00726173">
        <w:rPr>
          <w:rFonts w:ascii="Arial" w:hAnsi="Arial" w:cs="Arial"/>
          <w:sz w:val="24"/>
          <w:szCs w:val="24"/>
        </w:rPr>
        <w:t>I thank you.</w:t>
      </w:r>
      <w:r w:rsidR="00354A06" w:rsidRPr="00726173">
        <w:rPr>
          <w:rFonts w:ascii="Arial" w:hAnsi="Arial" w:cs="Arial"/>
          <w:sz w:val="24"/>
          <w:szCs w:val="24"/>
        </w:rPr>
        <w:t xml:space="preserve"> </w:t>
      </w:r>
    </w:p>
    <w:p w14:paraId="5D598E23" w14:textId="4FAEC2B5" w:rsidR="006C0B1A" w:rsidRDefault="006C0B1A" w:rsidP="00CD2F64">
      <w:pPr>
        <w:jc w:val="both"/>
        <w:rPr>
          <w:rFonts w:ascii="Arial" w:hAnsi="Arial" w:cs="Arial"/>
          <w:sz w:val="24"/>
          <w:szCs w:val="24"/>
        </w:rPr>
      </w:pPr>
    </w:p>
    <w:p w14:paraId="7E708C77" w14:textId="19363763" w:rsidR="006C0B1A" w:rsidRPr="00726173" w:rsidRDefault="006C0B1A" w:rsidP="00CD2F64">
      <w:pPr>
        <w:jc w:val="both"/>
        <w:rPr>
          <w:rFonts w:ascii="Arial" w:hAnsi="Arial" w:cs="Arial"/>
          <w:sz w:val="24"/>
          <w:szCs w:val="24"/>
        </w:rPr>
      </w:pPr>
    </w:p>
    <w:p w14:paraId="1C2C5222" w14:textId="77777777" w:rsidR="00CD2F64" w:rsidRPr="00726173" w:rsidRDefault="00CD2F64" w:rsidP="00CD2F64">
      <w:pPr>
        <w:jc w:val="both"/>
        <w:rPr>
          <w:rFonts w:ascii="Arial" w:hAnsi="Arial" w:cs="Arial"/>
          <w:sz w:val="24"/>
          <w:szCs w:val="24"/>
        </w:rPr>
      </w:pPr>
    </w:p>
    <w:sectPr w:rsidR="00CD2F64" w:rsidRPr="00726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DF3"/>
    <w:multiLevelType w:val="hybridMultilevel"/>
    <w:tmpl w:val="7194DD5C"/>
    <w:lvl w:ilvl="0" w:tplc="ACBC55B4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776504"/>
    <w:multiLevelType w:val="hybridMultilevel"/>
    <w:tmpl w:val="4BFA280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B2"/>
    <w:rsid w:val="00093A2B"/>
    <w:rsid w:val="00094239"/>
    <w:rsid w:val="000A2A98"/>
    <w:rsid w:val="000A3828"/>
    <w:rsid w:val="000C3B4B"/>
    <w:rsid w:val="000D3F62"/>
    <w:rsid w:val="000E74E0"/>
    <w:rsid w:val="001318DC"/>
    <w:rsid w:val="001368B8"/>
    <w:rsid w:val="00144ABC"/>
    <w:rsid w:val="0016721F"/>
    <w:rsid w:val="00177912"/>
    <w:rsid w:val="001B746B"/>
    <w:rsid w:val="001D39B7"/>
    <w:rsid w:val="001D5728"/>
    <w:rsid w:val="001E1971"/>
    <w:rsid w:val="00206920"/>
    <w:rsid w:val="002341EB"/>
    <w:rsid w:val="0024010E"/>
    <w:rsid w:val="00247168"/>
    <w:rsid w:val="00292FA7"/>
    <w:rsid w:val="002F1006"/>
    <w:rsid w:val="003047A9"/>
    <w:rsid w:val="00306DB6"/>
    <w:rsid w:val="00354A06"/>
    <w:rsid w:val="003570FA"/>
    <w:rsid w:val="0036052B"/>
    <w:rsid w:val="003F1E92"/>
    <w:rsid w:val="00400605"/>
    <w:rsid w:val="00440DF1"/>
    <w:rsid w:val="00446854"/>
    <w:rsid w:val="00464552"/>
    <w:rsid w:val="00490998"/>
    <w:rsid w:val="004B3D77"/>
    <w:rsid w:val="004C087D"/>
    <w:rsid w:val="004E550B"/>
    <w:rsid w:val="004F4B1D"/>
    <w:rsid w:val="00574A35"/>
    <w:rsid w:val="005E6C5B"/>
    <w:rsid w:val="005F1C04"/>
    <w:rsid w:val="0060585D"/>
    <w:rsid w:val="00624946"/>
    <w:rsid w:val="006402B2"/>
    <w:rsid w:val="00651FCA"/>
    <w:rsid w:val="006C0B1A"/>
    <w:rsid w:val="006C6330"/>
    <w:rsid w:val="0071182B"/>
    <w:rsid w:val="007171E8"/>
    <w:rsid w:val="007229FB"/>
    <w:rsid w:val="00726173"/>
    <w:rsid w:val="00740D7F"/>
    <w:rsid w:val="00783D83"/>
    <w:rsid w:val="007B26C7"/>
    <w:rsid w:val="007D3A6E"/>
    <w:rsid w:val="007E61C1"/>
    <w:rsid w:val="00824CAF"/>
    <w:rsid w:val="0085503D"/>
    <w:rsid w:val="00866643"/>
    <w:rsid w:val="00882F19"/>
    <w:rsid w:val="00894745"/>
    <w:rsid w:val="008B056C"/>
    <w:rsid w:val="008C08C0"/>
    <w:rsid w:val="008D1E0E"/>
    <w:rsid w:val="00936AA8"/>
    <w:rsid w:val="00947D9D"/>
    <w:rsid w:val="009629AB"/>
    <w:rsid w:val="00964778"/>
    <w:rsid w:val="00994302"/>
    <w:rsid w:val="009C2FBB"/>
    <w:rsid w:val="009D7AB2"/>
    <w:rsid w:val="009E4242"/>
    <w:rsid w:val="009E53DB"/>
    <w:rsid w:val="009F6B7E"/>
    <w:rsid w:val="00A077F0"/>
    <w:rsid w:val="00A20253"/>
    <w:rsid w:val="00A364E7"/>
    <w:rsid w:val="00A82285"/>
    <w:rsid w:val="00AB2148"/>
    <w:rsid w:val="00B47070"/>
    <w:rsid w:val="00B6476F"/>
    <w:rsid w:val="00B6754D"/>
    <w:rsid w:val="00B70254"/>
    <w:rsid w:val="00B779CF"/>
    <w:rsid w:val="00BB18CA"/>
    <w:rsid w:val="00BD4322"/>
    <w:rsid w:val="00BF731C"/>
    <w:rsid w:val="00C055C2"/>
    <w:rsid w:val="00C51563"/>
    <w:rsid w:val="00C72855"/>
    <w:rsid w:val="00C95890"/>
    <w:rsid w:val="00CA38B1"/>
    <w:rsid w:val="00CB4AD8"/>
    <w:rsid w:val="00CD2F64"/>
    <w:rsid w:val="00D021E5"/>
    <w:rsid w:val="00D309B0"/>
    <w:rsid w:val="00D4623A"/>
    <w:rsid w:val="00DE7E1B"/>
    <w:rsid w:val="00E00552"/>
    <w:rsid w:val="00E17D21"/>
    <w:rsid w:val="00E33AFC"/>
    <w:rsid w:val="00E4151E"/>
    <w:rsid w:val="00E556FC"/>
    <w:rsid w:val="00E64038"/>
    <w:rsid w:val="00E8598C"/>
    <w:rsid w:val="00E92D34"/>
    <w:rsid w:val="00EA7DDE"/>
    <w:rsid w:val="00EC7864"/>
    <w:rsid w:val="00EC7FDF"/>
    <w:rsid w:val="00F12E02"/>
    <w:rsid w:val="00F13C22"/>
    <w:rsid w:val="00F33149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248D"/>
  <w15:chartTrackingRefBased/>
  <w15:docId w15:val="{86CE2C57-A968-4F4A-8441-17139008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B3518-EB9B-49AE-BB86-0A0C88AE5E2A}"/>
</file>

<file path=customXml/itemProps2.xml><?xml version="1.0" encoding="utf-8"?>
<ds:datastoreItem xmlns:ds="http://schemas.openxmlformats.org/officeDocument/2006/customXml" ds:itemID="{7697C157-3FE6-418B-972B-8A792EC70BAD}"/>
</file>

<file path=customXml/itemProps3.xml><?xml version="1.0" encoding="utf-8"?>
<ds:datastoreItem xmlns:ds="http://schemas.openxmlformats.org/officeDocument/2006/customXml" ds:itemID="{ABCCFE17-648C-40E9-AB46-6CF51503DF33}"/>
</file>

<file path=customXml/itemProps4.xml><?xml version="1.0" encoding="utf-8"?>
<ds:datastoreItem xmlns:ds="http://schemas.openxmlformats.org/officeDocument/2006/customXml" ds:itemID="{FD66AF90-E1EF-497D-8582-18EACA07F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Zlaticanin</dc:creator>
  <cp:keywords/>
  <dc:description/>
  <cp:lastModifiedBy>Misija1</cp:lastModifiedBy>
  <cp:revision>2</cp:revision>
  <cp:lastPrinted>2020-11-02T14:36:00Z</cp:lastPrinted>
  <dcterms:created xsi:type="dcterms:W3CDTF">2022-01-24T08:42:00Z</dcterms:created>
  <dcterms:modified xsi:type="dcterms:W3CDTF">2022-01-24T08:42:00Z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