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65324" w14:textId="77777777" w:rsidR="00632910" w:rsidRPr="00C23015" w:rsidRDefault="00632910" w:rsidP="00632910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</w:p>
    <w:p w14:paraId="22B776AF" w14:textId="77777777" w:rsidR="00632910" w:rsidRDefault="00632910" w:rsidP="00632910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GEORGIA</w:t>
      </w:r>
    </w:p>
    <w:p w14:paraId="7350D337" w14:textId="77777777" w:rsidR="00632910" w:rsidRDefault="00632910" w:rsidP="00632910">
      <w:pPr>
        <w:jc w:val="center"/>
        <w:rPr>
          <w:rFonts w:ascii="Arial" w:hAnsi="Arial" w:cs="Arial"/>
          <w:b/>
          <w:sz w:val="28"/>
          <w:szCs w:val="28"/>
        </w:rPr>
      </w:pPr>
    </w:p>
    <w:p w14:paraId="7EC3D54B" w14:textId="23FA68A9" w:rsidR="00632910" w:rsidRDefault="00632910" w:rsidP="006329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r w:rsidR="00DB237D">
        <w:rPr>
          <w:rFonts w:ascii="Arial" w:hAnsi="Arial" w:cs="Arial"/>
          <w:b/>
          <w:lang w:val="ka-GE"/>
        </w:rPr>
        <w:t>40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SESSION OF THE UPR WORKING GROUP</w:t>
      </w:r>
    </w:p>
    <w:p w14:paraId="11022302" w14:textId="77777777" w:rsidR="00632910" w:rsidRDefault="00632910" w:rsidP="00632910">
      <w:pPr>
        <w:jc w:val="center"/>
        <w:rPr>
          <w:rFonts w:ascii="Arial" w:hAnsi="Arial" w:cs="Arial"/>
          <w:b/>
        </w:rPr>
      </w:pPr>
    </w:p>
    <w:p w14:paraId="5351E353" w14:textId="44945316" w:rsidR="00632910" w:rsidRDefault="00632910" w:rsidP="006329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UPR of </w:t>
      </w:r>
      <w:r w:rsidR="00DB237D">
        <w:rPr>
          <w:rFonts w:ascii="Arial" w:hAnsi="Arial" w:cs="Arial"/>
          <w:b/>
        </w:rPr>
        <w:t>SOUTH SUDAN</w:t>
      </w:r>
    </w:p>
    <w:p w14:paraId="15095F28" w14:textId="77777777" w:rsidR="00D52B7C" w:rsidRDefault="00D52B7C" w:rsidP="00632910">
      <w:pPr>
        <w:jc w:val="right"/>
        <w:rPr>
          <w:rFonts w:ascii="Arial" w:hAnsi="Arial" w:cs="Arial"/>
          <w:b/>
        </w:rPr>
      </w:pPr>
    </w:p>
    <w:p w14:paraId="078ADA2C" w14:textId="4C41986E" w:rsidR="00632910" w:rsidRDefault="00DB237D" w:rsidP="0063291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lang w:val="en-GB"/>
        </w:rPr>
        <w:t xml:space="preserve">Geneva, </w:t>
      </w:r>
      <w:r>
        <w:rPr>
          <w:rFonts w:ascii="Arial" w:hAnsi="Arial" w:cs="Arial"/>
          <w:b/>
        </w:rPr>
        <w:t>31 January 2022</w:t>
      </w:r>
    </w:p>
    <w:p w14:paraId="79F56117" w14:textId="661C9DDA" w:rsidR="00073907" w:rsidRDefault="00073907" w:rsidP="003B50A5">
      <w:pPr>
        <w:pStyle w:val="Body"/>
        <w:spacing w:line="240" w:lineRule="auto"/>
        <w:jc w:val="both"/>
        <w:rPr>
          <w:rFonts w:ascii="Arial" w:hAnsi="Arial" w:cs="Arial"/>
          <w:lang w:val="en-US"/>
        </w:rPr>
      </w:pPr>
    </w:p>
    <w:p w14:paraId="72E0A2B6" w14:textId="77777777" w:rsidR="005170D8" w:rsidRPr="0083327C" w:rsidRDefault="005170D8" w:rsidP="003B50A5">
      <w:pPr>
        <w:pStyle w:val="Body"/>
        <w:spacing w:line="240" w:lineRule="auto"/>
        <w:jc w:val="both"/>
        <w:rPr>
          <w:rFonts w:ascii="Arial" w:hAnsi="Arial" w:cs="Arial"/>
          <w:lang w:val="en-US"/>
        </w:rPr>
      </w:pPr>
    </w:p>
    <w:p w14:paraId="5778E700" w14:textId="77777777" w:rsidR="003B50A5" w:rsidRPr="0083327C" w:rsidRDefault="003B50A5" w:rsidP="003B50A5">
      <w:pPr>
        <w:jc w:val="both"/>
        <w:rPr>
          <w:rFonts w:ascii="Arial" w:hAnsi="Arial" w:cs="Arial"/>
        </w:rPr>
      </w:pPr>
    </w:p>
    <w:p w14:paraId="559AAE48" w14:textId="026C3732" w:rsidR="00073907" w:rsidRPr="0083327C" w:rsidRDefault="00073907" w:rsidP="003B50A5">
      <w:pPr>
        <w:jc w:val="both"/>
        <w:rPr>
          <w:rFonts w:ascii="Arial" w:hAnsi="Arial" w:cs="Arial"/>
        </w:rPr>
      </w:pPr>
      <w:r w:rsidRPr="0083327C">
        <w:rPr>
          <w:rFonts w:ascii="Arial" w:hAnsi="Arial" w:cs="Arial"/>
        </w:rPr>
        <w:t xml:space="preserve">Georgia welcomes the Delegation of </w:t>
      </w:r>
      <w:r w:rsidR="00DB237D">
        <w:rPr>
          <w:rFonts w:ascii="Arial" w:hAnsi="Arial" w:cs="Arial"/>
        </w:rPr>
        <w:t>South Sudan</w:t>
      </w:r>
      <w:r w:rsidR="00D52B7C">
        <w:rPr>
          <w:rFonts w:ascii="Arial" w:hAnsi="Arial" w:cs="Arial"/>
        </w:rPr>
        <w:t xml:space="preserve"> </w:t>
      </w:r>
      <w:r w:rsidR="00DB237D">
        <w:rPr>
          <w:rFonts w:ascii="Arial" w:hAnsi="Arial" w:cs="Arial"/>
        </w:rPr>
        <w:t xml:space="preserve">and thanks the Head of the Delegation </w:t>
      </w:r>
      <w:r w:rsidRPr="0083327C">
        <w:rPr>
          <w:rFonts w:ascii="Arial" w:hAnsi="Arial" w:cs="Arial"/>
        </w:rPr>
        <w:t>for the presentation of the national report.</w:t>
      </w:r>
    </w:p>
    <w:p w14:paraId="78D1130A" w14:textId="3DEA29D0" w:rsidR="00143CD9" w:rsidRPr="003B50A5" w:rsidRDefault="00143CD9" w:rsidP="003B50A5">
      <w:pPr>
        <w:rPr>
          <w:rFonts w:ascii="Arial" w:hAnsi="Arial" w:cs="Arial"/>
        </w:rPr>
      </w:pPr>
    </w:p>
    <w:p w14:paraId="3805F198" w14:textId="2BF45F4A" w:rsidR="00DB237D" w:rsidRDefault="00DB237D" w:rsidP="003B50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Georgia commend</w:t>
      </w:r>
      <w:r w:rsidR="00E05C5D">
        <w:rPr>
          <w:rFonts w:ascii="Arial" w:hAnsi="Arial" w:cs="Arial"/>
        </w:rPr>
        <w:t xml:space="preserve">s efforts of </w:t>
      </w:r>
      <w:r>
        <w:rPr>
          <w:rFonts w:ascii="Arial" w:hAnsi="Arial" w:cs="Arial"/>
        </w:rPr>
        <w:t>the Government</w:t>
      </w:r>
      <w:r w:rsidR="00E05C5D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</w:t>
      </w:r>
      <w:r w:rsidR="00E05C5D">
        <w:rPr>
          <w:rFonts w:ascii="Arial" w:hAnsi="Arial" w:cs="Arial"/>
        </w:rPr>
        <w:t>South Sudan</w:t>
      </w:r>
      <w:r>
        <w:rPr>
          <w:rFonts w:ascii="Arial" w:hAnsi="Arial" w:cs="Arial"/>
        </w:rPr>
        <w:t xml:space="preserve"> aimed at implementation of recommendations from the previous cycle.</w:t>
      </w:r>
    </w:p>
    <w:p w14:paraId="14450A4C" w14:textId="702FFF1A" w:rsidR="00DB237D" w:rsidRDefault="00DB237D" w:rsidP="003B50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CEF3EA1" w14:textId="300787E0" w:rsidR="00DB237D" w:rsidRDefault="003B50A5" w:rsidP="003B50A5">
      <w:pPr>
        <w:jc w:val="both"/>
        <w:rPr>
          <w:rFonts w:ascii="Arial" w:hAnsi="Arial" w:cs="Arial"/>
        </w:rPr>
      </w:pPr>
      <w:r w:rsidRPr="003B50A5">
        <w:rPr>
          <w:rFonts w:ascii="Arial" w:hAnsi="Arial" w:cs="Arial"/>
        </w:rPr>
        <w:t xml:space="preserve">We </w:t>
      </w:r>
      <w:r w:rsidR="000C45B8">
        <w:rPr>
          <w:rFonts w:ascii="Arial" w:hAnsi="Arial" w:cs="Arial"/>
        </w:rPr>
        <w:t xml:space="preserve">positively </w:t>
      </w:r>
      <w:r w:rsidR="00DB237D">
        <w:rPr>
          <w:rFonts w:ascii="Arial" w:hAnsi="Arial" w:cs="Arial"/>
        </w:rPr>
        <w:t xml:space="preserve">note </w:t>
      </w:r>
      <w:r w:rsidR="00997A58">
        <w:rPr>
          <w:rFonts w:ascii="Arial" w:hAnsi="Arial" w:cs="Arial"/>
        </w:rPr>
        <w:t>initial steps towards accession to and</w:t>
      </w:r>
      <w:r w:rsidR="00DB237D">
        <w:rPr>
          <w:rFonts w:ascii="Arial" w:hAnsi="Arial" w:cs="Arial"/>
        </w:rPr>
        <w:t xml:space="preserve"> ratification of the international and regional instruments on human rights, particularly</w:t>
      </w:r>
      <w:r w:rsidR="00997A58">
        <w:rPr>
          <w:rFonts w:ascii="Arial" w:hAnsi="Arial" w:cs="Arial"/>
        </w:rPr>
        <w:t>, ICCPR, CRPD</w:t>
      </w:r>
      <w:r w:rsidR="00DB237D">
        <w:rPr>
          <w:rFonts w:ascii="Arial" w:hAnsi="Arial" w:cs="Arial"/>
        </w:rPr>
        <w:t xml:space="preserve">, and </w:t>
      </w:r>
      <w:r w:rsidR="00997A58">
        <w:rPr>
          <w:rFonts w:ascii="Arial" w:hAnsi="Arial" w:cs="Arial"/>
        </w:rPr>
        <w:t>encourage</w:t>
      </w:r>
      <w:r w:rsidR="00DB237D">
        <w:rPr>
          <w:rFonts w:ascii="Arial" w:hAnsi="Arial" w:cs="Arial"/>
        </w:rPr>
        <w:t xml:space="preserve"> the Gover</w:t>
      </w:r>
      <w:r w:rsidR="000C45B8">
        <w:rPr>
          <w:rFonts w:ascii="Arial" w:hAnsi="Arial" w:cs="Arial"/>
        </w:rPr>
        <w:t>nment to continue its efforts aimed at successful completion of</w:t>
      </w:r>
      <w:r w:rsidR="00DB237D">
        <w:rPr>
          <w:rFonts w:ascii="Arial" w:hAnsi="Arial" w:cs="Arial"/>
        </w:rPr>
        <w:t xml:space="preserve"> the process.</w:t>
      </w:r>
    </w:p>
    <w:p w14:paraId="0E227520" w14:textId="77777777" w:rsidR="00DB237D" w:rsidRDefault="00DB237D" w:rsidP="003B50A5">
      <w:pPr>
        <w:jc w:val="both"/>
        <w:rPr>
          <w:rFonts w:ascii="Arial" w:hAnsi="Arial" w:cs="Arial"/>
        </w:rPr>
      </w:pPr>
    </w:p>
    <w:p w14:paraId="5C2808F6" w14:textId="2C3F3C5A" w:rsidR="00DB237D" w:rsidRDefault="00DB237D" w:rsidP="003B50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Georgia also acknowledges the Government’s measures concerning</w:t>
      </w:r>
      <w:r w:rsidR="00993AEE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vulnerable groups</w:t>
      </w:r>
      <w:r w:rsidR="00997A58">
        <w:rPr>
          <w:rFonts w:ascii="Arial" w:hAnsi="Arial" w:cs="Arial"/>
        </w:rPr>
        <w:t xml:space="preserve">, </w:t>
      </w:r>
      <w:r w:rsidR="00993AEE">
        <w:rPr>
          <w:rFonts w:ascii="Arial" w:hAnsi="Arial" w:cs="Arial"/>
        </w:rPr>
        <w:t xml:space="preserve">specifically, </w:t>
      </w:r>
      <w:r w:rsidR="00997A58">
        <w:rPr>
          <w:rFonts w:ascii="Arial" w:hAnsi="Arial" w:cs="Arial"/>
        </w:rPr>
        <w:t>victims and survivors of gender</w:t>
      </w:r>
      <w:r w:rsidR="00993AEE">
        <w:rPr>
          <w:rFonts w:ascii="Arial" w:hAnsi="Arial" w:cs="Arial"/>
        </w:rPr>
        <w:t>-</w:t>
      </w:r>
      <w:r w:rsidR="00997A58">
        <w:rPr>
          <w:rFonts w:ascii="Arial" w:hAnsi="Arial" w:cs="Arial"/>
        </w:rPr>
        <w:t xml:space="preserve">based </w:t>
      </w:r>
      <w:r w:rsidR="00993AEE">
        <w:rPr>
          <w:rFonts w:ascii="Arial" w:hAnsi="Arial" w:cs="Arial"/>
        </w:rPr>
        <w:t>violence, IDPs, children and persons with disabilities</w:t>
      </w:r>
      <w:r w:rsidR="00322DFD">
        <w:rPr>
          <w:rFonts w:ascii="Arial" w:hAnsi="Arial" w:cs="Arial"/>
        </w:rPr>
        <w:t xml:space="preserve"> </w:t>
      </w:r>
    </w:p>
    <w:p w14:paraId="62BA625A" w14:textId="154C30CA" w:rsidR="008129D4" w:rsidRPr="003B50A5" w:rsidRDefault="008129D4" w:rsidP="003B50A5">
      <w:pPr>
        <w:rPr>
          <w:rFonts w:ascii="Arial" w:hAnsi="Arial" w:cs="Arial"/>
        </w:rPr>
      </w:pPr>
    </w:p>
    <w:p w14:paraId="3206177E" w14:textId="6476228C" w:rsidR="00A00C56" w:rsidRPr="003B50A5" w:rsidRDefault="00A00C56" w:rsidP="003B50A5">
      <w:pPr>
        <w:rPr>
          <w:rFonts w:ascii="Arial" w:hAnsi="Arial" w:cs="Arial"/>
        </w:rPr>
      </w:pPr>
      <w:r w:rsidRPr="003B50A5">
        <w:rPr>
          <w:rFonts w:ascii="Arial" w:hAnsi="Arial" w:cs="Arial"/>
        </w:rPr>
        <w:t xml:space="preserve">Herewith, Georgia would like to recommend to the Government of </w:t>
      </w:r>
      <w:r w:rsidR="00DB237D">
        <w:rPr>
          <w:rFonts w:ascii="Arial" w:hAnsi="Arial" w:cs="Arial"/>
        </w:rPr>
        <w:t>South Sudan</w:t>
      </w:r>
      <w:r w:rsidR="00993AEE">
        <w:rPr>
          <w:rFonts w:ascii="Arial" w:hAnsi="Arial" w:cs="Arial"/>
        </w:rPr>
        <w:t xml:space="preserve"> to</w:t>
      </w:r>
      <w:r w:rsidRPr="003B50A5">
        <w:rPr>
          <w:rFonts w:ascii="Arial" w:hAnsi="Arial" w:cs="Arial"/>
        </w:rPr>
        <w:t>:</w:t>
      </w:r>
    </w:p>
    <w:p w14:paraId="21B1180E" w14:textId="2EE473DE" w:rsidR="00A21FB7" w:rsidRPr="00DB237D" w:rsidRDefault="00A21FB7" w:rsidP="00DB237D">
      <w:pPr>
        <w:jc w:val="both"/>
        <w:rPr>
          <w:rFonts w:ascii="Arial" w:hAnsi="Arial" w:cs="Arial"/>
        </w:rPr>
      </w:pPr>
    </w:p>
    <w:p w14:paraId="321416EE" w14:textId="03C3F91D" w:rsidR="00DB237D" w:rsidRDefault="000C45B8" w:rsidP="00FE04F4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To c</w:t>
      </w:r>
      <w:r w:rsidR="0092767F">
        <w:rPr>
          <w:rFonts w:ascii="Arial" w:hAnsi="Arial" w:cs="Arial"/>
        </w:rPr>
        <w:t>ontinue</w:t>
      </w:r>
      <w:r w:rsidR="00DB237D">
        <w:rPr>
          <w:rFonts w:ascii="Arial" w:hAnsi="Arial" w:cs="Arial"/>
        </w:rPr>
        <w:t xml:space="preserve"> cooperation with human rights</w:t>
      </w:r>
      <w:r>
        <w:rPr>
          <w:rFonts w:ascii="Arial" w:hAnsi="Arial" w:cs="Arial"/>
        </w:rPr>
        <w:t xml:space="preserve"> special procedures;</w:t>
      </w:r>
    </w:p>
    <w:p w14:paraId="433F992D" w14:textId="16ED725C" w:rsidR="00DB237D" w:rsidRDefault="000C45B8" w:rsidP="00FE04F4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To f</w:t>
      </w:r>
      <w:r w:rsidR="0092767F">
        <w:rPr>
          <w:rFonts w:ascii="Arial" w:hAnsi="Arial" w:cs="Arial"/>
        </w:rPr>
        <w:t xml:space="preserve">urther </w:t>
      </w:r>
      <w:r w:rsidR="00322DFD">
        <w:rPr>
          <w:rFonts w:ascii="Arial" w:hAnsi="Arial" w:cs="Arial"/>
        </w:rPr>
        <w:t>enhance</w:t>
      </w:r>
      <w:r w:rsidR="00DB237D">
        <w:rPr>
          <w:rFonts w:ascii="Arial" w:hAnsi="Arial" w:cs="Arial"/>
        </w:rPr>
        <w:t xml:space="preserve"> measures to protect children’s rights, especially by ensuring their access to education.</w:t>
      </w:r>
    </w:p>
    <w:p w14:paraId="07C9E384" w14:textId="173C2673" w:rsidR="00DB237D" w:rsidRPr="002C1FBC" w:rsidRDefault="000C45B8" w:rsidP="0092767F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To c</w:t>
      </w:r>
      <w:r w:rsidR="0092767F">
        <w:rPr>
          <w:rFonts w:ascii="Arial" w:hAnsi="Arial" w:cs="Arial"/>
        </w:rPr>
        <w:t>ontinue with efforts aimed at</w:t>
      </w:r>
      <w:r w:rsidR="00DB237D" w:rsidRPr="002C1FBC">
        <w:rPr>
          <w:rFonts w:ascii="Arial" w:hAnsi="Arial" w:cs="Arial"/>
        </w:rPr>
        <w:t xml:space="preserve"> eliminat</w:t>
      </w:r>
      <w:r w:rsidR="0092767F">
        <w:rPr>
          <w:rFonts w:ascii="Arial" w:hAnsi="Arial" w:cs="Arial"/>
        </w:rPr>
        <w:t>ing</w:t>
      </w:r>
      <w:r w:rsidR="00DB237D" w:rsidRPr="002C1FBC">
        <w:rPr>
          <w:rFonts w:ascii="Arial" w:hAnsi="Arial" w:cs="Arial"/>
        </w:rPr>
        <w:t xml:space="preserve"> discrimination against women and girls.</w:t>
      </w:r>
    </w:p>
    <w:p w14:paraId="30685B33" w14:textId="77777777" w:rsidR="00A00C56" w:rsidRPr="003B50A5" w:rsidRDefault="00A00C56" w:rsidP="003B50A5">
      <w:pPr>
        <w:rPr>
          <w:rFonts w:ascii="Arial" w:hAnsi="Arial" w:cs="Arial"/>
        </w:rPr>
      </w:pPr>
    </w:p>
    <w:p w14:paraId="78CB0126" w14:textId="489CD49F" w:rsidR="00A00C56" w:rsidRPr="003B50A5" w:rsidRDefault="00A00C56" w:rsidP="003B50A5">
      <w:pPr>
        <w:rPr>
          <w:rFonts w:ascii="Arial" w:hAnsi="Arial" w:cs="Arial"/>
        </w:rPr>
      </w:pPr>
      <w:r w:rsidRPr="003B50A5">
        <w:rPr>
          <w:rFonts w:ascii="Arial" w:hAnsi="Arial" w:cs="Arial"/>
        </w:rPr>
        <w:t>We wish the Delegation of</w:t>
      </w:r>
      <w:r w:rsidR="00A21FB7" w:rsidRPr="003B50A5">
        <w:rPr>
          <w:rFonts w:ascii="Arial" w:hAnsi="Arial" w:cs="Arial"/>
        </w:rPr>
        <w:t xml:space="preserve"> </w:t>
      </w:r>
      <w:r w:rsidR="00DB237D">
        <w:rPr>
          <w:rFonts w:ascii="Arial" w:hAnsi="Arial" w:cs="Arial"/>
        </w:rPr>
        <w:t>South Sudan</w:t>
      </w:r>
      <w:r w:rsidRPr="003B50A5">
        <w:rPr>
          <w:rFonts w:ascii="Arial" w:hAnsi="Arial" w:cs="Arial"/>
        </w:rPr>
        <w:t xml:space="preserve"> a successful UPR.</w:t>
      </w:r>
    </w:p>
    <w:p w14:paraId="47800851" w14:textId="2ECF1D40" w:rsidR="003B50A5" w:rsidRDefault="003B50A5">
      <w:pPr>
        <w:rPr>
          <w:rFonts w:ascii="Arial" w:hAnsi="Arial" w:cs="Arial"/>
        </w:rPr>
      </w:pPr>
    </w:p>
    <w:p w14:paraId="5AA1E0E9" w14:textId="7E28220C" w:rsidR="005170D8" w:rsidRPr="003B50A5" w:rsidRDefault="000C45B8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170D8">
        <w:rPr>
          <w:rFonts w:ascii="Arial" w:hAnsi="Arial" w:cs="Arial"/>
        </w:rPr>
        <w:t>hank you.</w:t>
      </w:r>
    </w:p>
    <w:sectPr w:rsidR="005170D8" w:rsidRPr="003B5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3A4DA" w16cex:dateUtc="2020-11-09T07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ED31CA" w16cid:durableId="259853F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846A8"/>
    <w:multiLevelType w:val="hybridMultilevel"/>
    <w:tmpl w:val="A16E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7C"/>
    <w:rsid w:val="00073907"/>
    <w:rsid w:val="000C45B8"/>
    <w:rsid w:val="001045BE"/>
    <w:rsid w:val="00106299"/>
    <w:rsid w:val="00143CD9"/>
    <w:rsid w:val="00147132"/>
    <w:rsid w:val="001D5FC4"/>
    <w:rsid w:val="001D7FF4"/>
    <w:rsid w:val="001E1E41"/>
    <w:rsid w:val="00236C33"/>
    <w:rsid w:val="00247FD5"/>
    <w:rsid w:val="002A5B7A"/>
    <w:rsid w:val="002C04BB"/>
    <w:rsid w:val="002C1FBC"/>
    <w:rsid w:val="003010A1"/>
    <w:rsid w:val="003225FB"/>
    <w:rsid w:val="00322DFD"/>
    <w:rsid w:val="003665AC"/>
    <w:rsid w:val="003B50A5"/>
    <w:rsid w:val="003D1584"/>
    <w:rsid w:val="00415B54"/>
    <w:rsid w:val="00487896"/>
    <w:rsid w:val="004A21A7"/>
    <w:rsid w:val="00516F93"/>
    <w:rsid w:val="005170D8"/>
    <w:rsid w:val="00520C98"/>
    <w:rsid w:val="005277A1"/>
    <w:rsid w:val="00545196"/>
    <w:rsid w:val="00563B2F"/>
    <w:rsid w:val="00586D80"/>
    <w:rsid w:val="006145C0"/>
    <w:rsid w:val="00624DA3"/>
    <w:rsid w:val="00632910"/>
    <w:rsid w:val="00666BC6"/>
    <w:rsid w:val="006C1BDC"/>
    <w:rsid w:val="00710A1B"/>
    <w:rsid w:val="007A6F3B"/>
    <w:rsid w:val="008129D4"/>
    <w:rsid w:val="00831B17"/>
    <w:rsid w:val="0083327C"/>
    <w:rsid w:val="008A213B"/>
    <w:rsid w:val="008B1CCD"/>
    <w:rsid w:val="008B3D1C"/>
    <w:rsid w:val="00900E1E"/>
    <w:rsid w:val="0092767F"/>
    <w:rsid w:val="00935085"/>
    <w:rsid w:val="009417D9"/>
    <w:rsid w:val="00955A86"/>
    <w:rsid w:val="00957E21"/>
    <w:rsid w:val="00974BA0"/>
    <w:rsid w:val="00993AEE"/>
    <w:rsid w:val="00997A58"/>
    <w:rsid w:val="00A00C56"/>
    <w:rsid w:val="00A21FB7"/>
    <w:rsid w:val="00A33684"/>
    <w:rsid w:val="00B65D02"/>
    <w:rsid w:val="00BF5E2C"/>
    <w:rsid w:val="00C140D0"/>
    <w:rsid w:val="00C23015"/>
    <w:rsid w:val="00C4696B"/>
    <w:rsid w:val="00CE3711"/>
    <w:rsid w:val="00D17006"/>
    <w:rsid w:val="00D4777C"/>
    <w:rsid w:val="00D52B7C"/>
    <w:rsid w:val="00DB237D"/>
    <w:rsid w:val="00E00938"/>
    <w:rsid w:val="00E05C5D"/>
    <w:rsid w:val="00E70CFC"/>
    <w:rsid w:val="00FB078C"/>
    <w:rsid w:val="00FE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5199DA"/>
  <w15:docId w15:val="{FC0FE4C3-BE11-4A7C-819E-07E21DA2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9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73907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Sylfaen" w:eastAsia="Sylfaen" w:hAnsi="Sylfaen" w:cs="Sylfaen"/>
      <w:color w:val="000000"/>
      <w:sz w:val="24"/>
      <w:szCs w:val="24"/>
      <w:u w:color="000000"/>
      <w:bdr w:val="nil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516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F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F93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F93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F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F93"/>
    <w:rPr>
      <w:rFonts w:ascii="Segoe UI" w:eastAsia="Arial Unicode MS" w:hAnsi="Segoe UI" w:cs="Segoe UI"/>
      <w:sz w:val="18"/>
      <w:szCs w:val="18"/>
      <w:bdr w:val="nil"/>
    </w:rPr>
  </w:style>
  <w:style w:type="character" w:styleId="Hyperlink">
    <w:name w:val="Hyperlink"/>
    <w:basedOn w:val="DefaultParagraphFont"/>
    <w:uiPriority w:val="99"/>
    <w:unhideWhenUsed/>
    <w:rsid w:val="00516F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6F93"/>
    <w:rPr>
      <w:color w:val="605E5C"/>
      <w:shd w:val="clear" w:color="auto" w:fill="E1DFDD"/>
    </w:rPr>
  </w:style>
  <w:style w:type="paragraph" w:customStyle="1" w:styleId="Default">
    <w:name w:val="Default"/>
    <w:rsid w:val="00516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1FB7"/>
    <w:pPr>
      <w:ind w:left="720"/>
      <w:contextualSpacing/>
    </w:pPr>
  </w:style>
  <w:style w:type="paragraph" w:styleId="Revision">
    <w:name w:val="Revision"/>
    <w:hidden/>
    <w:uiPriority w:val="99"/>
    <w:semiHidden/>
    <w:rsid w:val="003225FB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813E26-7A38-47C7-8582-54B5CDA1FBEE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BBC8D1B-752E-4534-964D-73F33C17F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63219A-D719-4EDC-9D2F-8E9AC251A5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</dc:creator>
  <cp:keywords/>
  <dc:description/>
  <cp:lastModifiedBy>Lasha Purtseladze</cp:lastModifiedBy>
  <cp:revision>2</cp:revision>
  <dcterms:created xsi:type="dcterms:W3CDTF">2022-01-28T15:18:00Z</dcterms:created>
  <dcterms:modified xsi:type="dcterms:W3CDTF">2022-01-28T15:18:00Z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