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FD" w:rsidRDefault="00F978FD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978FD" w:rsidRDefault="00F978FD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978FD" w:rsidRPr="00822CCF" w:rsidRDefault="00F978FD" w:rsidP="00F978FD">
      <w:pPr>
        <w:jc w:val="right"/>
        <w:rPr>
          <w:b/>
          <w:i/>
          <w:sz w:val="28"/>
          <w:szCs w:val="28"/>
          <w:u w:val="single"/>
        </w:rPr>
      </w:pPr>
      <w:r w:rsidRPr="00822CCF">
        <w:rPr>
          <w:b/>
          <w:i/>
          <w:sz w:val="28"/>
          <w:szCs w:val="28"/>
          <w:u w:val="single"/>
        </w:rPr>
        <w:t>Check against Delivery</w:t>
      </w:r>
    </w:p>
    <w:p w:rsidR="00F978FD" w:rsidRPr="004A598F" w:rsidRDefault="00F978FD" w:rsidP="00F978FD">
      <w:pPr>
        <w:jc w:val="center"/>
        <w:rPr>
          <w:b/>
          <w:sz w:val="32"/>
          <w:szCs w:val="32"/>
        </w:rPr>
      </w:pPr>
      <w:r w:rsidRPr="004A598F">
        <w:rPr>
          <w:b/>
          <w:sz w:val="32"/>
          <w:szCs w:val="32"/>
        </w:rPr>
        <w:t xml:space="preserve">INTERVENCIÓN DE ESPAÑA </w:t>
      </w:r>
    </w:p>
    <w:p w:rsidR="00F978FD" w:rsidRPr="004A598F" w:rsidRDefault="00F978FD" w:rsidP="00F97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40 EPU - </w:t>
      </w:r>
      <w:r w:rsidR="003D38FF">
        <w:rPr>
          <w:b/>
          <w:sz w:val="32"/>
          <w:szCs w:val="32"/>
        </w:rPr>
        <w:t>LITUANIA</w:t>
      </w:r>
    </w:p>
    <w:p w:rsidR="00522CF5" w:rsidRDefault="007353FC" w:rsidP="00522CF5">
      <w:pPr>
        <w:jc w:val="both"/>
        <w:rPr>
          <w:rFonts w:asciiTheme="minorHAnsi" w:hAnsiTheme="minorHAnsi" w:cstheme="minorHAnsi"/>
          <w:sz w:val="28"/>
          <w:szCs w:val="28"/>
        </w:rPr>
      </w:pPr>
      <w:r w:rsidRPr="00F978FD">
        <w:rPr>
          <w:rFonts w:asciiTheme="minorHAnsi" w:hAnsiTheme="minorHAnsi" w:cstheme="minorHAnsi"/>
          <w:sz w:val="28"/>
          <w:szCs w:val="28"/>
        </w:rPr>
        <w:t>Muchas gracias</w:t>
      </w:r>
      <w:r w:rsidR="00522CF5" w:rsidRPr="00F978FD">
        <w:rPr>
          <w:rFonts w:asciiTheme="minorHAnsi" w:hAnsiTheme="minorHAnsi" w:cstheme="minorHAnsi"/>
          <w:sz w:val="28"/>
          <w:szCs w:val="28"/>
        </w:rPr>
        <w:t>, Sr. Presidente</w:t>
      </w:r>
      <w:r w:rsidR="0069449D" w:rsidRPr="00F978FD">
        <w:rPr>
          <w:rFonts w:asciiTheme="minorHAnsi" w:hAnsiTheme="minorHAnsi" w:cstheme="minorHAnsi"/>
          <w:sz w:val="28"/>
          <w:szCs w:val="28"/>
        </w:rPr>
        <w:t>.</w:t>
      </w:r>
    </w:p>
    <w:p w:rsidR="003D38FF" w:rsidRPr="003D38FF" w:rsidRDefault="003D38FF" w:rsidP="003D38F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38FF">
        <w:rPr>
          <w:rFonts w:asciiTheme="minorHAnsi" w:hAnsiTheme="minorHAnsi" w:cstheme="minorHAnsi"/>
          <w:sz w:val="28"/>
          <w:szCs w:val="28"/>
        </w:rPr>
        <w:t xml:space="preserve">España reconoce los esfuerzos realizados para mejorar la situación de las mujeres desde el último EPU, con la creación del Organismo Nacional de Educación o las enmiendas a la Ley de Igualdad de Oportunidades para Mujeres y Hombres. </w:t>
      </w:r>
    </w:p>
    <w:p w:rsidR="003D38FF" w:rsidRPr="003D38FF" w:rsidRDefault="003D38FF" w:rsidP="003D38F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38FF">
        <w:rPr>
          <w:rFonts w:asciiTheme="minorHAnsi" w:hAnsiTheme="minorHAnsi" w:cstheme="minorHAnsi"/>
          <w:sz w:val="28"/>
          <w:szCs w:val="28"/>
        </w:rPr>
        <w:t>España respetuosamente recomienda:</w:t>
      </w:r>
    </w:p>
    <w:p w:rsidR="003D38FF" w:rsidRPr="003D38FF" w:rsidRDefault="003D38FF" w:rsidP="003D38F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38FF">
        <w:rPr>
          <w:rFonts w:asciiTheme="minorHAnsi" w:hAnsiTheme="minorHAnsi" w:cstheme="minorHAnsi"/>
          <w:b/>
          <w:sz w:val="28"/>
          <w:szCs w:val="28"/>
        </w:rPr>
        <w:t>(1)</w:t>
      </w:r>
      <w:r w:rsidRPr="003D38FF">
        <w:rPr>
          <w:rFonts w:asciiTheme="minorHAnsi" w:hAnsiTheme="minorHAnsi" w:cstheme="minorHAnsi"/>
          <w:sz w:val="28"/>
          <w:szCs w:val="28"/>
        </w:rPr>
        <w:t>Reiterar la necesidad de modificar las leyes para garantizar la plena integración jurídica, social y cultural de la minoría rusófona en Lituania, en especial la reforma del régimen de atribución de la ciudadanía nacional, y por tanto europea, así como del marco lingüístico legal y educativo, de acuerdo con la Carta Europea de las Lenguas Minoritarias y Regionales de 1992.</w:t>
      </w:r>
    </w:p>
    <w:p w:rsidR="003D38FF" w:rsidRPr="003D38FF" w:rsidRDefault="003D38FF" w:rsidP="003D38F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38FF">
        <w:rPr>
          <w:rFonts w:asciiTheme="minorHAnsi" w:hAnsiTheme="minorHAnsi" w:cstheme="minorHAnsi"/>
          <w:b/>
          <w:sz w:val="28"/>
          <w:szCs w:val="28"/>
        </w:rPr>
        <w:t>(2)</w:t>
      </w:r>
      <w:r w:rsidRPr="003D38FF">
        <w:rPr>
          <w:rFonts w:asciiTheme="minorHAnsi" w:hAnsiTheme="minorHAnsi" w:cstheme="minorHAnsi"/>
          <w:sz w:val="28"/>
          <w:szCs w:val="28"/>
        </w:rPr>
        <w:t>Ratificar el Convenio del Consejo de Europa sobre prevención y lucha de la violencia contra las mujeres y la violencia doméstica.</w:t>
      </w:r>
    </w:p>
    <w:p w:rsidR="003D38FF" w:rsidRPr="003D38FF" w:rsidRDefault="003D38FF" w:rsidP="003D38F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38FF">
        <w:rPr>
          <w:rFonts w:asciiTheme="minorHAnsi" w:hAnsiTheme="minorHAnsi" w:cstheme="minorHAnsi"/>
          <w:b/>
          <w:sz w:val="28"/>
          <w:szCs w:val="28"/>
        </w:rPr>
        <w:t>(3)</w:t>
      </w:r>
      <w:r w:rsidRPr="003D38FF">
        <w:rPr>
          <w:rFonts w:asciiTheme="minorHAnsi" w:hAnsiTheme="minorHAnsi" w:cstheme="minorHAnsi"/>
          <w:sz w:val="28"/>
          <w:szCs w:val="28"/>
        </w:rPr>
        <w:t xml:space="preserve"> Adoptar nuevas medidas de derecho interno como la tipificación penal explícita de la violación dentro del matrimonio y la eliminacióndel recurso a la mediación conciliatoria en el caso de las víctimas de violencia de género y doméstica. </w:t>
      </w:r>
    </w:p>
    <w:p w:rsidR="003D38FF" w:rsidRPr="003D38FF" w:rsidRDefault="003D38FF" w:rsidP="003D38F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38FF">
        <w:rPr>
          <w:rFonts w:asciiTheme="minorHAnsi" w:hAnsiTheme="minorHAnsi" w:cstheme="minorHAnsi"/>
          <w:b/>
          <w:sz w:val="28"/>
          <w:szCs w:val="28"/>
        </w:rPr>
        <w:t>(4)</w:t>
      </w:r>
      <w:r w:rsidRPr="003D38FF">
        <w:rPr>
          <w:rFonts w:asciiTheme="minorHAnsi" w:hAnsiTheme="minorHAnsi" w:cstheme="minorHAnsi"/>
          <w:sz w:val="28"/>
          <w:szCs w:val="28"/>
        </w:rPr>
        <w:t xml:space="preserve"> Reconocer legalmente a las parejas del mismo sexo y elaborar una legislación que facilite los procedimientos de reasignación de género y cambio de estado civil sin que sea necesario someterse a una intervención quirúrgica de reasignación de género.</w:t>
      </w:r>
    </w:p>
    <w:p w:rsidR="003D38FF" w:rsidRPr="003D38FF" w:rsidRDefault="003D38FF" w:rsidP="003D38F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38FF">
        <w:rPr>
          <w:rFonts w:asciiTheme="minorHAnsi" w:hAnsiTheme="minorHAnsi" w:cstheme="minorHAnsi"/>
          <w:b/>
          <w:sz w:val="28"/>
          <w:szCs w:val="28"/>
        </w:rPr>
        <w:t>(5)</w:t>
      </w:r>
      <w:r w:rsidRPr="003D38FF">
        <w:rPr>
          <w:rFonts w:asciiTheme="minorHAnsi" w:hAnsiTheme="minorHAnsi" w:cstheme="minorHAnsi"/>
          <w:sz w:val="28"/>
          <w:szCs w:val="28"/>
        </w:rPr>
        <w:t xml:space="preserve"> Vigilar que el proceso de limitación de la capacidad jurídica de las personas discapacitadassea el estrictamente necesario y se imponga conforme a las disposiciones legales pertinentes y las debidas garantías.</w:t>
      </w:r>
    </w:p>
    <w:p w:rsidR="003D38FF" w:rsidRPr="003D38FF" w:rsidRDefault="003D38FF" w:rsidP="003D38FF">
      <w:pPr>
        <w:tabs>
          <w:tab w:val="left" w:pos="3273"/>
        </w:tabs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38FF">
        <w:rPr>
          <w:rFonts w:asciiTheme="minorHAnsi" w:hAnsiTheme="minorHAnsi" w:cstheme="minorHAnsi"/>
          <w:sz w:val="28"/>
          <w:szCs w:val="28"/>
        </w:rPr>
        <w:t>Muchas gracias</w:t>
      </w:r>
      <w:bookmarkStart w:id="0" w:name="_GoBack"/>
      <w:bookmarkEnd w:id="0"/>
      <w:r w:rsidRPr="003D38FF">
        <w:rPr>
          <w:rFonts w:asciiTheme="minorHAnsi" w:hAnsiTheme="minorHAnsi" w:cstheme="minorHAnsi"/>
          <w:sz w:val="28"/>
          <w:szCs w:val="28"/>
        </w:rPr>
        <w:tab/>
      </w:r>
    </w:p>
    <w:p w:rsidR="003D38FF" w:rsidRPr="003D38FF" w:rsidRDefault="003D38FF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3D38FF" w:rsidRPr="003D38FF" w:rsidSect="00F978FD">
      <w:headerReference w:type="default" r:id="rId7"/>
      <w:footerReference w:type="default" r:id="rId8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F0" w:rsidRDefault="005F63F0" w:rsidP="00A628E9">
      <w:pPr>
        <w:spacing w:after="0" w:line="240" w:lineRule="auto"/>
      </w:pPr>
      <w:r>
        <w:separator/>
      </w:r>
    </w:p>
  </w:endnote>
  <w:endnote w:type="continuationSeparator" w:id="1">
    <w:p w:rsidR="005F63F0" w:rsidRDefault="005F63F0" w:rsidP="00A6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094"/>
      <w:docPartObj>
        <w:docPartGallery w:val="Page Numbers (Bottom of Page)"/>
        <w:docPartUnique/>
      </w:docPartObj>
    </w:sdtPr>
    <w:sdtContent>
      <w:p w:rsidR="0045413D" w:rsidRDefault="00260BC9">
        <w:pPr>
          <w:pStyle w:val="Piedepgina"/>
        </w:pPr>
        <w:fldSimple w:instr=" PAGE   \* MERGEFORMAT ">
          <w:r w:rsidR="003D38F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F0" w:rsidRDefault="005F63F0" w:rsidP="00A628E9">
      <w:pPr>
        <w:spacing w:after="0" w:line="240" w:lineRule="auto"/>
      </w:pPr>
      <w:r>
        <w:separator/>
      </w:r>
    </w:p>
  </w:footnote>
  <w:footnote w:type="continuationSeparator" w:id="1">
    <w:p w:rsidR="005F63F0" w:rsidRDefault="005F63F0" w:rsidP="00A6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E9" w:rsidRPr="00F978FD" w:rsidRDefault="00F978FD" w:rsidP="00F978FD">
    <w:pPr>
      <w:pStyle w:val="Encabezado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margin-left:21.6pt;margin-top:35.6pt;width:194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" stroked="f">
          <v:textbox>
            <w:txbxContent>
              <w:p w:rsidR="00F978FD" w:rsidRPr="00583425" w:rsidRDefault="00F978FD" w:rsidP="00F978FD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MINISTERIO</w:t>
                </w:r>
              </w:p>
              <w:p w:rsidR="00F978FD" w:rsidRPr="00583425" w:rsidRDefault="00F978FD" w:rsidP="00F978FD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DE ASUNTOS EXTERIORES, UNIÓN EUROPEA</w:t>
                </w:r>
              </w:p>
              <w:p w:rsidR="00F978FD" w:rsidRPr="00583425" w:rsidRDefault="00F978FD" w:rsidP="00F978FD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Y COOPERACIÓN</w:t>
                </w:r>
              </w:p>
            </w:txbxContent>
          </v:textbox>
        </v:shape>
      </w:pict>
    </w:r>
    <w:r w:rsidRPr="00F978F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-674862</wp:posOffset>
          </wp:positionH>
          <wp:positionV relativeFrom="paragraph">
            <wp:posOffset>122531</wp:posOffset>
          </wp:positionV>
          <wp:extent cx="911860" cy="1007752"/>
          <wp:effectExtent l="0" t="0" r="2540" b="444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2BB"/>
    <w:multiLevelType w:val="hybridMultilevel"/>
    <w:tmpl w:val="9BF49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F9D"/>
    <w:multiLevelType w:val="hybridMultilevel"/>
    <w:tmpl w:val="6BFCF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A00E3"/>
    <w:multiLevelType w:val="hybridMultilevel"/>
    <w:tmpl w:val="812E4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A4C7E"/>
    <w:multiLevelType w:val="hybridMultilevel"/>
    <w:tmpl w:val="AB74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7908"/>
    <w:multiLevelType w:val="hybridMultilevel"/>
    <w:tmpl w:val="7A487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C0F4E"/>
    <w:multiLevelType w:val="hybridMultilevel"/>
    <w:tmpl w:val="9B00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618F7"/>
    <w:multiLevelType w:val="hybridMultilevel"/>
    <w:tmpl w:val="06C03A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81607"/>
    <w:multiLevelType w:val="hybridMultilevel"/>
    <w:tmpl w:val="28C2E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8285B"/>
    <w:rsid w:val="00016ED9"/>
    <w:rsid w:val="00085231"/>
    <w:rsid w:val="000E2275"/>
    <w:rsid w:val="00105B5B"/>
    <w:rsid w:val="0012292F"/>
    <w:rsid w:val="00257134"/>
    <w:rsid w:val="00260BC9"/>
    <w:rsid w:val="002C58BA"/>
    <w:rsid w:val="002F212C"/>
    <w:rsid w:val="002F5592"/>
    <w:rsid w:val="003710DB"/>
    <w:rsid w:val="0038285B"/>
    <w:rsid w:val="00391798"/>
    <w:rsid w:val="003A6378"/>
    <w:rsid w:val="003B6018"/>
    <w:rsid w:val="003D38FF"/>
    <w:rsid w:val="003E1941"/>
    <w:rsid w:val="003E7F22"/>
    <w:rsid w:val="003F03F0"/>
    <w:rsid w:val="003F3A2B"/>
    <w:rsid w:val="00402EFA"/>
    <w:rsid w:val="00426933"/>
    <w:rsid w:val="0043312C"/>
    <w:rsid w:val="00447FCE"/>
    <w:rsid w:val="0045413D"/>
    <w:rsid w:val="004819AD"/>
    <w:rsid w:val="004C451E"/>
    <w:rsid w:val="004D382D"/>
    <w:rsid w:val="00522CF5"/>
    <w:rsid w:val="00524B74"/>
    <w:rsid w:val="00527192"/>
    <w:rsid w:val="005A4732"/>
    <w:rsid w:val="005B7A8B"/>
    <w:rsid w:val="005F63F0"/>
    <w:rsid w:val="0069449D"/>
    <w:rsid w:val="006E0C9D"/>
    <w:rsid w:val="006F2BE6"/>
    <w:rsid w:val="0071441B"/>
    <w:rsid w:val="007353FC"/>
    <w:rsid w:val="007577E4"/>
    <w:rsid w:val="00784DE0"/>
    <w:rsid w:val="007D157C"/>
    <w:rsid w:val="007F6137"/>
    <w:rsid w:val="00882494"/>
    <w:rsid w:val="008A1F02"/>
    <w:rsid w:val="008A33DB"/>
    <w:rsid w:val="008B2AC3"/>
    <w:rsid w:val="008F1EB2"/>
    <w:rsid w:val="0091767B"/>
    <w:rsid w:val="00945B91"/>
    <w:rsid w:val="00953CC8"/>
    <w:rsid w:val="00962F67"/>
    <w:rsid w:val="00984810"/>
    <w:rsid w:val="009A1653"/>
    <w:rsid w:val="009F2899"/>
    <w:rsid w:val="00A23EDC"/>
    <w:rsid w:val="00A628E9"/>
    <w:rsid w:val="00A901E7"/>
    <w:rsid w:val="00AA034E"/>
    <w:rsid w:val="00AB54B0"/>
    <w:rsid w:val="00AD516E"/>
    <w:rsid w:val="00AD70B0"/>
    <w:rsid w:val="00B01D29"/>
    <w:rsid w:val="00B466BD"/>
    <w:rsid w:val="00BB57AF"/>
    <w:rsid w:val="00BB6E0C"/>
    <w:rsid w:val="00BD117B"/>
    <w:rsid w:val="00C11092"/>
    <w:rsid w:val="00C12F64"/>
    <w:rsid w:val="00C81B61"/>
    <w:rsid w:val="00CA0EB3"/>
    <w:rsid w:val="00CF0160"/>
    <w:rsid w:val="00D264B9"/>
    <w:rsid w:val="00D47CDE"/>
    <w:rsid w:val="00DF7E4E"/>
    <w:rsid w:val="00E07470"/>
    <w:rsid w:val="00E26DED"/>
    <w:rsid w:val="00E35C15"/>
    <w:rsid w:val="00E36523"/>
    <w:rsid w:val="00E72504"/>
    <w:rsid w:val="00EC5A0A"/>
    <w:rsid w:val="00ED2C6C"/>
    <w:rsid w:val="00F31268"/>
    <w:rsid w:val="00F54C4F"/>
    <w:rsid w:val="00F9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37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B9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522C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C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2C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CF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2C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22C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6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28E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6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8E9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FA8AA-8E96-49FC-A9E4-3AC4106A564E}"/>
</file>

<file path=customXml/itemProps2.xml><?xml version="1.0" encoding="utf-8"?>
<ds:datastoreItem xmlns:ds="http://schemas.openxmlformats.org/officeDocument/2006/customXml" ds:itemID="{2E772AB3-3B2D-4F2B-BD39-2B9F197A3243}"/>
</file>

<file path=customXml/itemProps3.xml><?xml version="1.0" encoding="utf-8"?>
<ds:datastoreItem xmlns:ds="http://schemas.openxmlformats.org/officeDocument/2006/customXml" ds:itemID="{4B4C68A2-E026-4A7D-ACFA-0DAE05C9D0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 Lopez, Daniel</dc:creator>
  <cp:lastModifiedBy>FINA</cp:lastModifiedBy>
  <cp:revision>2</cp:revision>
  <cp:lastPrinted>2022-01-18T10:38:00Z</cp:lastPrinted>
  <dcterms:created xsi:type="dcterms:W3CDTF">2022-01-21T12:04:00Z</dcterms:created>
  <dcterms:modified xsi:type="dcterms:W3CDTF">2022-01-21T12:04:00Z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