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47C9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1F44416" wp14:editId="12E4AB87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4B206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32E7F60" w14:textId="60150F94" w:rsidR="00EB6CD6" w:rsidRPr="0043106C" w:rsidRDefault="001140EE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="00EB6CD6" w:rsidRPr="00EB6CD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EB6CD6"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 session of the Working Group on the Universal Periodic Review</w:t>
      </w:r>
    </w:p>
    <w:p w14:paraId="49D94EA1" w14:textId="6D726545" w:rsidR="00EB6CD6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 xml:space="preserve">UPR of </w:t>
      </w:r>
      <w:r w:rsidR="00F506EC">
        <w:rPr>
          <w:rFonts w:ascii="Times New Roman" w:hAnsi="Times New Roman" w:cs="Times New Roman"/>
          <w:b/>
          <w:bCs/>
          <w:sz w:val="28"/>
          <w:szCs w:val="28"/>
        </w:rPr>
        <w:t xml:space="preserve">Republic of </w:t>
      </w:r>
      <w:r w:rsidR="00C34BB7">
        <w:rPr>
          <w:rFonts w:ascii="Times New Roman" w:hAnsi="Times New Roman" w:cs="Times New Roman"/>
          <w:b/>
          <w:bCs/>
          <w:sz w:val="28"/>
          <w:szCs w:val="28"/>
        </w:rPr>
        <w:t>Moldova</w:t>
      </w:r>
      <w:r w:rsidR="001140EE">
        <w:rPr>
          <w:rFonts w:ascii="Times New Roman" w:hAnsi="Times New Roman" w:cs="Times New Roman"/>
          <w:b/>
          <w:bCs/>
          <w:sz w:val="28"/>
          <w:szCs w:val="28"/>
        </w:rPr>
        <w:t xml:space="preserve"> 2</w:t>
      </w:r>
      <w:r w:rsidR="00C34BB7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140EE">
        <w:rPr>
          <w:rFonts w:ascii="Times New Roman" w:hAnsi="Times New Roman" w:cs="Times New Roman"/>
          <w:b/>
          <w:bCs/>
          <w:sz w:val="28"/>
          <w:szCs w:val="28"/>
        </w:rPr>
        <w:t xml:space="preserve"> January 2022</w:t>
      </w:r>
    </w:p>
    <w:p w14:paraId="13D57FCD" w14:textId="77777777" w:rsidR="00D93A50" w:rsidRPr="0043106C" w:rsidRDefault="00D93A50" w:rsidP="00EB6CD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D7F7D" w14:textId="53CC8896" w:rsidR="00EB6CD6" w:rsidRPr="00767947" w:rsidRDefault="00EB6CD6" w:rsidP="004D3AF7">
      <w:pPr>
        <w:spacing w:after="0" w:line="276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D93A50">
        <w:rPr>
          <w:rFonts w:ascii="Times New Roman" w:hAnsi="Times New Roman" w:cs="Times New Roman"/>
          <w:sz w:val="28"/>
          <w:szCs w:val="28"/>
        </w:rPr>
        <w:t xml:space="preserve">Time: </w:t>
      </w:r>
      <w:r w:rsidR="004D3AF7">
        <w:rPr>
          <w:rFonts w:ascii="Times New Roman" w:hAnsi="Times New Roman" w:cs="Times New Roman"/>
          <w:sz w:val="28"/>
          <w:szCs w:val="28"/>
        </w:rPr>
        <w:t xml:space="preserve">1 Min </w:t>
      </w:r>
      <w:r w:rsidR="00C34BB7">
        <w:rPr>
          <w:rFonts w:ascii="Times New Roman" w:hAnsi="Times New Roman" w:cs="Times New Roman"/>
          <w:sz w:val="28"/>
          <w:szCs w:val="28"/>
        </w:rPr>
        <w:t>30</w:t>
      </w:r>
      <w:r w:rsidR="004D3AF7">
        <w:rPr>
          <w:rFonts w:ascii="Times New Roman" w:hAnsi="Times New Roman" w:cs="Times New Roman"/>
          <w:sz w:val="28"/>
          <w:szCs w:val="28"/>
        </w:rPr>
        <w:t xml:space="preserve"> Secs</w:t>
      </w:r>
      <w:r w:rsidRPr="00D93A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Words: </w:t>
      </w:r>
      <w:r w:rsidR="004D3AF7">
        <w:rPr>
          <w:rFonts w:ascii="Times New Roman" w:hAnsi="Times New Roman" w:cs="Times New Roman"/>
          <w:sz w:val="28"/>
          <w:szCs w:val="28"/>
        </w:rPr>
        <w:t>1</w:t>
      </w:r>
      <w:r w:rsidR="00C73CE2">
        <w:rPr>
          <w:rFonts w:ascii="Times New Roman" w:hAnsi="Times New Roman" w:cs="Times New Roman"/>
          <w:sz w:val="28"/>
          <w:szCs w:val="28"/>
        </w:rPr>
        <w:t>43</w:t>
      </w:r>
    </w:p>
    <w:p w14:paraId="2210A3F2" w14:textId="72159DBB" w:rsidR="00EB6CD6" w:rsidRPr="0043106C" w:rsidRDefault="00EB6CD6" w:rsidP="00EB6CD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="00BA69AC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President,</w:t>
      </w:r>
    </w:p>
    <w:p w14:paraId="736E43F7" w14:textId="77777777" w:rsidR="00EB6CD6" w:rsidRPr="0043106C" w:rsidRDefault="00EB6CD6" w:rsidP="00EB6CD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25EC1" w14:textId="453BAA70" w:rsidR="00EB6CD6" w:rsidRDefault="00EB6CD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Nepal </w:t>
      </w:r>
      <w:r>
        <w:rPr>
          <w:rFonts w:ascii="Times New Roman" w:hAnsi="Times New Roman" w:cs="Times New Roman"/>
          <w:sz w:val="28"/>
          <w:szCs w:val="28"/>
        </w:rPr>
        <w:t>warmly</w:t>
      </w:r>
      <w:r w:rsidRPr="0043106C">
        <w:rPr>
          <w:rFonts w:ascii="Times New Roman" w:hAnsi="Times New Roman" w:cs="Times New Roman"/>
          <w:sz w:val="28"/>
          <w:szCs w:val="28"/>
        </w:rPr>
        <w:t xml:space="preserve"> welcomes the delegation of </w:t>
      </w:r>
      <w:r w:rsidR="00F506EC">
        <w:rPr>
          <w:rFonts w:ascii="Times New Roman" w:hAnsi="Times New Roman" w:cs="Times New Roman"/>
          <w:sz w:val="28"/>
          <w:szCs w:val="28"/>
        </w:rPr>
        <w:t xml:space="preserve">Republic of </w:t>
      </w:r>
      <w:r w:rsidR="00103AB2">
        <w:rPr>
          <w:rFonts w:ascii="Times New Roman" w:hAnsi="Times New Roman" w:cs="Times New Roman"/>
          <w:sz w:val="28"/>
          <w:szCs w:val="28"/>
        </w:rPr>
        <w:t>Moldova</w:t>
      </w:r>
      <w:r w:rsidR="00380DCC">
        <w:rPr>
          <w:rFonts w:ascii="Times New Roman" w:hAnsi="Times New Roman" w:cs="Times New Roman"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sz w:val="28"/>
          <w:szCs w:val="28"/>
        </w:rPr>
        <w:t>to the third cycle of UPR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B54800" w14:textId="1A90CE4E" w:rsidR="002F2A6C" w:rsidRDefault="003F53CE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congratulate </w:t>
      </w:r>
      <w:r w:rsidR="00B1071A">
        <w:rPr>
          <w:rFonts w:ascii="Times New Roman" w:hAnsi="Times New Roman" w:cs="Times New Roman"/>
          <w:sz w:val="28"/>
          <w:szCs w:val="28"/>
        </w:rPr>
        <w:t xml:space="preserve">Office of the People’s Advocate of </w:t>
      </w:r>
      <w:r>
        <w:rPr>
          <w:rFonts w:ascii="Times New Roman" w:hAnsi="Times New Roman" w:cs="Times New Roman"/>
          <w:sz w:val="28"/>
          <w:szCs w:val="28"/>
        </w:rPr>
        <w:t xml:space="preserve">Moldova for </w:t>
      </w:r>
      <w:r w:rsidR="009463E1">
        <w:rPr>
          <w:rFonts w:ascii="Times New Roman" w:hAnsi="Times New Roman" w:cs="Times New Roman"/>
          <w:sz w:val="28"/>
          <w:szCs w:val="28"/>
        </w:rPr>
        <w:t xml:space="preserve">being accredited with </w:t>
      </w:r>
      <w:r w:rsidR="00542181">
        <w:rPr>
          <w:rFonts w:ascii="Times New Roman" w:hAnsi="Times New Roman" w:cs="Times New Roman"/>
          <w:sz w:val="28"/>
          <w:szCs w:val="28"/>
        </w:rPr>
        <w:t>‘A’ status</w:t>
      </w:r>
      <w:r w:rsidR="00422A15">
        <w:rPr>
          <w:rFonts w:ascii="Times New Roman" w:hAnsi="Times New Roman" w:cs="Times New Roman"/>
          <w:sz w:val="28"/>
          <w:szCs w:val="28"/>
        </w:rPr>
        <w:t xml:space="preserve"> from the GANHRI.</w:t>
      </w:r>
    </w:p>
    <w:p w14:paraId="58062008" w14:textId="77777777" w:rsidR="003E4B9E" w:rsidRDefault="003E4B9E" w:rsidP="003E4B9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positive note of the adoption of </w:t>
      </w:r>
      <w:r w:rsidRPr="00E575AE">
        <w:rPr>
          <w:rFonts w:ascii="Times New Roman" w:hAnsi="Times New Roman" w:cs="Times New Roman"/>
          <w:sz w:val="28"/>
          <w:szCs w:val="28"/>
        </w:rPr>
        <w:t xml:space="preserve">National </w:t>
      </w:r>
      <w:r>
        <w:rPr>
          <w:rFonts w:ascii="Times New Roman" w:hAnsi="Times New Roman" w:cs="Times New Roman"/>
          <w:sz w:val="28"/>
          <w:szCs w:val="28"/>
        </w:rPr>
        <w:t xml:space="preserve">Human Rights </w:t>
      </w:r>
      <w:r w:rsidRPr="00E575AE">
        <w:rPr>
          <w:rFonts w:ascii="Times New Roman" w:hAnsi="Times New Roman" w:cs="Times New Roman"/>
          <w:sz w:val="28"/>
          <w:szCs w:val="28"/>
        </w:rPr>
        <w:t xml:space="preserve">Action Plan for </w:t>
      </w:r>
      <w:r>
        <w:rPr>
          <w:rFonts w:ascii="Times New Roman" w:hAnsi="Times New Roman" w:cs="Times New Roman"/>
          <w:sz w:val="28"/>
          <w:szCs w:val="28"/>
        </w:rPr>
        <w:t xml:space="preserve">2018-2022 based on recommendations received from the previous cycle of the UPR. </w:t>
      </w:r>
    </w:p>
    <w:p w14:paraId="24788EE5" w14:textId="22A6F11D" w:rsidR="00CC1D33" w:rsidRDefault="00CC1D33" w:rsidP="00CC1D33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Nepal </w:t>
      </w:r>
      <w:r w:rsidR="00C73CE2">
        <w:rPr>
          <w:rFonts w:ascii="Times New Roman" w:hAnsi="Times New Roman" w:cs="Times New Roman"/>
          <w:sz w:val="28"/>
          <w:szCs w:val="28"/>
        </w:rPr>
        <w:t>appreciates</w:t>
      </w:r>
      <w:r>
        <w:rPr>
          <w:rFonts w:ascii="Times New Roman" w:hAnsi="Times New Roman" w:cs="Times New Roman"/>
          <w:sz w:val="28"/>
          <w:szCs w:val="28"/>
        </w:rPr>
        <w:t xml:space="preserve"> the adoption of t</w:t>
      </w:r>
      <w:r w:rsidRPr="000B1A13">
        <w:rPr>
          <w:rFonts w:ascii="Times New Roman" w:hAnsi="Times New Roman" w:cs="Times New Roman"/>
          <w:sz w:val="28"/>
          <w:szCs w:val="28"/>
        </w:rPr>
        <w:t>he Action Plan on the implementation of National Program for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1A13">
        <w:rPr>
          <w:rFonts w:ascii="Times New Roman" w:hAnsi="Times New Roman" w:cs="Times New Roman"/>
          <w:sz w:val="28"/>
          <w:szCs w:val="28"/>
        </w:rPr>
        <w:t>Implementation of UN Security Council Resolution 1325 on Women, Peace and Security for 2018-2021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0FFCCA" w14:textId="6AF3E655" w:rsidR="00EB6CD6" w:rsidRPr="0043106C" w:rsidRDefault="00EB6CD6" w:rsidP="00EB6CD6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wishing </w:t>
      </w:r>
      <w:r w:rsidR="003123BA">
        <w:rPr>
          <w:rFonts w:ascii="Times New Roman" w:hAnsi="Times New Roman" w:cs="Times New Roman"/>
          <w:sz w:val="28"/>
          <w:szCs w:val="28"/>
        </w:rPr>
        <w:t>Republic of Moldova</w:t>
      </w:r>
      <w:r w:rsidR="009F7FA0">
        <w:rPr>
          <w:rFonts w:ascii="Times New Roman" w:hAnsi="Times New Roman" w:cs="Times New Roman"/>
          <w:sz w:val="28"/>
          <w:szCs w:val="28"/>
        </w:rPr>
        <w:t xml:space="preserve"> a successful review</w:t>
      </w:r>
      <w:r>
        <w:rPr>
          <w:rFonts w:ascii="Times New Roman" w:hAnsi="Times New Roman" w:cs="Times New Roman"/>
          <w:sz w:val="28"/>
          <w:szCs w:val="28"/>
        </w:rPr>
        <w:t xml:space="preserve">, Nepal </w:t>
      </w:r>
      <w:r w:rsidRPr="0043106C">
        <w:rPr>
          <w:rFonts w:ascii="Times New Roman" w:hAnsi="Times New Roman" w:cs="Times New Roman"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43106C">
        <w:rPr>
          <w:rFonts w:ascii="Times New Roman" w:hAnsi="Times New Roman" w:cs="Times New Roman"/>
          <w:sz w:val="28"/>
          <w:szCs w:val="28"/>
        </w:rPr>
        <w:t xml:space="preserve"> the following for their consideration:</w:t>
      </w:r>
    </w:p>
    <w:p w14:paraId="42FC6CF4" w14:textId="6EF10C1B" w:rsidR="006B4BE3" w:rsidRDefault="00756AE5" w:rsidP="008C73F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3">
        <w:rPr>
          <w:rFonts w:ascii="Times New Roman" w:hAnsi="Times New Roman" w:cs="Times New Roman"/>
          <w:sz w:val="28"/>
          <w:szCs w:val="28"/>
        </w:rPr>
        <w:t xml:space="preserve">Consider ratifying the </w:t>
      </w:r>
      <w:r w:rsidR="006B4BE3" w:rsidRPr="006B4BE3">
        <w:rPr>
          <w:rFonts w:ascii="Times New Roman" w:hAnsi="Times New Roman" w:cs="Times New Roman"/>
          <w:sz w:val="28"/>
          <w:szCs w:val="28"/>
        </w:rPr>
        <w:t>Optional Protocol to the Convention on the Rights of Persons with Disabilities</w:t>
      </w:r>
      <w:r w:rsidR="00856A51">
        <w:rPr>
          <w:rFonts w:ascii="Times New Roman" w:hAnsi="Times New Roman" w:cs="Times New Roman"/>
          <w:sz w:val="28"/>
          <w:szCs w:val="28"/>
        </w:rPr>
        <w:t>.</w:t>
      </w:r>
    </w:p>
    <w:p w14:paraId="4A8D28DD" w14:textId="28D9267F" w:rsidR="0016493E" w:rsidRPr="006B4BE3" w:rsidRDefault="00B82B73" w:rsidP="008C73F3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BE3">
        <w:rPr>
          <w:rFonts w:ascii="Times New Roman" w:hAnsi="Times New Roman" w:cs="Times New Roman"/>
          <w:sz w:val="28"/>
          <w:szCs w:val="28"/>
        </w:rPr>
        <w:t xml:space="preserve">Continue strengthening </w:t>
      </w:r>
      <w:r w:rsidR="008C73F3" w:rsidRPr="006B4BE3">
        <w:rPr>
          <w:rFonts w:ascii="Times New Roman" w:hAnsi="Times New Roman" w:cs="Times New Roman"/>
          <w:sz w:val="28"/>
          <w:szCs w:val="28"/>
        </w:rPr>
        <w:t>efforts to eradicate all forms of discrimination against national minorities and disadvantaged and vulnerable population</w:t>
      </w:r>
      <w:r w:rsidR="00C47525" w:rsidRPr="006B4B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62C0623" w14:textId="32BBC7E3" w:rsidR="00EB6CD6" w:rsidRPr="008255F0" w:rsidRDefault="00970A60" w:rsidP="00970A60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</w:t>
      </w:r>
      <w:r w:rsidR="00EB6CD6" w:rsidRPr="008255F0">
        <w:rPr>
          <w:rFonts w:ascii="Times New Roman" w:hAnsi="Times New Roman" w:cs="Times New Roman"/>
          <w:sz w:val="28"/>
          <w:szCs w:val="28"/>
        </w:rPr>
        <w:t>hank you.</w:t>
      </w:r>
    </w:p>
    <w:p w14:paraId="65F980BF" w14:textId="77777777" w:rsidR="00365675" w:rsidRDefault="00365675"/>
    <w:sectPr w:rsidR="00365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94"/>
    <w:rsid w:val="00081C2B"/>
    <w:rsid w:val="000B16BA"/>
    <w:rsid w:val="000B1A13"/>
    <w:rsid w:val="00103AB2"/>
    <w:rsid w:val="001140EE"/>
    <w:rsid w:val="001145FE"/>
    <w:rsid w:val="0014746C"/>
    <w:rsid w:val="0016493E"/>
    <w:rsid w:val="00197254"/>
    <w:rsid w:val="001A223C"/>
    <w:rsid w:val="001E341B"/>
    <w:rsid w:val="00277531"/>
    <w:rsid w:val="002D1AF5"/>
    <w:rsid w:val="002F2A6C"/>
    <w:rsid w:val="00302B62"/>
    <w:rsid w:val="003123BA"/>
    <w:rsid w:val="00346493"/>
    <w:rsid w:val="00365675"/>
    <w:rsid w:val="00372F09"/>
    <w:rsid w:val="00380DCC"/>
    <w:rsid w:val="003D26A7"/>
    <w:rsid w:val="003E4B9E"/>
    <w:rsid w:val="003F53CE"/>
    <w:rsid w:val="00401BE6"/>
    <w:rsid w:val="00422A15"/>
    <w:rsid w:val="004969A5"/>
    <w:rsid w:val="004D3AF7"/>
    <w:rsid w:val="00542181"/>
    <w:rsid w:val="00574224"/>
    <w:rsid w:val="005A5457"/>
    <w:rsid w:val="005E1FC2"/>
    <w:rsid w:val="00652CCD"/>
    <w:rsid w:val="006849D1"/>
    <w:rsid w:val="006B4BE3"/>
    <w:rsid w:val="007126C6"/>
    <w:rsid w:val="00733131"/>
    <w:rsid w:val="00756AE5"/>
    <w:rsid w:val="00764E45"/>
    <w:rsid w:val="007A7EEA"/>
    <w:rsid w:val="007C6F20"/>
    <w:rsid w:val="00856A51"/>
    <w:rsid w:val="00883608"/>
    <w:rsid w:val="0088369D"/>
    <w:rsid w:val="00890180"/>
    <w:rsid w:val="008C73F3"/>
    <w:rsid w:val="00940980"/>
    <w:rsid w:val="009445DD"/>
    <w:rsid w:val="009463E1"/>
    <w:rsid w:val="00970A60"/>
    <w:rsid w:val="009E26D9"/>
    <w:rsid w:val="009F7FA0"/>
    <w:rsid w:val="00A1253C"/>
    <w:rsid w:val="00A22717"/>
    <w:rsid w:val="00A414BE"/>
    <w:rsid w:val="00A72F78"/>
    <w:rsid w:val="00A733FA"/>
    <w:rsid w:val="00A96538"/>
    <w:rsid w:val="00B1071A"/>
    <w:rsid w:val="00B80BC7"/>
    <w:rsid w:val="00B82B73"/>
    <w:rsid w:val="00B84086"/>
    <w:rsid w:val="00B860A0"/>
    <w:rsid w:val="00BA69AC"/>
    <w:rsid w:val="00C05B9E"/>
    <w:rsid w:val="00C34BB7"/>
    <w:rsid w:val="00C47525"/>
    <w:rsid w:val="00C73CE2"/>
    <w:rsid w:val="00CC1D33"/>
    <w:rsid w:val="00CC6794"/>
    <w:rsid w:val="00CD157C"/>
    <w:rsid w:val="00D3243E"/>
    <w:rsid w:val="00D54363"/>
    <w:rsid w:val="00D93A50"/>
    <w:rsid w:val="00DF0B05"/>
    <w:rsid w:val="00E16D57"/>
    <w:rsid w:val="00E575AE"/>
    <w:rsid w:val="00EA492D"/>
    <w:rsid w:val="00EB6CD6"/>
    <w:rsid w:val="00EC421B"/>
    <w:rsid w:val="00F11976"/>
    <w:rsid w:val="00F27419"/>
    <w:rsid w:val="00F45429"/>
    <w:rsid w:val="00F506EC"/>
    <w:rsid w:val="00F70E95"/>
    <w:rsid w:val="00F83736"/>
    <w:rsid w:val="00FE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5393"/>
  <w15:chartTrackingRefBased/>
  <w15:docId w15:val="{AF60E326-61B2-4D6A-BF62-A62752A8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C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6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006F2-E83E-4CA2-A0D8-FAB8EB937B4E}"/>
</file>

<file path=customXml/itemProps2.xml><?xml version="1.0" encoding="utf-8"?>
<ds:datastoreItem xmlns:ds="http://schemas.openxmlformats.org/officeDocument/2006/customXml" ds:itemID="{2533940F-14A7-4CB9-87DC-74E7CEFED6CC}"/>
</file>

<file path=customXml/itemProps3.xml><?xml version="1.0" encoding="utf-8"?>
<ds:datastoreItem xmlns:ds="http://schemas.openxmlformats.org/officeDocument/2006/customXml" ds:itemID="{1C616B0F-9D80-44E2-87F2-700F00F16E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Nepal</dc:creator>
  <cp:keywords/>
  <dc:description/>
  <cp:lastModifiedBy>Uttam Shahi</cp:lastModifiedBy>
  <cp:revision>82</cp:revision>
  <dcterms:created xsi:type="dcterms:W3CDTF">2021-10-27T20:57:00Z</dcterms:created>
  <dcterms:modified xsi:type="dcterms:W3CDTF">2022-01-24T21:41:00Z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