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FC29" w14:textId="21BBCFFC" w:rsidR="00C243FE" w:rsidRPr="007914DE" w:rsidRDefault="005A0C31" w:rsidP="00310CE2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7914DE">
        <w:rPr>
          <w:rFonts w:ascii="Times New Roman" w:hAnsi="Times New Roman" w:cs="Times New Roman"/>
          <w:noProof/>
          <w:sz w:val="28"/>
          <w:szCs w:val="28"/>
          <w:lang w:eastAsia="en-GB" w:bidi="ne-NP"/>
        </w:rPr>
        <w:drawing>
          <wp:inline distT="0" distB="0" distL="0" distR="0" wp14:anchorId="7383F058" wp14:editId="27A849C5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160B2" w14:textId="77777777" w:rsidR="00C243FE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19578886" w14:textId="156F626F" w:rsidR="00C243FE" w:rsidRPr="007914DE" w:rsidRDefault="00E71C28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C243FE" w:rsidRPr="007914DE">
        <w:rPr>
          <w:rFonts w:ascii="Times New Roman" w:hAnsi="Times New Roman" w:cs="Times New Roman"/>
          <w:b/>
          <w:bCs/>
          <w:sz w:val="28"/>
          <w:szCs w:val="28"/>
        </w:rPr>
        <w:t>th session of the Working Group on the Universal Periodic Review</w:t>
      </w:r>
    </w:p>
    <w:p w14:paraId="5EEFECB4" w14:textId="02D8CCF5" w:rsidR="00626BC6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E71C28">
        <w:rPr>
          <w:rFonts w:ascii="Times New Roman" w:hAnsi="Times New Roman" w:cs="Times New Roman"/>
          <w:b/>
          <w:bCs/>
          <w:sz w:val="28"/>
          <w:szCs w:val="28"/>
        </w:rPr>
        <w:t>Iceland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C28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B54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C28"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71C2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242EF64" w14:textId="35F69450" w:rsidR="00C243FE" w:rsidRPr="007914DE" w:rsidRDefault="00C243FE" w:rsidP="00310CE2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 xml:space="preserve">Time: </w:t>
      </w:r>
      <w:r w:rsidR="004E30C8" w:rsidRPr="007914DE">
        <w:rPr>
          <w:rFonts w:ascii="Times New Roman" w:hAnsi="Times New Roman" w:cs="Times New Roman"/>
          <w:sz w:val="28"/>
          <w:szCs w:val="28"/>
        </w:rPr>
        <w:t>1</w:t>
      </w:r>
      <w:r w:rsidR="00626BC6" w:rsidRPr="007914DE">
        <w:rPr>
          <w:rFonts w:ascii="Times New Roman" w:hAnsi="Times New Roman" w:cs="Times New Roman"/>
          <w:sz w:val="28"/>
          <w:szCs w:val="28"/>
        </w:rPr>
        <w:t xml:space="preserve"> min</w:t>
      </w:r>
      <w:r w:rsidR="00B543A3">
        <w:rPr>
          <w:rFonts w:ascii="Times New Roman" w:hAnsi="Times New Roman" w:cs="Times New Roman"/>
          <w:sz w:val="28"/>
          <w:szCs w:val="28"/>
        </w:rPr>
        <w:t xml:space="preserve"> </w:t>
      </w:r>
      <w:r w:rsidR="008D001C">
        <w:rPr>
          <w:rFonts w:ascii="Times New Roman" w:hAnsi="Times New Roman" w:cs="Times New Roman"/>
          <w:sz w:val="28"/>
          <w:szCs w:val="28"/>
        </w:rPr>
        <w:t>1</w:t>
      </w:r>
      <w:r w:rsidR="00B543A3">
        <w:rPr>
          <w:rFonts w:ascii="Times New Roman" w:hAnsi="Times New Roman" w:cs="Times New Roman"/>
          <w:sz w:val="28"/>
          <w:szCs w:val="28"/>
        </w:rPr>
        <w:t>5 secs.</w:t>
      </w:r>
    </w:p>
    <w:p w14:paraId="6CE6AA10" w14:textId="272B0E68" w:rsidR="00C243FE" w:rsidRPr="007914DE" w:rsidRDefault="00C243FE" w:rsidP="00310C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BD41E5">
        <w:rPr>
          <w:rFonts w:ascii="Times New Roman" w:hAnsi="Times New Roman" w:cs="Times New Roman"/>
          <w:sz w:val="28"/>
          <w:szCs w:val="28"/>
        </w:rPr>
        <w:t>1</w:t>
      </w:r>
      <w:r w:rsidR="00751935">
        <w:rPr>
          <w:rFonts w:ascii="Times New Roman" w:hAnsi="Times New Roman" w:cs="Times New Roman"/>
          <w:sz w:val="28"/>
          <w:szCs w:val="28"/>
        </w:rPr>
        <w:t>3</w:t>
      </w:r>
      <w:r w:rsidR="00174087">
        <w:rPr>
          <w:rFonts w:ascii="Times New Roman" w:hAnsi="Times New Roman" w:cs="Times New Roman"/>
          <w:sz w:val="28"/>
          <w:szCs w:val="28"/>
        </w:rPr>
        <w:t>4</w:t>
      </w:r>
    </w:p>
    <w:p w14:paraId="35AED6E5" w14:textId="4C474FEB" w:rsidR="00647AE9" w:rsidRPr="00F83A82" w:rsidRDefault="00C243FE" w:rsidP="00647AE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A82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F20483" w:rsidRPr="00F83A82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Pr="00F83A82">
        <w:rPr>
          <w:rFonts w:ascii="Times New Roman" w:hAnsi="Times New Roman" w:cs="Times New Roman"/>
          <w:b/>
          <w:bCs/>
          <w:sz w:val="28"/>
          <w:szCs w:val="28"/>
        </w:rPr>
        <w:t xml:space="preserve"> President,</w:t>
      </w:r>
    </w:p>
    <w:p w14:paraId="58C9328F" w14:textId="11E4E75F" w:rsidR="00D2406B" w:rsidRPr="00F83A82" w:rsidRDefault="00647AE9" w:rsidP="00647A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3A82">
        <w:rPr>
          <w:rFonts w:ascii="Times New Roman" w:hAnsi="Times New Roman" w:cs="Times New Roman"/>
          <w:sz w:val="28"/>
          <w:szCs w:val="28"/>
          <w:lang w:val="en-US"/>
        </w:rPr>
        <w:t xml:space="preserve">Nepal warmly welcomes the delegation of </w:t>
      </w:r>
      <w:r w:rsidR="00E01B35" w:rsidRPr="00F83A82">
        <w:rPr>
          <w:rFonts w:ascii="Times New Roman" w:hAnsi="Times New Roman" w:cs="Times New Roman"/>
          <w:sz w:val="28"/>
          <w:szCs w:val="28"/>
          <w:lang w:val="en-US"/>
        </w:rPr>
        <w:t>Iceland</w:t>
      </w:r>
      <w:r w:rsidRPr="00F83A82">
        <w:rPr>
          <w:rFonts w:ascii="Times New Roman" w:hAnsi="Times New Roman" w:cs="Times New Roman"/>
          <w:sz w:val="28"/>
          <w:szCs w:val="28"/>
          <w:lang w:val="en-US"/>
        </w:rPr>
        <w:t xml:space="preserve"> to the third cycle of</w:t>
      </w:r>
      <w:r w:rsidR="000C79DF" w:rsidRPr="00F83A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A82">
        <w:rPr>
          <w:rFonts w:ascii="Times New Roman" w:hAnsi="Times New Roman" w:cs="Times New Roman"/>
          <w:sz w:val="28"/>
          <w:szCs w:val="28"/>
          <w:lang w:val="en-US"/>
        </w:rPr>
        <w:t>UPR</w:t>
      </w:r>
      <w:r w:rsidR="009F7BAF" w:rsidRPr="00F83A82">
        <w:rPr>
          <w:rFonts w:ascii="Times New Roman" w:hAnsi="Times New Roman" w:cs="Times New Roman"/>
          <w:sz w:val="28"/>
          <w:szCs w:val="28"/>
          <w:lang w:val="en-US"/>
        </w:rPr>
        <w:t xml:space="preserve"> and thanks for the presentation of the </w:t>
      </w:r>
      <w:r w:rsidR="00C947E5">
        <w:rPr>
          <w:rFonts w:ascii="Times New Roman" w:hAnsi="Times New Roman" w:cs="Times New Roman"/>
          <w:sz w:val="28"/>
          <w:szCs w:val="28"/>
          <w:lang w:val="en-US"/>
        </w:rPr>
        <w:t xml:space="preserve">national </w:t>
      </w:r>
      <w:r w:rsidR="009F7BAF" w:rsidRPr="00F83A82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F83A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A477608" w14:textId="628837E0" w:rsidR="00F83A82" w:rsidRPr="00C947E5" w:rsidRDefault="00B97855" w:rsidP="008C0D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8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D45E0" w:rsidRPr="00F83A82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9B7823" w:rsidRPr="00F83A82">
        <w:rPr>
          <w:rFonts w:ascii="Times New Roman" w:hAnsi="Times New Roman" w:cs="Times New Roman"/>
          <w:sz w:val="28"/>
          <w:szCs w:val="28"/>
          <w:lang w:val="en-US"/>
        </w:rPr>
        <w:t>adoption of an action plan for Gender Equality for the period of 2020-2023</w:t>
      </w:r>
      <w:r w:rsidR="005D45E0" w:rsidRPr="00F83A82">
        <w:rPr>
          <w:rFonts w:ascii="Times New Roman" w:hAnsi="Times New Roman" w:cs="Times New Roman"/>
          <w:sz w:val="28"/>
          <w:szCs w:val="28"/>
          <w:lang w:val="en-US"/>
        </w:rPr>
        <w:t xml:space="preserve"> as well as </w:t>
      </w:r>
      <w:r w:rsidRPr="00F83A82">
        <w:rPr>
          <w:rFonts w:ascii="Times New Roman" w:hAnsi="Times New Roman" w:cs="Times New Roman"/>
          <w:sz w:val="28"/>
          <w:szCs w:val="28"/>
          <w:lang w:val="en-US"/>
        </w:rPr>
        <w:t xml:space="preserve">the enactment of the </w:t>
      </w:r>
      <w:r w:rsidR="005D45E0" w:rsidRPr="00F83A82">
        <w:rPr>
          <w:rFonts w:ascii="Times New Roman" w:hAnsi="Times New Roman" w:cs="Times New Roman"/>
          <w:sz w:val="28"/>
          <w:szCs w:val="28"/>
          <w:lang w:val="en-US"/>
        </w:rPr>
        <w:t>new comprehensive law on gender equality</w:t>
      </w:r>
      <w:r w:rsidRPr="00F83A82">
        <w:rPr>
          <w:rFonts w:ascii="Times New Roman" w:hAnsi="Times New Roman" w:cs="Times New Roman"/>
          <w:sz w:val="28"/>
          <w:szCs w:val="28"/>
          <w:lang w:val="en-US"/>
        </w:rPr>
        <w:t xml:space="preserve"> are commendable efforts of Iceland to maintain gender parity</w:t>
      </w:r>
      <w:r w:rsidR="00381061" w:rsidRPr="00F83A8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83A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3A82" w:rsidRPr="00F83A82">
        <w:rPr>
          <w:rFonts w:ascii="Times New Roman" w:hAnsi="Times New Roman" w:cs="Times New Roman"/>
          <w:sz w:val="28"/>
          <w:szCs w:val="28"/>
          <w:lang w:val="en-US"/>
        </w:rPr>
        <w:t xml:space="preserve">We also appreciate the </w:t>
      </w:r>
      <w:r w:rsidR="00F83A82" w:rsidRPr="00C947E5">
        <w:rPr>
          <w:rFonts w:ascii="Times New Roman" w:hAnsi="Times New Roman" w:cs="Times New Roman"/>
          <w:sz w:val="28"/>
          <w:szCs w:val="28"/>
          <w:lang w:val="en-US"/>
        </w:rPr>
        <w:t xml:space="preserve">efforts of </w:t>
      </w:r>
      <w:r w:rsidR="00A06A6B" w:rsidRPr="00C947E5">
        <w:rPr>
          <w:rFonts w:ascii="Times New Roman" w:hAnsi="Times New Roman" w:cs="Times New Roman"/>
          <w:sz w:val="28"/>
          <w:szCs w:val="28"/>
          <w:lang w:val="en-US"/>
        </w:rPr>
        <w:t xml:space="preserve">Iceland </w:t>
      </w:r>
      <w:r w:rsidR="00F83A82" w:rsidRPr="00C947E5">
        <w:rPr>
          <w:rFonts w:ascii="Times New Roman" w:hAnsi="Times New Roman" w:cs="Times New Roman"/>
          <w:sz w:val="28"/>
          <w:szCs w:val="28"/>
          <w:lang w:val="en-US"/>
        </w:rPr>
        <w:t>to end the gender pay gap.</w:t>
      </w:r>
    </w:p>
    <w:p w14:paraId="7D4D28FD" w14:textId="53B934E1" w:rsidR="007B3299" w:rsidRPr="00C947E5" w:rsidRDefault="00C947E5" w:rsidP="001F21FC">
      <w:pPr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C9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We take encouraging </w:t>
      </w:r>
      <w:r w:rsidR="001F21FC" w:rsidRPr="00C9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note of the adoption of </w:t>
      </w:r>
      <w:r w:rsidRPr="00C947E5">
        <w:rPr>
          <w:rFonts w:ascii="Times New Roman" w:hAnsi="Times New Roman" w:cs="Times New Roman"/>
          <w:color w:val="000000" w:themeColor="text1"/>
          <w:sz w:val="28"/>
          <w:szCs w:val="28"/>
        </w:rPr>
        <w:t>the national action plan on Child protection</w:t>
      </w:r>
      <w:r w:rsidR="00174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the years 2019-2022</w:t>
      </w:r>
      <w:r w:rsidRPr="00C947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C12C85" w14:textId="27AE022E" w:rsidR="00647AE9" w:rsidRPr="00F83A82" w:rsidRDefault="00647AE9" w:rsidP="008C0D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82">
        <w:rPr>
          <w:rFonts w:ascii="Times New Roman" w:hAnsi="Times New Roman" w:cs="Times New Roman"/>
          <w:sz w:val="28"/>
          <w:szCs w:val="28"/>
          <w:lang w:val="en-US"/>
        </w:rPr>
        <w:t xml:space="preserve">While expressing </w:t>
      </w:r>
      <w:r w:rsidR="00E01B35" w:rsidRPr="00F83A82">
        <w:rPr>
          <w:rFonts w:ascii="Times New Roman" w:hAnsi="Times New Roman" w:cs="Times New Roman"/>
          <w:sz w:val="28"/>
          <w:szCs w:val="28"/>
          <w:lang w:val="en-US"/>
        </w:rPr>
        <w:t>Iceland</w:t>
      </w:r>
      <w:r w:rsidRPr="00F83A82">
        <w:rPr>
          <w:rFonts w:ascii="Times New Roman" w:hAnsi="Times New Roman" w:cs="Times New Roman"/>
          <w:sz w:val="28"/>
          <w:szCs w:val="28"/>
          <w:lang w:val="en-US"/>
        </w:rPr>
        <w:t xml:space="preserve"> a successful UPR,</w:t>
      </w:r>
      <w:r w:rsidR="008C0DE1" w:rsidRPr="00F83A82">
        <w:rPr>
          <w:rFonts w:ascii="Times New Roman" w:hAnsi="Times New Roman" w:cs="Times New Roman"/>
          <w:sz w:val="28"/>
          <w:szCs w:val="28"/>
          <w:lang w:val="en-US"/>
        </w:rPr>
        <w:t xml:space="preserve"> we recommend them </w:t>
      </w:r>
      <w:r w:rsidRPr="00F83A82">
        <w:rPr>
          <w:rFonts w:ascii="Times New Roman" w:hAnsi="Times New Roman" w:cs="Times New Roman"/>
          <w:sz w:val="28"/>
          <w:szCs w:val="28"/>
          <w:lang w:val="en-US"/>
        </w:rPr>
        <w:t>the following for their consideration:</w:t>
      </w:r>
    </w:p>
    <w:p w14:paraId="6FF7C865" w14:textId="1A0DE8DC" w:rsidR="00B904BA" w:rsidRPr="00F83A82" w:rsidRDefault="00E011E2" w:rsidP="008C0D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Consider establishing</w:t>
      </w:r>
      <w:r w:rsidR="00E50FAE" w:rsidRPr="00F83A82">
        <w:rPr>
          <w:rFonts w:ascii="Times New Roman" w:hAnsi="Times New Roman" w:cs="Times New Roman"/>
          <w:sz w:val="28"/>
          <w:szCs w:val="28"/>
          <w:lang w:val="en-US"/>
        </w:rPr>
        <w:t xml:space="preserve"> an independent national human rights institution</w:t>
      </w:r>
      <w:r w:rsidR="00AF6667" w:rsidRPr="00F83A82">
        <w:rPr>
          <w:rFonts w:ascii="Times New Roman" w:hAnsi="Times New Roman" w:cs="Times New Roman"/>
          <w:sz w:val="28"/>
          <w:szCs w:val="28"/>
          <w:lang w:val="en-US"/>
        </w:rPr>
        <w:t xml:space="preserve"> as per the Paris principles</w:t>
      </w:r>
      <w:r w:rsidR="00B904BA" w:rsidRPr="00F83A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85AE81E" w14:textId="237FB01D" w:rsidR="006258D1" w:rsidRPr="00F83A82" w:rsidRDefault="00BD41E5" w:rsidP="008C0D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82">
        <w:rPr>
          <w:rFonts w:ascii="Times New Roman" w:hAnsi="Times New Roman" w:cs="Times New Roman"/>
          <w:sz w:val="28"/>
          <w:szCs w:val="28"/>
          <w:lang w:val="en-US"/>
        </w:rPr>
        <w:t xml:space="preserve">Continue its </w:t>
      </w:r>
      <w:r w:rsidR="00C947E5">
        <w:rPr>
          <w:rFonts w:ascii="Times New Roman" w:hAnsi="Times New Roman" w:cs="Times New Roman"/>
          <w:sz w:val="28"/>
          <w:szCs w:val="28"/>
          <w:lang w:val="en-US"/>
        </w:rPr>
        <w:t>efforts to combat</w:t>
      </w:r>
      <w:r w:rsidRPr="00F83A82">
        <w:rPr>
          <w:rFonts w:ascii="Times New Roman" w:hAnsi="Times New Roman" w:cs="Times New Roman"/>
          <w:sz w:val="28"/>
          <w:szCs w:val="28"/>
          <w:lang w:val="en-US"/>
        </w:rPr>
        <w:t xml:space="preserve"> human trafficking and </w:t>
      </w:r>
      <w:r w:rsidR="00C947E5">
        <w:rPr>
          <w:rFonts w:ascii="Times New Roman" w:hAnsi="Times New Roman" w:cs="Times New Roman"/>
          <w:sz w:val="28"/>
          <w:szCs w:val="28"/>
          <w:lang w:val="en-US"/>
        </w:rPr>
        <w:t>gender-based</w:t>
      </w:r>
      <w:r w:rsidR="00F83A82">
        <w:rPr>
          <w:rFonts w:ascii="Times New Roman" w:hAnsi="Times New Roman" w:cs="Times New Roman"/>
          <w:sz w:val="28"/>
          <w:szCs w:val="28"/>
          <w:lang w:val="en-US"/>
        </w:rPr>
        <w:t xml:space="preserve"> violence</w:t>
      </w:r>
      <w:r w:rsidR="006258D1" w:rsidRPr="00F83A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3C7254D" w14:textId="77777777" w:rsidR="00A55CA5" w:rsidRPr="00F83A82" w:rsidRDefault="00A55CA5" w:rsidP="00310CE2">
      <w:pPr>
        <w:tabs>
          <w:tab w:val="left" w:pos="24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4F9ABC5" w14:textId="6381C09D" w:rsidR="00D923FF" w:rsidRPr="00F83A82" w:rsidRDefault="00D923FF" w:rsidP="00310CE2">
      <w:pPr>
        <w:tabs>
          <w:tab w:val="left" w:pos="24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3A82">
        <w:rPr>
          <w:rFonts w:ascii="Times New Roman" w:hAnsi="Times New Roman" w:cs="Times New Roman"/>
          <w:sz w:val="28"/>
          <w:szCs w:val="28"/>
        </w:rPr>
        <w:t>I thank you.</w:t>
      </w:r>
    </w:p>
    <w:sectPr w:rsidR="00D923FF" w:rsidRPr="00F83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EAAE1" w14:textId="77777777" w:rsidR="00C238CC" w:rsidRDefault="00C238CC" w:rsidP="00762DDE">
      <w:pPr>
        <w:spacing w:after="0" w:line="240" w:lineRule="auto"/>
      </w:pPr>
      <w:r>
        <w:separator/>
      </w:r>
    </w:p>
  </w:endnote>
  <w:endnote w:type="continuationSeparator" w:id="0">
    <w:p w14:paraId="47DDB15B" w14:textId="77777777" w:rsidR="00C238CC" w:rsidRDefault="00C238CC" w:rsidP="0076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B382E" w14:textId="77777777" w:rsidR="00C238CC" w:rsidRDefault="00C238CC" w:rsidP="00762DDE">
      <w:pPr>
        <w:spacing w:after="0" w:line="240" w:lineRule="auto"/>
      </w:pPr>
      <w:r>
        <w:separator/>
      </w:r>
    </w:p>
  </w:footnote>
  <w:footnote w:type="continuationSeparator" w:id="0">
    <w:p w14:paraId="762AE268" w14:textId="77777777" w:rsidR="00C238CC" w:rsidRDefault="00C238CC" w:rsidP="0076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172"/>
    <w:multiLevelType w:val="hybridMultilevel"/>
    <w:tmpl w:val="E4CC27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5286"/>
    <w:multiLevelType w:val="hybridMultilevel"/>
    <w:tmpl w:val="DB86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1B4D"/>
    <w:multiLevelType w:val="hybridMultilevel"/>
    <w:tmpl w:val="1478B488"/>
    <w:lvl w:ilvl="0" w:tplc="555406C2">
      <w:start w:val="1"/>
      <w:numFmt w:val="lowerLetter"/>
      <w:lvlText w:val="(%1)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E34497A"/>
    <w:multiLevelType w:val="hybridMultilevel"/>
    <w:tmpl w:val="79AE6CCA"/>
    <w:lvl w:ilvl="0" w:tplc="FCEC84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84"/>
    <w:rsid w:val="000030B6"/>
    <w:rsid w:val="0000735E"/>
    <w:rsid w:val="00012DD4"/>
    <w:rsid w:val="00027E81"/>
    <w:rsid w:val="00064C70"/>
    <w:rsid w:val="00085DFE"/>
    <w:rsid w:val="00090A82"/>
    <w:rsid w:val="000A3625"/>
    <w:rsid w:val="000A49FE"/>
    <w:rsid w:val="000C79DF"/>
    <w:rsid w:val="000F361D"/>
    <w:rsid w:val="00105543"/>
    <w:rsid w:val="00113F27"/>
    <w:rsid w:val="00115A0E"/>
    <w:rsid w:val="00130DA1"/>
    <w:rsid w:val="00174087"/>
    <w:rsid w:val="001A3253"/>
    <w:rsid w:val="001B2F54"/>
    <w:rsid w:val="001F21FC"/>
    <w:rsid w:val="002010F6"/>
    <w:rsid w:val="00204C84"/>
    <w:rsid w:val="0021004B"/>
    <w:rsid w:val="0022496F"/>
    <w:rsid w:val="0025257F"/>
    <w:rsid w:val="00275011"/>
    <w:rsid w:val="002771DC"/>
    <w:rsid w:val="0028349B"/>
    <w:rsid w:val="002A345C"/>
    <w:rsid w:val="002B744E"/>
    <w:rsid w:val="002C12E9"/>
    <w:rsid w:val="002D21B0"/>
    <w:rsid w:val="002D63E9"/>
    <w:rsid w:val="002F5815"/>
    <w:rsid w:val="002F648A"/>
    <w:rsid w:val="00306B30"/>
    <w:rsid w:val="003102B2"/>
    <w:rsid w:val="00310687"/>
    <w:rsid w:val="00310CE2"/>
    <w:rsid w:val="00325833"/>
    <w:rsid w:val="00332022"/>
    <w:rsid w:val="0034552C"/>
    <w:rsid w:val="00362B8C"/>
    <w:rsid w:val="00381061"/>
    <w:rsid w:val="00397C19"/>
    <w:rsid w:val="003B74CD"/>
    <w:rsid w:val="003C0732"/>
    <w:rsid w:val="003C489B"/>
    <w:rsid w:val="0044594C"/>
    <w:rsid w:val="00446A12"/>
    <w:rsid w:val="00465743"/>
    <w:rsid w:val="00467EB1"/>
    <w:rsid w:val="00473B04"/>
    <w:rsid w:val="00492C4C"/>
    <w:rsid w:val="004B476A"/>
    <w:rsid w:val="004E30C8"/>
    <w:rsid w:val="004F37C0"/>
    <w:rsid w:val="004F3ADD"/>
    <w:rsid w:val="004F75CB"/>
    <w:rsid w:val="005074DC"/>
    <w:rsid w:val="00522093"/>
    <w:rsid w:val="00550005"/>
    <w:rsid w:val="0055101B"/>
    <w:rsid w:val="00597AC2"/>
    <w:rsid w:val="005A0C31"/>
    <w:rsid w:val="005B0148"/>
    <w:rsid w:val="005B42AA"/>
    <w:rsid w:val="005C69C9"/>
    <w:rsid w:val="005C7A06"/>
    <w:rsid w:val="005D45E0"/>
    <w:rsid w:val="005E258F"/>
    <w:rsid w:val="00600FE0"/>
    <w:rsid w:val="00624D23"/>
    <w:rsid w:val="006258D1"/>
    <w:rsid w:val="00626BC6"/>
    <w:rsid w:val="00634957"/>
    <w:rsid w:val="0064462B"/>
    <w:rsid w:val="00647412"/>
    <w:rsid w:val="00647AE9"/>
    <w:rsid w:val="00651F38"/>
    <w:rsid w:val="006700C9"/>
    <w:rsid w:val="006961AF"/>
    <w:rsid w:val="006A4551"/>
    <w:rsid w:val="006B35A2"/>
    <w:rsid w:val="006D3A5B"/>
    <w:rsid w:val="006E7169"/>
    <w:rsid w:val="007036B4"/>
    <w:rsid w:val="0071499B"/>
    <w:rsid w:val="00725D9F"/>
    <w:rsid w:val="00735072"/>
    <w:rsid w:val="00736323"/>
    <w:rsid w:val="00736992"/>
    <w:rsid w:val="007464C2"/>
    <w:rsid w:val="007506DA"/>
    <w:rsid w:val="00751935"/>
    <w:rsid w:val="00754E5E"/>
    <w:rsid w:val="00757E83"/>
    <w:rsid w:val="00762DDE"/>
    <w:rsid w:val="0076740F"/>
    <w:rsid w:val="00776501"/>
    <w:rsid w:val="0077721E"/>
    <w:rsid w:val="00777E21"/>
    <w:rsid w:val="00783179"/>
    <w:rsid w:val="00784B38"/>
    <w:rsid w:val="007914DE"/>
    <w:rsid w:val="007B3299"/>
    <w:rsid w:val="007B7433"/>
    <w:rsid w:val="007C2251"/>
    <w:rsid w:val="007D11A9"/>
    <w:rsid w:val="007D43C3"/>
    <w:rsid w:val="007E5836"/>
    <w:rsid w:val="008105B9"/>
    <w:rsid w:val="0082441C"/>
    <w:rsid w:val="00853D19"/>
    <w:rsid w:val="00865C08"/>
    <w:rsid w:val="00877465"/>
    <w:rsid w:val="008A053D"/>
    <w:rsid w:val="008A409B"/>
    <w:rsid w:val="008A5E77"/>
    <w:rsid w:val="008B1E3C"/>
    <w:rsid w:val="008B3950"/>
    <w:rsid w:val="008B45DA"/>
    <w:rsid w:val="008C0DE1"/>
    <w:rsid w:val="008C3268"/>
    <w:rsid w:val="008C6319"/>
    <w:rsid w:val="008D001C"/>
    <w:rsid w:val="008E3A63"/>
    <w:rsid w:val="009009E7"/>
    <w:rsid w:val="00902EB7"/>
    <w:rsid w:val="009664E0"/>
    <w:rsid w:val="00993DCC"/>
    <w:rsid w:val="009A019C"/>
    <w:rsid w:val="009B7823"/>
    <w:rsid w:val="009C068B"/>
    <w:rsid w:val="009C112C"/>
    <w:rsid w:val="009D157C"/>
    <w:rsid w:val="009E1757"/>
    <w:rsid w:val="009F7BAF"/>
    <w:rsid w:val="00A06A6B"/>
    <w:rsid w:val="00A1529B"/>
    <w:rsid w:val="00A27552"/>
    <w:rsid w:val="00A55CA5"/>
    <w:rsid w:val="00A63858"/>
    <w:rsid w:val="00AA0D0E"/>
    <w:rsid w:val="00AB4722"/>
    <w:rsid w:val="00AC22B4"/>
    <w:rsid w:val="00AE23DD"/>
    <w:rsid w:val="00AE515D"/>
    <w:rsid w:val="00AF2A8A"/>
    <w:rsid w:val="00AF6667"/>
    <w:rsid w:val="00B0309A"/>
    <w:rsid w:val="00B04199"/>
    <w:rsid w:val="00B1432E"/>
    <w:rsid w:val="00B543A3"/>
    <w:rsid w:val="00B571B0"/>
    <w:rsid w:val="00B63BEF"/>
    <w:rsid w:val="00B66711"/>
    <w:rsid w:val="00B7677B"/>
    <w:rsid w:val="00B76ECC"/>
    <w:rsid w:val="00B904BA"/>
    <w:rsid w:val="00B97855"/>
    <w:rsid w:val="00BB1FED"/>
    <w:rsid w:val="00BC7AE3"/>
    <w:rsid w:val="00BD41E5"/>
    <w:rsid w:val="00BF4ABE"/>
    <w:rsid w:val="00C03301"/>
    <w:rsid w:val="00C238CC"/>
    <w:rsid w:val="00C23C53"/>
    <w:rsid w:val="00C243FE"/>
    <w:rsid w:val="00C319D5"/>
    <w:rsid w:val="00C429F9"/>
    <w:rsid w:val="00C469C2"/>
    <w:rsid w:val="00C51F45"/>
    <w:rsid w:val="00C7137E"/>
    <w:rsid w:val="00C76896"/>
    <w:rsid w:val="00C81661"/>
    <w:rsid w:val="00C947E5"/>
    <w:rsid w:val="00CA3100"/>
    <w:rsid w:val="00CB6816"/>
    <w:rsid w:val="00CB6B92"/>
    <w:rsid w:val="00CB7E38"/>
    <w:rsid w:val="00CC4A75"/>
    <w:rsid w:val="00CF3146"/>
    <w:rsid w:val="00CF50B9"/>
    <w:rsid w:val="00D116D0"/>
    <w:rsid w:val="00D14EE3"/>
    <w:rsid w:val="00D2406B"/>
    <w:rsid w:val="00D361DB"/>
    <w:rsid w:val="00D37C41"/>
    <w:rsid w:val="00D412D7"/>
    <w:rsid w:val="00D45761"/>
    <w:rsid w:val="00D471A6"/>
    <w:rsid w:val="00D503EC"/>
    <w:rsid w:val="00D505FE"/>
    <w:rsid w:val="00D62BC2"/>
    <w:rsid w:val="00D62F70"/>
    <w:rsid w:val="00D66AB2"/>
    <w:rsid w:val="00D85951"/>
    <w:rsid w:val="00D923FF"/>
    <w:rsid w:val="00DA2A1B"/>
    <w:rsid w:val="00DB7C7F"/>
    <w:rsid w:val="00DE423F"/>
    <w:rsid w:val="00DE76EF"/>
    <w:rsid w:val="00E011E2"/>
    <w:rsid w:val="00E01B35"/>
    <w:rsid w:val="00E108FF"/>
    <w:rsid w:val="00E3261B"/>
    <w:rsid w:val="00E501A5"/>
    <w:rsid w:val="00E50FAE"/>
    <w:rsid w:val="00E66CC4"/>
    <w:rsid w:val="00E71C28"/>
    <w:rsid w:val="00E92704"/>
    <w:rsid w:val="00E97A4D"/>
    <w:rsid w:val="00EA783E"/>
    <w:rsid w:val="00ED5498"/>
    <w:rsid w:val="00EE0CC0"/>
    <w:rsid w:val="00EE3307"/>
    <w:rsid w:val="00EF3065"/>
    <w:rsid w:val="00F023AA"/>
    <w:rsid w:val="00F1427A"/>
    <w:rsid w:val="00F20483"/>
    <w:rsid w:val="00F33914"/>
    <w:rsid w:val="00F3642C"/>
    <w:rsid w:val="00F365AB"/>
    <w:rsid w:val="00F51DE4"/>
    <w:rsid w:val="00F52286"/>
    <w:rsid w:val="00F60C2B"/>
    <w:rsid w:val="00F61061"/>
    <w:rsid w:val="00F63339"/>
    <w:rsid w:val="00F83A82"/>
    <w:rsid w:val="00FA36C8"/>
    <w:rsid w:val="00FB75B2"/>
    <w:rsid w:val="00FC158A"/>
    <w:rsid w:val="00FE4DCF"/>
    <w:rsid w:val="00FE58D5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21A5"/>
  <w15:docId w15:val="{08D9B5DC-3F99-49CB-B0D7-26FA693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aliases w:val="2_G Char"/>
    <w:basedOn w:val="DefaultParagraphFont"/>
    <w:link w:val="EndnoteText"/>
    <w:semiHidden/>
    <w:locked/>
    <w:rsid w:val="00762DDE"/>
    <w:rPr>
      <w:sz w:val="18"/>
      <w:lang w:val="en-GB"/>
    </w:rPr>
  </w:style>
  <w:style w:type="paragraph" w:styleId="EndnoteText">
    <w:name w:val="endnote text"/>
    <w:aliases w:val="2_G"/>
    <w:basedOn w:val="FootnoteText"/>
    <w:link w:val="EndnoteTextChar"/>
    <w:semiHidden/>
    <w:unhideWhenUsed/>
    <w:qFormat/>
    <w:rsid w:val="00762DDE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762DDE"/>
    <w:rPr>
      <w:sz w:val="20"/>
      <w:szCs w:val="20"/>
    </w:rPr>
  </w:style>
  <w:style w:type="paragraph" w:customStyle="1" w:styleId="SingleTxtG">
    <w:name w:val="_ Single Txt_G"/>
    <w:basedOn w:val="Normal"/>
    <w:qFormat/>
    <w:rsid w:val="00762DDE"/>
    <w:pPr>
      <w:suppressAutoHyphens/>
      <w:spacing w:after="120" w:line="240" w:lineRule="atLeast"/>
      <w:ind w:left="1134" w:right="1134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styleId="EndnoteReference">
    <w:name w:val="endnote reference"/>
    <w:aliases w:val="1_G"/>
    <w:basedOn w:val="FootnoteReference"/>
    <w:semiHidden/>
    <w:unhideWhenUsed/>
    <w:qFormat/>
    <w:rsid w:val="00762DDE"/>
    <w:rPr>
      <w:rFonts w:ascii="Times New Roman" w:hAnsi="Times New Roman" w:cs="Times New Roman" w:hint="defaul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D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D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D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6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DE"/>
    <w:rPr>
      <w:rFonts w:ascii="Tahoma" w:hAnsi="Tahoma" w:cs="Tahoma"/>
      <w:sz w:val="16"/>
      <w:szCs w:val="16"/>
    </w:rPr>
  </w:style>
  <w:style w:type="paragraph" w:customStyle="1" w:styleId="Bullet1G">
    <w:name w:val="_Bullet 1_G"/>
    <w:basedOn w:val="Normal"/>
    <w:qFormat/>
    <w:rsid w:val="007B3299"/>
    <w:pPr>
      <w:numPr>
        <w:numId w:val="6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2A9EC-BB55-4002-88FE-1033B744A609}"/>
</file>

<file path=customXml/itemProps2.xml><?xml version="1.0" encoding="utf-8"?>
<ds:datastoreItem xmlns:ds="http://schemas.openxmlformats.org/officeDocument/2006/customXml" ds:itemID="{3DBE9CBC-09B3-4C88-997F-7FF946158B59}"/>
</file>

<file path=customXml/itemProps3.xml><?xml version="1.0" encoding="utf-8"?>
<ds:datastoreItem xmlns:ds="http://schemas.openxmlformats.org/officeDocument/2006/customXml" ds:itemID="{FE51BE0B-A241-4F82-87DE-BEF85887E074}"/>
</file>

<file path=customXml/itemProps4.xml><?xml version="1.0" encoding="utf-8"?>
<ds:datastoreItem xmlns:ds="http://schemas.openxmlformats.org/officeDocument/2006/customXml" ds:itemID="{3E32DDA8-2663-49C2-8510-19F8406E97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Chandika Pokhrel</dc:creator>
  <cp:keywords/>
  <dc:description/>
  <cp:lastModifiedBy>rai amar</cp:lastModifiedBy>
  <cp:revision>2</cp:revision>
  <dcterms:created xsi:type="dcterms:W3CDTF">2022-01-20T18:34:00Z</dcterms:created>
  <dcterms:modified xsi:type="dcterms:W3CDTF">2022-01-20T18:34:00Z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