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陈旭大使在国别人权审议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工作组第40次会议审议津巴布韦时的发言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(1月26日上午,1分5秒)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主席先生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中国代表团赞赏津巴布韦在促进和保护人权方面所作努力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，特别是在</w:t>
      </w:r>
      <w:r>
        <w:rPr>
          <w:rFonts w:hint="eastAsia" w:ascii="仿宋" w:hAnsi="仿宋" w:eastAsia="仿宋" w:cs="仿宋"/>
          <w:sz w:val="32"/>
          <w:szCs w:val="32"/>
        </w:rPr>
        <w:t>经济社会发展,抗击新冠肺炎,教育、卫生事业,保护弱势群体权利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等方面取得的成绩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。有关西方国家对津巴布韦实施的单边强制措施严重侵犯津人民人权,应立即取消。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中方愿向津巴布韦提出三项建议:一是继续实施国家发展战略,推动经济社会可持续发展。二是继续釆取措施保障粮食安全。三是克服新冠肺炎疫情影响,进一步保障弱势群体权利。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中方祝津巴布韦国别人权审议取得圆满成功。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0732F"/>
    <w:rsid w:val="4300015C"/>
    <w:rsid w:val="69C36EF4"/>
    <w:rsid w:val="6D576E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2A84B-77EF-4FDC-8CDD-1487BE4E7AA2}"/>
</file>

<file path=customXml/itemProps2.xml><?xml version="1.0" encoding="utf-8"?>
<ds:datastoreItem xmlns:ds="http://schemas.openxmlformats.org/officeDocument/2006/customXml" ds:itemID="{BAA1041D-0059-439C-BF57-9E77E39C480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838D53C-A9E7-48DE-A0AA-B7EAB6720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2022-01-24T10:11:18Z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