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1F97" w14:textId="56CD70CF" w:rsidR="00847C18" w:rsidRPr="008D0630" w:rsidRDefault="00E827C1">
      <w:pPr>
        <w:jc w:val="right"/>
        <w:rPr>
          <w:rFonts w:ascii="Arial" w:hAnsi="Arial" w:cs="Arial"/>
          <w:sz w:val="22"/>
          <w:szCs w:val="22"/>
          <w:lang w:val="fr-CH"/>
        </w:rPr>
      </w:pPr>
      <w:r>
        <w:rPr>
          <w:lang w:val="en-GB" w:eastAsia="en-GB"/>
        </w:rPr>
        <w:drawing>
          <wp:anchor distT="0" distB="0" distL="114300" distR="114300" simplePos="0" relativeHeight="251657728" behindDoc="1" locked="0" layoutInCell="1" allowOverlap="1" wp14:anchorId="4A30E21E" wp14:editId="3881FADA">
            <wp:simplePos x="0" y="0"/>
            <wp:positionH relativeFrom="column">
              <wp:posOffset>51883</wp:posOffset>
            </wp:positionH>
            <wp:positionV relativeFrom="paragraph">
              <wp:posOffset>112</wp:posOffset>
            </wp:positionV>
            <wp:extent cx="1026160" cy="1026160"/>
            <wp:effectExtent l="0" t="0" r="0" b="0"/>
            <wp:wrapThrough wrapText="bothSides">
              <wp:wrapPolygon edited="0">
                <wp:start x="0" y="0"/>
                <wp:lineTo x="0" y="20851"/>
                <wp:lineTo x="20851" y="20851"/>
                <wp:lineTo x="208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pic:spPr>
                </pic:pic>
              </a:graphicData>
            </a:graphic>
            <wp14:sizeRelH relativeFrom="page">
              <wp14:pctWidth>0</wp14:pctWidth>
            </wp14:sizeRelH>
            <wp14:sizeRelV relativeFrom="page">
              <wp14:pctHeight>0</wp14:pctHeight>
            </wp14:sizeRelV>
          </wp:anchor>
        </w:drawing>
      </w:r>
    </w:p>
    <w:p w14:paraId="014D9BFB" w14:textId="77777777" w:rsidR="00847C18" w:rsidRPr="008D0630" w:rsidRDefault="00847C18">
      <w:pPr>
        <w:jc w:val="right"/>
        <w:rPr>
          <w:rFonts w:ascii="Arial" w:hAnsi="Arial" w:cs="Arial"/>
          <w:sz w:val="22"/>
          <w:szCs w:val="22"/>
          <w:lang w:val="fr-CH"/>
        </w:rPr>
      </w:pPr>
    </w:p>
    <w:p w14:paraId="1965A189" w14:textId="77777777" w:rsidR="00847C18" w:rsidRPr="008D0630" w:rsidRDefault="00847C18">
      <w:pPr>
        <w:jc w:val="right"/>
        <w:rPr>
          <w:rFonts w:ascii="Arial" w:hAnsi="Arial" w:cs="Arial"/>
          <w:sz w:val="22"/>
          <w:szCs w:val="22"/>
          <w:lang w:val="fr-CH"/>
        </w:rPr>
      </w:pPr>
    </w:p>
    <w:p w14:paraId="6AF2C4D5" w14:textId="77777777" w:rsidR="00847C18" w:rsidRPr="008D0630" w:rsidRDefault="00847C18">
      <w:pPr>
        <w:jc w:val="right"/>
        <w:rPr>
          <w:rFonts w:ascii="Arial" w:hAnsi="Arial" w:cs="Arial"/>
          <w:sz w:val="22"/>
          <w:szCs w:val="22"/>
          <w:lang w:val="fr-CH"/>
        </w:rPr>
      </w:pPr>
    </w:p>
    <w:p w14:paraId="250C2B46" w14:textId="77777777" w:rsidR="008E2B94" w:rsidRDefault="008E2B94">
      <w:pPr>
        <w:ind w:left="-900" w:right="6204"/>
        <w:jc w:val="center"/>
        <w:rPr>
          <w:rFonts w:ascii="Arial" w:hAnsi="Arial" w:cs="Arial"/>
          <w:sz w:val="14"/>
          <w:szCs w:val="14"/>
        </w:rPr>
      </w:pPr>
    </w:p>
    <w:p w14:paraId="5EE4D3A6" w14:textId="77777777" w:rsidR="008E2B94" w:rsidRDefault="008E2B94">
      <w:pPr>
        <w:ind w:left="-900" w:right="6204"/>
        <w:jc w:val="center"/>
        <w:rPr>
          <w:rFonts w:ascii="Arial" w:hAnsi="Arial" w:cs="Arial"/>
          <w:sz w:val="14"/>
          <w:szCs w:val="14"/>
        </w:rPr>
      </w:pPr>
    </w:p>
    <w:p w14:paraId="0B98827E" w14:textId="77777777" w:rsidR="008E2B94" w:rsidRDefault="008E2B94">
      <w:pPr>
        <w:ind w:left="-900" w:right="6204"/>
        <w:jc w:val="center"/>
        <w:rPr>
          <w:rFonts w:ascii="Arial" w:hAnsi="Arial" w:cs="Arial"/>
          <w:sz w:val="14"/>
          <w:szCs w:val="14"/>
        </w:rPr>
      </w:pPr>
    </w:p>
    <w:p w14:paraId="74D2C08F" w14:textId="77777777" w:rsidR="008E2B94" w:rsidRDefault="008E2B94">
      <w:pPr>
        <w:ind w:left="-900" w:right="6204"/>
        <w:jc w:val="center"/>
        <w:rPr>
          <w:rFonts w:ascii="Arial" w:hAnsi="Arial" w:cs="Arial"/>
          <w:sz w:val="14"/>
          <w:szCs w:val="14"/>
        </w:rPr>
      </w:pPr>
    </w:p>
    <w:p w14:paraId="7E761054" w14:textId="77777777" w:rsidR="00847C18" w:rsidRPr="008D0630" w:rsidRDefault="00847C18">
      <w:pPr>
        <w:ind w:left="-900" w:right="6204"/>
        <w:jc w:val="center"/>
        <w:rPr>
          <w:rFonts w:ascii="Arial" w:hAnsi="Arial" w:cs="Arial"/>
          <w:sz w:val="14"/>
          <w:szCs w:val="14"/>
        </w:rPr>
      </w:pPr>
      <w:r w:rsidRPr="008D0630">
        <w:rPr>
          <w:rFonts w:ascii="Arial" w:hAnsi="Arial" w:cs="Arial"/>
          <w:sz w:val="14"/>
          <w:szCs w:val="14"/>
        </w:rPr>
        <w:t>Permanent Mission</w:t>
      </w:r>
    </w:p>
    <w:p w14:paraId="125D7329" w14:textId="77777777" w:rsidR="00847C18" w:rsidRPr="008D0630" w:rsidRDefault="00847C18">
      <w:pPr>
        <w:ind w:left="-900" w:right="6204"/>
        <w:jc w:val="center"/>
        <w:rPr>
          <w:rFonts w:ascii="Arial" w:hAnsi="Arial" w:cs="Arial"/>
          <w:sz w:val="14"/>
          <w:szCs w:val="14"/>
        </w:rPr>
      </w:pPr>
      <w:r w:rsidRPr="008D0630">
        <w:rPr>
          <w:rFonts w:ascii="Arial" w:hAnsi="Arial" w:cs="Arial"/>
          <w:sz w:val="14"/>
          <w:szCs w:val="14"/>
        </w:rPr>
        <w:t>of the Republic of Indonesia to the UN, WTO,</w:t>
      </w:r>
    </w:p>
    <w:p w14:paraId="26179D20" w14:textId="77777777" w:rsidR="00847C18" w:rsidRPr="008D0630" w:rsidRDefault="00847C18">
      <w:pPr>
        <w:ind w:left="-900" w:right="6204"/>
        <w:jc w:val="center"/>
        <w:rPr>
          <w:rFonts w:ascii="Arial" w:hAnsi="Arial" w:cs="Arial"/>
          <w:sz w:val="14"/>
          <w:szCs w:val="14"/>
        </w:rPr>
      </w:pPr>
      <w:r w:rsidRPr="008D0630">
        <w:rPr>
          <w:rFonts w:ascii="Arial" w:hAnsi="Arial" w:cs="Arial"/>
          <w:sz w:val="14"/>
          <w:szCs w:val="14"/>
        </w:rPr>
        <w:t>and Other International Organizations</w:t>
      </w:r>
    </w:p>
    <w:p w14:paraId="72F39510" w14:textId="77777777" w:rsidR="00847C18" w:rsidRDefault="00847C18" w:rsidP="000D0B2F">
      <w:pPr>
        <w:ind w:left="-900" w:right="6204"/>
        <w:jc w:val="center"/>
        <w:rPr>
          <w:rFonts w:ascii="Arial" w:hAnsi="Arial" w:cs="Arial"/>
          <w:sz w:val="14"/>
          <w:szCs w:val="14"/>
        </w:rPr>
      </w:pPr>
      <w:r w:rsidRPr="008D0630">
        <w:rPr>
          <w:rFonts w:ascii="Arial" w:hAnsi="Arial" w:cs="Arial"/>
          <w:sz w:val="14"/>
          <w:szCs w:val="14"/>
        </w:rPr>
        <w:t>in Geneva</w:t>
      </w:r>
    </w:p>
    <w:p w14:paraId="75812A72" w14:textId="77777777" w:rsidR="00847C18" w:rsidRPr="00BB4943" w:rsidRDefault="00847C18">
      <w:pPr>
        <w:rPr>
          <w:rFonts w:ascii="Arial" w:hAnsi="Arial" w:cs="Arial"/>
        </w:rPr>
      </w:pPr>
    </w:p>
    <w:p w14:paraId="155A5892" w14:textId="77777777" w:rsidR="0038303F" w:rsidRDefault="00243D6B" w:rsidP="0038303F">
      <w:pPr>
        <w:jc w:val="center"/>
        <w:rPr>
          <w:rFonts w:ascii="Arial" w:eastAsia="Times New Roman" w:hAnsi="Arial" w:cs="Arial"/>
          <w:b/>
        </w:rPr>
      </w:pPr>
      <w:r w:rsidRPr="006544AB">
        <w:rPr>
          <w:rFonts w:ascii="Arial" w:hAnsi="Arial" w:cs="Arial"/>
          <w:b/>
        </w:rPr>
        <w:t>Statement</w:t>
      </w:r>
      <w:r w:rsidR="0038303F">
        <w:rPr>
          <w:rFonts w:ascii="Arial" w:eastAsia="Times New Roman" w:hAnsi="Arial" w:cs="Arial"/>
          <w:b/>
        </w:rPr>
        <w:t xml:space="preserve"> </w:t>
      </w:r>
    </w:p>
    <w:p w14:paraId="6EB54326" w14:textId="275F7D65" w:rsidR="00243D6B" w:rsidRPr="006544AB" w:rsidRDefault="00825A73" w:rsidP="0038303F">
      <w:pPr>
        <w:jc w:val="center"/>
        <w:rPr>
          <w:rFonts w:ascii="Arial" w:eastAsia="Times New Roman" w:hAnsi="Arial" w:cs="Arial"/>
          <w:b/>
        </w:rPr>
      </w:pPr>
      <w:r w:rsidRPr="006544AB">
        <w:rPr>
          <w:rFonts w:ascii="Arial" w:eastAsia="Times New Roman" w:hAnsi="Arial" w:cs="Arial"/>
          <w:b/>
        </w:rPr>
        <w:t xml:space="preserve">by the </w:t>
      </w:r>
      <w:r w:rsidR="00243D6B" w:rsidRPr="006544AB">
        <w:rPr>
          <w:rFonts w:ascii="Arial" w:eastAsia="Times New Roman" w:hAnsi="Arial" w:cs="Arial"/>
          <w:b/>
        </w:rPr>
        <w:t>Delegation of the Republic of Indonesia</w:t>
      </w:r>
    </w:p>
    <w:p w14:paraId="5E36463A" w14:textId="65BDCF6D" w:rsidR="00197264" w:rsidRPr="005D2BD2" w:rsidRDefault="00243D6B" w:rsidP="002C0B4C">
      <w:pPr>
        <w:jc w:val="center"/>
        <w:rPr>
          <w:rFonts w:ascii="Arial" w:eastAsia="Times New Roman" w:hAnsi="Arial" w:cs="Arial"/>
          <w:b/>
        </w:rPr>
      </w:pPr>
      <w:r w:rsidRPr="006544AB">
        <w:rPr>
          <w:rFonts w:ascii="Arial" w:eastAsia="Times New Roman" w:hAnsi="Arial" w:cs="Arial"/>
          <w:b/>
        </w:rPr>
        <w:t xml:space="preserve">at </w:t>
      </w:r>
      <w:r w:rsidR="00825A73" w:rsidRPr="006544AB">
        <w:rPr>
          <w:rFonts w:ascii="Arial" w:eastAsia="Times New Roman" w:hAnsi="Arial" w:cs="Arial"/>
          <w:b/>
        </w:rPr>
        <w:t>the</w:t>
      </w:r>
      <w:r w:rsidR="006544AB" w:rsidRPr="006544AB">
        <w:rPr>
          <w:rFonts w:ascii="Arial" w:eastAsia="Times New Roman" w:hAnsi="Arial" w:cs="Arial"/>
          <w:b/>
        </w:rPr>
        <w:t xml:space="preserve"> </w:t>
      </w:r>
      <w:r w:rsidR="00D0544C">
        <w:rPr>
          <w:rFonts w:ascii="Arial" w:eastAsia="Times New Roman" w:hAnsi="Arial" w:cs="Arial"/>
          <w:b/>
        </w:rPr>
        <w:t>40</w:t>
      </w:r>
      <w:r w:rsidR="005D2BD2">
        <w:rPr>
          <w:rFonts w:ascii="Arial" w:eastAsia="Times New Roman" w:hAnsi="Arial" w:cs="Arial"/>
          <w:b/>
        </w:rPr>
        <w:t>th Session of the UPR Working Group</w:t>
      </w:r>
    </w:p>
    <w:p w14:paraId="26DCE20B" w14:textId="6348D8B9" w:rsidR="0038303F" w:rsidRPr="00472307" w:rsidRDefault="005D2BD2" w:rsidP="00197264">
      <w:pPr>
        <w:jc w:val="center"/>
        <w:rPr>
          <w:rFonts w:ascii="Arial" w:eastAsia="Times New Roman" w:hAnsi="Arial" w:cs="Arial"/>
          <w:b/>
        </w:rPr>
      </w:pPr>
      <w:r>
        <w:rPr>
          <w:rFonts w:ascii="Arial" w:eastAsia="Times New Roman" w:hAnsi="Arial" w:cs="Arial"/>
          <w:b/>
        </w:rPr>
        <w:t xml:space="preserve">Consideration of the UPR Report of </w:t>
      </w:r>
      <w:r w:rsidR="00D0544C">
        <w:rPr>
          <w:rFonts w:ascii="Arial" w:eastAsia="Times New Roman" w:hAnsi="Arial" w:cs="Arial"/>
          <w:b/>
        </w:rPr>
        <w:t>Togo</w:t>
      </w:r>
    </w:p>
    <w:p w14:paraId="45A73836" w14:textId="5BC63420" w:rsidR="00243D6B" w:rsidRPr="006544AB" w:rsidRDefault="00D0544C" w:rsidP="00197264">
      <w:pPr>
        <w:jc w:val="center"/>
        <w:rPr>
          <w:rFonts w:ascii="Arial" w:hAnsi="Arial" w:cs="Arial"/>
        </w:rPr>
      </w:pPr>
      <w:r>
        <w:rPr>
          <w:rFonts w:ascii="Arial" w:hAnsi="Arial" w:cs="Arial"/>
        </w:rPr>
        <w:t>24 January</w:t>
      </w:r>
      <w:r w:rsidR="00243D6B" w:rsidRPr="006544AB">
        <w:rPr>
          <w:rFonts w:ascii="Arial" w:hAnsi="Arial" w:cs="Arial"/>
        </w:rPr>
        <w:t xml:space="preserve"> 202</w:t>
      </w:r>
      <w:r w:rsidR="0038303F">
        <w:rPr>
          <w:rFonts w:ascii="Arial" w:hAnsi="Arial" w:cs="Arial"/>
        </w:rPr>
        <w:t>1</w:t>
      </w:r>
    </w:p>
    <w:p w14:paraId="59B155B3" w14:textId="77777777" w:rsidR="00732CF4" w:rsidRDefault="00732CF4" w:rsidP="00243D6B">
      <w:pPr>
        <w:jc w:val="both"/>
        <w:rPr>
          <w:rFonts w:ascii="Arial" w:hAnsi="Arial" w:cs="Arial"/>
          <w:b/>
          <w:bCs/>
          <w:sz w:val="28"/>
          <w:szCs w:val="28"/>
        </w:rPr>
      </w:pPr>
    </w:p>
    <w:p w14:paraId="090F4AF4" w14:textId="5DCA9D9E" w:rsidR="00BE30B4" w:rsidRPr="007E2D20" w:rsidRDefault="006E00D4" w:rsidP="002C0B4C">
      <w:pPr>
        <w:jc w:val="both"/>
        <w:rPr>
          <w:rFonts w:ascii="Arial" w:hAnsi="Arial" w:cs="Arial"/>
          <w:b/>
          <w:bCs/>
          <w:sz w:val="28"/>
          <w:szCs w:val="28"/>
        </w:rPr>
      </w:pPr>
      <w:r w:rsidRPr="007E2D20">
        <w:rPr>
          <w:rFonts w:ascii="Arial" w:hAnsi="Arial" w:cs="Arial"/>
          <w:b/>
          <w:bCs/>
          <w:sz w:val="28"/>
          <w:szCs w:val="28"/>
        </w:rPr>
        <w:t>President</w:t>
      </w:r>
      <w:r w:rsidR="00D3728B" w:rsidRPr="007E2D20">
        <w:rPr>
          <w:rFonts w:ascii="Arial" w:hAnsi="Arial" w:cs="Arial"/>
          <w:b/>
          <w:bCs/>
          <w:sz w:val="28"/>
          <w:szCs w:val="28"/>
        </w:rPr>
        <w:t>,</w:t>
      </w:r>
    </w:p>
    <w:p w14:paraId="38EC8D4F" w14:textId="77777777" w:rsidR="00BE30B4" w:rsidRPr="007E2D20" w:rsidRDefault="00BE30B4" w:rsidP="006E00D4">
      <w:pPr>
        <w:pBdr>
          <w:top w:val="nil"/>
          <w:left w:val="nil"/>
          <w:bottom w:val="nil"/>
          <w:right w:val="nil"/>
          <w:between w:val="nil"/>
          <w:bar w:val="nil"/>
        </w:pBdr>
        <w:tabs>
          <w:tab w:val="num" w:pos="608"/>
        </w:tabs>
        <w:jc w:val="both"/>
        <w:rPr>
          <w:rFonts w:ascii="Arial" w:hAnsi="Arial" w:cs="Arial"/>
          <w:sz w:val="28"/>
          <w:szCs w:val="28"/>
        </w:rPr>
      </w:pPr>
    </w:p>
    <w:p w14:paraId="5F91355F" w14:textId="2826EA02" w:rsidR="006F1F47" w:rsidRPr="007E2D20" w:rsidRDefault="003A03F7" w:rsidP="000857FA">
      <w:pPr>
        <w:pBdr>
          <w:top w:val="nil"/>
          <w:left w:val="nil"/>
          <w:bottom w:val="nil"/>
          <w:right w:val="nil"/>
          <w:between w:val="nil"/>
          <w:bar w:val="nil"/>
        </w:pBdr>
        <w:tabs>
          <w:tab w:val="num" w:pos="608"/>
        </w:tabs>
        <w:jc w:val="both"/>
        <w:rPr>
          <w:rFonts w:ascii="Arial" w:hAnsi="Arial" w:cs="Arial"/>
          <w:sz w:val="28"/>
          <w:szCs w:val="28"/>
        </w:rPr>
      </w:pPr>
      <w:r w:rsidRPr="007E2D20">
        <w:rPr>
          <w:rFonts w:ascii="Arial" w:hAnsi="Arial" w:cs="Arial"/>
          <w:sz w:val="28"/>
          <w:szCs w:val="28"/>
        </w:rPr>
        <w:t xml:space="preserve">Indonesia </w:t>
      </w:r>
      <w:bookmarkStart w:id="0" w:name="_Hlk84498754"/>
      <w:r w:rsidR="004E5C59" w:rsidRPr="007E2D20">
        <w:rPr>
          <w:rFonts w:ascii="Arial" w:hAnsi="Arial" w:cs="Arial"/>
          <w:sz w:val="28"/>
          <w:szCs w:val="28"/>
        </w:rPr>
        <w:t>thanks the delegation of</w:t>
      </w:r>
      <w:r w:rsidR="00954658" w:rsidRPr="007E2D20">
        <w:rPr>
          <w:rFonts w:ascii="Arial" w:hAnsi="Arial" w:cs="Arial"/>
          <w:sz w:val="28"/>
          <w:szCs w:val="28"/>
        </w:rPr>
        <w:t xml:space="preserve"> </w:t>
      </w:r>
      <w:r w:rsidR="00D0544C">
        <w:rPr>
          <w:rFonts w:ascii="Arial" w:hAnsi="Arial" w:cs="Arial"/>
          <w:sz w:val="28"/>
          <w:szCs w:val="28"/>
        </w:rPr>
        <w:t>Togo</w:t>
      </w:r>
      <w:r w:rsidR="00472307">
        <w:rPr>
          <w:rFonts w:ascii="Arial" w:hAnsi="Arial" w:cs="Arial"/>
          <w:sz w:val="28"/>
          <w:szCs w:val="28"/>
        </w:rPr>
        <w:t xml:space="preserve"> </w:t>
      </w:r>
      <w:r w:rsidR="004E5C59" w:rsidRPr="007E2D20">
        <w:rPr>
          <w:rFonts w:ascii="Arial" w:hAnsi="Arial" w:cs="Arial"/>
          <w:sz w:val="28"/>
          <w:szCs w:val="28"/>
        </w:rPr>
        <w:t xml:space="preserve">for their report. </w:t>
      </w:r>
    </w:p>
    <w:p w14:paraId="349253EF" w14:textId="77777777" w:rsidR="004E5C59" w:rsidRPr="007E2D20" w:rsidRDefault="004E5C59" w:rsidP="000857FA">
      <w:pPr>
        <w:pBdr>
          <w:top w:val="nil"/>
          <w:left w:val="nil"/>
          <w:bottom w:val="nil"/>
          <w:right w:val="nil"/>
          <w:between w:val="nil"/>
          <w:bar w:val="nil"/>
        </w:pBdr>
        <w:tabs>
          <w:tab w:val="num" w:pos="608"/>
        </w:tabs>
        <w:jc w:val="both"/>
        <w:rPr>
          <w:rFonts w:ascii="Arial" w:hAnsi="Arial" w:cs="Arial"/>
          <w:sz w:val="28"/>
          <w:szCs w:val="28"/>
        </w:rPr>
      </w:pPr>
    </w:p>
    <w:p w14:paraId="4D4D3CB5" w14:textId="6739F388" w:rsidR="006369F7" w:rsidRDefault="004E5C59" w:rsidP="000857FA">
      <w:pPr>
        <w:pBdr>
          <w:top w:val="nil"/>
          <w:left w:val="nil"/>
          <w:bottom w:val="nil"/>
          <w:right w:val="nil"/>
          <w:between w:val="nil"/>
          <w:bar w:val="nil"/>
        </w:pBdr>
        <w:tabs>
          <w:tab w:val="num" w:pos="608"/>
        </w:tabs>
        <w:jc w:val="both"/>
        <w:rPr>
          <w:rFonts w:ascii="Arial" w:hAnsi="Arial" w:cs="Arial"/>
          <w:sz w:val="28"/>
          <w:szCs w:val="28"/>
        </w:rPr>
      </w:pPr>
      <w:r w:rsidRPr="007E2D20">
        <w:rPr>
          <w:rFonts w:ascii="Arial" w:hAnsi="Arial" w:cs="Arial"/>
          <w:sz w:val="28"/>
          <w:szCs w:val="28"/>
        </w:rPr>
        <w:t xml:space="preserve">Indonesia </w:t>
      </w:r>
      <w:r w:rsidR="00AE4D53" w:rsidRPr="007E2D20">
        <w:rPr>
          <w:rFonts w:ascii="Arial" w:hAnsi="Arial" w:cs="Arial"/>
          <w:sz w:val="28"/>
          <w:szCs w:val="28"/>
        </w:rPr>
        <w:t>welcomes</w:t>
      </w:r>
      <w:r w:rsidR="006369F7">
        <w:rPr>
          <w:rFonts w:ascii="Arial" w:hAnsi="Arial" w:cs="Arial"/>
          <w:sz w:val="28"/>
          <w:szCs w:val="28"/>
        </w:rPr>
        <w:t xml:space="preserve"> the progress made by Togo in strengthening its human rights legislation since its last UPR, in particular its ratification of the International Convention on the Protection of Migrant Workers and Members of their Families. </w:t>
      </w:r>
    </w:p>
    <w:p w14:paraId="3023B764" w14:textId="77777777" w:rsidR="001B7F4C" w:rsidRPr="007E2D20" w:rsidRDefault="001B7F4C" w:rsidP="000857FA">
      <w:pPr>
        <w:pBdr>
          <w:top w:val="nil"/>
          <w:left w:val="nil"/>
          <w:bottom w:val="nil"/>
          <w:right w:val="nil"/>
          <w:between w:val="nil"/>
          <w:bar w:val="nil"/>
        </w:pBdr>
        <w:tabs>
          <w:tab w:val="num" w:pos="608"/>
        </w:tabs>
        <w:jc w:val="both"/>
        <w:rPr>
          <w:rFonts w:ascii="Arial" w:hAnsi="Arial" w:cs="Arial"/>
          <w:sz w:val="28"/>
          <w:szCs w:val="28"/>
        </w:rPr>
      </w:pPr>
    </w:p>
    <w:p w14:paraId="4FF26481" w14:textId="21660479" w:rsidR="001B7F4C" w:rsidRPr="007E2D20" w:rsidRDefault="00720053" w:rsidP="000857FA">
      <w:pPr>
        <w:pBdr>
          <w:top w:val="nil"/>
          <w:left w:val="nil"/>
          <w:bottom w:val="nil"/>
          <w:right w:val="nil"/>
          <w:between w:val="nil"/>
          <w:bar w:val="nil"/>
        </w:pBdr>
        <w:tabs>
          <w:tab w:val="num" w:pos="608"/>
        </w:tabs>
        <w:jc w:val="both"/>
        <w:rPr>
          <w:rFonts w:ascii="Arial" w:hAnsi="Arial" w:cs="Arial"/>
          <w:sz w:val="28"/>
          <w:szCs w:val="28"/>
        </w:rPr>
      </w:pPr>
      <w:r w:rsidRPr="007E2D20">
        <w:rPr>
          <w:rFonts w:ascii="Arial" w:hAnsi="Arial" w:cs="Arial"/>
          <w:sz w:val="28"/>
          <w:szCs w:val="28"/>
        </w:rPr>
        <w:t xml:space="preserve">To further improve progress in the promotion and protection of human rights in </w:t>
      </w:r>
      <w:r w:rsidR="00BC3F70">
        <w:rPr>
          <w:rFonts w:ascii="Arial" w:hAnsi="Arial" w:cs="Arial"/>
          <w:sz w:val="28"/>
          <w:szCs w:val="28"/>
        </w:rPr>
        <w:t>Togo</w:t>
      </w:r>
      <w:r w:rsidRPr="007E2D20">
        <w:rPr>
          <w:rFonts w:ascii="Arial" w:hAnsi="Arial" w:cs="Arial"/>
          <w:sz w:val="28"/>
          <w:szCs w:val="28"/>
        </w:rPr>
        <w:t xml:space="preserve"> Indonesia </w:t>
      </w:r>
      <w:r w:rsidR="00BC3F70">
        <w:rPr>
          <w:rFonts w:ascii="Arial" w:hAnsi="Arial" w:cs="Arial"/>
          <w:sz w:val="28"/>
          <w:szCs w:val="28"/>
        </w:rPr>
        <w:t>offers the following recommendations</w:t>
      </w:r>
      <w:r w:rsidRPr="007E2D20">
        <w:rPr>
          <w:rFonts w:ascii="Arial" w:hAnsi="Arial" w:cs="Arial"/>
          <w:sz w:val="28"/>
          <w:szCs w:val="28"/>
        </w:rPr>
        <w:t>:</w:t>
      </w:r>
    </w:p>
    <w:p w14:paraId="3998C075" w14:textId="77777777" w:rsidR="00C64732" w:rsidRPr="007E2D20" w:rsidRDefault="00C64732" w:rsidP="006A7E5E">
      <w:pPr>
        <w:pBdr>
          <w:top w:val="nil"/>
          <w:left w:val="nil"/>
          <w:bottom w:val="nil"/>
          <w:right w:val="nil"/>
          <w:between w:val="nil"/>
          <w:bar w:val="nil"/>
        </w:pBdr>
        <w:jc w:val="both"/>
        <w:rPr>
          <w:rFonts w:ascii="Arial" w:eastAsia="Times New Roman" w:hAnsi="Arial" w:cs="Arial"/>
          <w:color w:val="000000" w:themeColor="text1"/>
          <w:sz w:val="28"/>
          <w:szCs w:val="28"/>
          <w:lang w:eastAsia="en-GB"/>
        </w:rPr>
      </w:pPr>
    </w:p>
    <w:p w14:paraId="0DEADD34" w14:textId="023786FA" w:rsidR="00641114" w:rsidRDefault="00641114" w:rsidP="002E1CA0">
      <w:pPr>
        <w:pStyle w:val="ListParagraph"/>
        <w:numPr>
          <w:ilvl w:val="0"/>
          <w:numId w:val="25"/>
        </w:numPr>
        <w:pBdr>
          <w:top w:val="nil"/>
          <w:left w:val="nil"/>
          <w:bottom w:val="nil"/>
          <w:right w:val="nil"/>
          <w:between w:val="nil"/>
          <w:bar w:val="nil"/>
        </w:pBdr>
        <w:tabs>
          <w:tab w:val="num" w:pos="851"/>
        </w:tabs>
        <w:ind w:left="709" w:hanging="349"/>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 xml:space="preserve">Take further measures in combating corruption through training and awareness raising programs on the economic and social costs of corruption. </w:t>
      </w:r>
    </w:p>
    <w:p w14:paraId="21285055" w14:textId="7A5E7349" w:rsidR="00BB58D3" w:rsidRPr="00641114" w:rsidRDefault="001247AD" w:rsidP="00641114">
      <w:pPr>
        <w:pStyle w:val="ListParagraph"/>
        <w:numPr>
          <w:ilvl w:val="0"/>
          <w:numId w:val="25"/>
        </w:numPr>
        <w:pBdr>
          <w:top w:val="nil"/>
          <w:left w:val="nil"/>
          <w:bottom w:val="nil"/>
          <w:right w:val="nil"/>
          <w:between w:val="nil"/>
          <w:bar w:val="nil"/>
        </w:pBdr>
        <w:tabs>
          <w:tab w:val="num" w:pos="851"/>
        </w:tabs>
        <w:ind w:left="709" w:hanging="349"/>
        <w:jc w:val="both"/>
        <w:rPr>
          <w:rFonts w:ascii="Arial" w:eastAsia="Times New Roman" w:hAnsi="Arial" w:cs="Arial"/>
          <w:color w:val="000000" w:themeColor="text1"/>
          <w:sz w:val="28"/>
          <w:szCs w:val="28"/>
          <w:lang w:eastAsia="en-GB"/>
        </w:rPr>
      </w:pPr>
      <w:r w:rsidRPr="00641114">
        <w:rPr>
          <w:rFonts w:ascii="Arial" w:eastAsia="Times New Roman" w:hAnsi="Arial" w:cs="Arial"/>
          <w:color w:val="000000" w:themeColor="text1"/>
          <w:sz w:val="28"/>
          <w:szCs w:val="28"/>
          <w:lang w:eastAsia="en-GB"/>
        </w:rPr>
        <w:t>Continue efforts in improving prison conditions and the treatment of people in detention</w:t>
      </w:r>
      <w:r w:rsidR="000345B9" w:rsidRPr="00641114">
        <w:rPr>
          <w:rFonts w:ascii="Arial" w:eastAsia="Times New Roman" w:hAnsi="Arial" w:cs="Arial"/>
          <w:color w:val="000000" w:themeColor="text1"/>
          <w:sz w:val="28"/>
          <w:szCs w:val="28"/>
          <w:lang w:eastAsia="en-GB"/>
        </w:rPr>
        <w:t>, involving also possible bilateral and international cooperation</w:t>
      </w:r>
      <w:r w:rsidRPr="00641114">
        <w:rPr>
          <w:rFonts w:ascii="Arial" w:eastAsia="Times New Roman" w:hAnsi="Arial" w:cs="Arial"/>
          <w:color w:val="000000" w:themeColor="text1"/>
          <w:sz w:val="28"/>
          <w:szCs w:val="28"/>
          <w:lang w:eastAsia="en-GB"/>
        </w:rPr>
        <w:t>; and</w:t>
      </w:r>
    </w:p>
    <w:p w14:paraId="2CEB6B29" w14:textId="3C6C87E7" w:rsidR="001247AD" w:rsidRPr="001247AD" w:rsidRDefault="001E5540" w:rsidP="001247AD">
      <w:pPr>
        <w:pStyle w:val="ListParagraph"/>
        <w:numPr>
          <w:ilvl w:val="0"/>
          <w:numId w:val="25"/>
        </w:numPr>
        <w:pBdr>
          <w:top w:val="nil"/>
          <w:left w:val="nil"/>
          <w:bottom w:val="nil"/>
          <w:right w:val="nil"/>
          <w:between w:val="nil"/>
          <w:bar w:val="nil"/>
        </w:pBdr>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Consider</w:t>
      </w:r>
      <w:r w:rsidR="001247AD" w:rsidRPr="007E2D20">
        <w:rPr>
          <w:rFonts w:ascii="Arial" w:eastAsia="Times New Roman" w:hAnsi="Arial" w:cs="Arial"/>
          <w:color w:val="000000" w:themeColor="text1"/>
          <w:sz w:val="28"/>
          <w:szCs w:val="28"/>
          <w:lang w:eastAsia="en-GB"/>
        </w:rPr>
        <w:t xml:space="preserve"> developing a national action plan on human rights</w:t>
      </w:r>
      <w:r w:rsidR="002F7D01">
        <w:rPr>
          <w:rFonts w:ascii="Arial" w:eastAsia="Times New Roman" w:hAnsi="Arial" w:cs="Arial"/>
          <w:color w:val="000000" w:themeColor="text1"/>
          <w:sz w:val="28"/>
          <w:szCs w:val="28"/>
          <w:lang w:eastAsia="en-GB"/>
        </w:rPr>
        <w:t xml:space="preserve">, including </w:t>
      </w:r>
      <w:r w:rsidR="00641114">
        <w:rPr>
          <w:rFonts w:ascii="Arial" w:eastAsia="Times New Roman" w:hAnsi="Arial" w:cs="Arial"/>
          <w:color w:val="000000" w:themeColor="text1"/>
          <w:sz w:val="28"/>
          <w:szCs w:val="28"/>
          <w:lang w:eastAsia="en-GB"/>
        </w:rPr>
        <w:t>i</w:t>
      </w:r>
      <w:r w:rsidR="00FC0170">
        <w:rPr>
          <w:rFonts w:ascii="Arial" w:eastAsia="Times New Roman" w:hAnsi="Arial" w:cs="Arial"/>
          <w:color w:val="000000" w:themeColor="text1"/>
          <w:sz w:val="28"/>
          <w:szCs w:val="28"/>
          <w:lang w:eastAsia="en-GB"/>
        </w:rPr>
        <w:t>n</w:t>
      </w:r>
      <w:r w:rsidR="002F7D01">
        <w:rPr>
          <w:rFonts w:ascii="Arial" w:eastAsia="Times New Roman" w:hAnsi="Arial" w:cs="Arial"/>
          <w:color w:val="000000" w:themeColor="text1"/>
          <w:sz w:val="28"/>
          <w:szCs w:val="28"/>
          <w:lang w:eastAsia="en-GB"/>
        </w:rPr>
        <w:t xml:space="preserve"> the business sector</w:t>
      </w:r>
      <w:r w:rsidR="001247AD" w:rsidRPr="007E2D20">
        <w:rPr>
          <w:rFonts w:ascii="Arial" w:eastAsia="Times New Roman" w:hAnsi="Arial" w:cs="Arial"/>
          <w:color w:val="000000" w:themeColor="text1"/>
          <w:sz w:val="28"/>
          <w:szCs w:val="28"/>
          <w:lang w:eastAsia="en-GB"/>
        </w:rPr>
        <w:t>;</w:t>
      </w:r>
    </w:p>
    <w:bookmarkEnd w:id="0"/>
    <w:p w14:paraId="5E2E663A" w14:textId="0104927F" w:rsidR="000E0B79" w:rsidRPr="007E2D20" w:rsidRDefault="000E0B79" w:rsidP="002E1CA0">
      <w:pPr>
        <w:shd w:val="clear" w:color="auto" w:fill="FFFFFF"/>
        <w:jc w:val="both"/>
        <w:rPr>
          <w:rFonts w:ascii="Arial" w:eastAsia="Times New Roman" w:hAnsi="Arial" w:cs="Arial"/>
          <w:color w:val="000000" w:themeColor="text1"/>
          <w:sz w:val="28"/>
          <w:szCs w:val="28"/>
          <w:lang w:eastAsia="en-GB"/>
        </w:rPr>
      </w:pPr>
      <w:r w:rsidRPr="007E2D20">
        <w:rPr>
          <w:rFonts w:ascii="Arial" w:eastAsia="Times New Roman" w:hAnsi="Arial" w:cs="Arial"/>
          <w:color w:val="000000" w:themeColor="text1"/>
          <w:sz w:val="28"/>
          <w:szCs w:val="28"/>
          <w:lang w:eastAsia="en-GB"/>
        </w:rPr>
        <w:t>Indonesia wishes the del</w:t>
      </w:r>
      <w:r w:rsidR="00C60619" w:rsidRPr="007E2D20">
        <w:rPr>
          <w:rFonts w:ascii="Arial" w:eastAsia="Times New Roman" w:hAnsi="Arial" w:cs="Arial"/>
          <w:color w:val="000000" w:themeColor="text1"/>
          <w:sz w:val="28"/>
          <w:szCs w:val="28"/>
          <w:lang w:eastAsia="en-GB"/>
        </w:rPr>
        <w:t xml:space="preserve">egation of </w:t>
      </w:r>
      <w:r w:rsidR="00641114">
        <w:rPr>
          <w:rFonts w:ascii="Arial" w:eastAsia="Times New Roman" w:hAnsi="Arial" w:cs="Arial"/>
          <w:color w:val="000000" w:themeColor="text1"/>
          <w:sz w:val="28"/>
          <w:szCs w:val="28"/>
          <w:lang w:eastAsia="en-GB"/>
        </w:rPr>
        <w:t>Togo</w:t>
      </w:r>
      <w:r w:rsidR="00205802" w:rsidRPr="007E2D20">
        <w:rPr>
          <w:rFonts w:ascii="Arial" w:eastAsia="Times New Roman" w:hAnsi="Arial" w:cs="Arial"/>
          <w:color w:val="000000" w:themeColor="text1"/>
          <w:sz w:val="28"/>
          <w:szCs w:val="28"/>
          <w:lang w:eastAsia="en-GB"/>
        </w:rPr>
        <w:t xml:space="preserve"> </w:t>
      </w:r>
      <w:r w:rsidRPr="007E2D20">
        <w:rPr>
          <w:rFonts w:ascii="Arial" w:eastAsia="Times New Roman" w:hAnsi="Arial" w:cs="Arial"/>
          <w:color w:val="000000" w:themeColor="text1"/>
          <w:sz w:val="28"/>
          <w:szCs w:val="28"/>
          <w:lang w:eastAsia="en-GB"/>
        </w:rPr>
        <w:t xml:space="preserve">a successful review. </w:t>
      </w:r>
    </w:p>
    <w:p w14:paraId="7623474F" w14:textId="77777777" w:rsidR="000E0B79" w:rsidRPr="007E2D20" w:rsidRDefault="000E0B79" w:rsidP="000E0B79">
      <w:pPr>
        <w:shd w:val="clear" w:color="auto" w:fill="FFFFFF"/>
        <w:rPr>
          <w:rFonts w:ascii="Arial" w:eastAsia="Times New Roman" w:hAnsi="Arial" w:cs="Arial"/>
          <w:color w:val="000000" w:themeColor="text1"/>
          <w:sz w:val="28"/>
          <w:szCs w:val="28"/>
          <w:lang w:eastAsia="en-GB"/>
        </w:rPr>
      </w:pPr>
    </w:p>
    <w:p w14:paraId="633B524F" w14:textId="772EEC5B" w:rsidR="00EF60C8" w:rsidRPr="007E2D20" w:rsidRDefault="00EF60C8" w:rsidP="000E0B79">
      <w:pPr>
        <w:shd w:val="clear" w:color="auto" w:fill="FFFFFF"/>
        <w:rPr>
          <w:rFonts w:ascii="Arial" w:hAnsi="Arial" w:cs="Arial"/>
          <w:color w:val="000000" w:themeColor="text1"/>
          <w:sz w:val="28"/>
          <w:szCs w:val="28"/>
        </w:rPr>
      </w:pPr>
      <w:r w:rsidRPr="007E2D20">
        <w:rPr>
          <w:rFonts w:ascii="Arial" w:eastAsia="Times New Roman" w:hAnsi="Arial" w:cs="Arial"/>
          <w:color w:val="000000" w:themeColor="text1"/>
          <w:sz w:val="28"/>
          <w:szCs w:val="28"/>
          <w:lang w:eastAsia="en-GB"/>
        </w:rPr>
        <w:t>I thank you</w:t>
      </w:r>
      <w:r w:rsidR="008C7AC6" w:rsidRPr="007E2D20">
        <w:rPr>
          <w:rFonts w:ascii="Arial" w:hAnsi="Arial" w:cs="Arial"/>
          <w:color w:val="000000" w:themeColor="text1"/>
          <w:sz w:val="28"/>
          <w:szCs w:val="28"/>
        </w:rPr>
        <w:t>.</w:t>
      </w:r>
    </w:p>
    <w:p w14:paraId="0338C620" w14:textId="77777777" w:rsidR="00EF60C8" w:rsidRPr="00EF60C8" w:rsidRDefault="00EF60C8" w:rsidP="007E2D20">
      <w:pPr>
        <w:pBdr>
          <w:top w:val="nil"/>
          <w:left w:val="nil"/>
          <w:bottom w:val="nil"/>
          <w:right w:val="nil"/>
          <w:between w:val="nil"/>
          <w:bar w:val="nil"/>
        </w:pBdr>
        <w:tabs>
          <w:tab w:val="num" w:pos="608"/>
        </w:tabs>
        <w:jc w:val="both"/>
        <w:rPr>
          <w:rFonts w:ascii="Arial" w:hAnsi="Arial" w:cs="Arial"/>
          <w:sz w:val="28"/>
          <w:szCs w:val="28"/>
        </w:rPr>
      </w:pPr>
    </w:p>
    <w:p w14:paraId="234EF76B" w14:textId="0B44B07B" w:rsidR="0042333A" w:rsidRPr="0006765D" w:rsidRDefault="0006765D" w:rsidP="00904437">
      <w:pPr>
        <w:rPr>
          <w:rFonts w:ascii="Arial" w:eastAsia="Times New Roman" w:hAnsi="Arial" w:cs="Arial"/>
          <w:b/>
          <w:bCs/>
        </w:rPr>
      </w:pPr>
      <w:r>
        <w:rPr>
          <w:rFonts w:ascii="Arial" w:eastAsia="Times New Roman" w:hAnsi="Arial" w:cs="Arial"/>
        </w:rPr>
        <w:br/>
        <w:t>(</w:t>
      </w:r>
      <w:r>
        <w:rPr>
          <w:rFonts w:ascii="Arial" w:eastAsia="Times New Roman" w:hAnsi="Arial" w:cs="Arial"/>
          <w:b/>
          <w:bCs/>
        </w:rPr>
        <w:t>Ma</w:t>
      </w:r>
      <w:r w:rsidR="00206F49">
        <w:rPr>
          <w:rFonts w:ascii="Arial" w:eastAsia="Times New Roman" w:hAnsi="Arial" w:cs="Arial"/>
          <w:b/>
          <w:bCs/>
        </w:rPr>
        <w:t>x: 1:</w:t>
      </w:r>
      <w:r w:rsidR="00353C56">
        <w:rPr>
          <w:rFonts w:ascii="Arial" w:eastAsia="Times New Roman" w:hAnsi="Arial" w:cs="Arial"/>
          <w:b/>
          <w:bCs/>
        </w:rPr>
        <w:t>10</w:t>
      </w:r>
      <w:r w:rsidR="00206F49">
        <w:rPr>
          <w:rFonts w:ascii="Arial" w:eastAsia="Times New Roman" w:hAnsi="Arial" w:cs="Arial"/>
          <w:b/>
          <w:bCs/>
        </w:rPr>
        <w:t>)</w:t>
      </w:r>
    </w:p>
    <w:sectPr w:rsidR="0042333A" w:rsidRPr="0006765D" w:rsidSect="00973442">
      <w:headerReference w:type="default" r:id="rId8"/>
      <w:pgSz w:w="11906" w:h="16838" w:code="9"/>
      <w:pgMar w:top="1255" w:right="1440" w:bottom="99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2B5" w14:textId="77777777" w:rsidR="007B3E8B" w:rsidRDefault="007B3E8B" w:rsidP="00825A73">
      <w:r>
        <w:separator/>
      </w:r>
    </w:p>
  </w:endnote>
  <w:endnote w:type="continuationSeparator" w:id="0">
    <w:p w14:paraId="3228568B" w14:textId="77777777" w:rsidR="007B3E8B" w:rsidRDefault="007B3E8B" w:rsidP="0082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5CA5" w14:textId="77777777" w:rsidR="007B3E8B" w:rsidRDefault="007B3E8B" w:rsidP="00825A73">
      <w:r>
        <w:separator/>
      </w:r>
    </w:p>
  </w:footnote>
  <w:footnote w:type="continuationSeparator" w:id="0">
    <w:p w14:paraId="5701C553" w14:textId="77777777" w:rsidR="007B3E8B" w:rsidRDefault="007B3E8B" w:rsidP="0082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61CB" w14:textId="4ECD1DF3" w:rsidR="00825A73" w:rsidRPr="00825A73" w:rsidRDefault="00825A73" w:rsidP="00825A73">
    <w:pPr>
      <w:pStyle w:val="Header"/>
      <w:jc w:val="right"/>
      <w:rPr>
        <w:rFonts w:ascii="Arial" w:hAnsi="Arial" w:cs="Arial"/>
        <w:sz w:val="20"/>
        <w:szCs w:val="20"/>
        <w:u w:val="single"/>
      </w:rPr>
    </w:pPr>
    <w:r w:rsidRPr="00825A73">
      <w:rPr>
        <w:rFonts w:ascii="Arial" w:hAnsi="Arial" w:cs="Arial"/>
        <w:sz w:val="20"/>
        <w:szCs w:val="20"/>
        <w:u w:val="single"/>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0E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4D17"/>
    <w:multiLevelType w:val="hybridMultilevel"/>
    <w:tmpl w:val="41A82688"/>
    <w:lvl w:ilvl="0" w:tplc="5E7AE0A8">
      <w:start w:val="1"/>
      <w:numFmt w:val="decimal"/>
      <w:lvlText w:val="%1."/>
      <w:lvlJc w:val="left"/>
      <w:pPr>
        <w:ind w:left="720" w:hanging="360"/>
      </w:pPr>
      <w:rPr>
        <w:rFonts w:ascii="Arial" w:eastAsia="Calibri" w:hAnsi="Arial" w:cs="Arial"/>
      </w:rPr>
    </w:lvl>
    <w:lvl w:ilvl="1" w:tplc="0409000F">
      <w:start w:val="1"/>
      <w:numFmt w:val="decimal"/>
      <w:lvlText w:val="%2."/>
      <w:lvlJc w:val="left"/>
      <w:pPr>
        <w:ind w:left="1440" w:hanging="360"/>
      </w:pPr>
    </w:lvl>
    <w:lvl w:ilvl="2" w:tplc="C5B2DBE8">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637"/>
    <w:multiLevelType w:val="hybridMultilevel"/>
    <w:tmpl w:val="436E2DC4"/>
    <w:lvl w:ilvl="0" w:tplc="FFFFFFFF">
      <w:start w:val="9"/>
      <w:numFmt w:val="bullet"/>
      <w:lvlText w:val="-"/>
      <w:lvlJc w:val="left"/>
      <w:pPr>
        <w:ind w:left="1146" w:hanging="360"/>
      </w:pPr>
      <w:rPr>
        <w:rFonts w:ascii="Arial" w:eastAsia="Batang"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01403D3"/>
    <w:multiLevelType w:val="hybridMultilevel"/>
    <w:tmpl w:val="DF1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5F6"/>
    <w:multiLevelType w:val="hybridMultilevel"/>
    <w:tmpl w:val="5C8E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2217"/>
    <w:multiLevelType w:val="hybridMultilevel"/>
    <w:tmpl w:val="F11E8E76"/>
    <w:lvl w:ilvl="0" w:tplc="B7E8EC64">
      <w:start w:val="4"/>
      <w:numFmt w:val="decimal"/>
      <w:lvlText w:val="%1."/>
      <w:lvlJc w:val="left"/>
      <w:pPr>
        <w:tabs>
          <w:tab w:val="num" w:pos="1080"/>
        </w:tabs>
        <w:ind w:left="1080" w:hanging="720"/>
      </w:pPr>
      <w:rPr>
        <w:rFonts w:ascii="Times New Roman" w:eastAsia="Times New Roman" w:hAnsi="Times New Roman" w:cs="Times New Roman"/>
        <w:b w:val="0"/>
        <w:b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D5D5D"/>
    <w:multiLevelType w:val="hybridMultilevel"/>
    <w:tmpl w:val="1ECE2C96"/>
    <w:lvl w:ilvl="0" w:tplc="189EB0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B85"/>
    <w:multiLevelType w:val="hybridMultilevel"/>
    <w:tmpl w:val="9CF0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B42A0"/>
    <w:multiLevelType w:val="hybridMultilevel"/>
    <w:tmpl w:val="128AB0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D08E5"/>
    <w:multiLevelType w:val="hybridMultilevel"/>
    <w:tmpl w:val="BF8C1216"/>
    <w:lvl w:ilvl="0" w:tplc="FC2CEA78">
      <w:start w:val="1"/>
      <w:numFmt w:val="bullet"/>
      <w:lvlText w:val="-"/>
      <w:lvlJc w:val="left"/>
      <w:pPr>
        <w:ind w:left="805" w:hanging="360"/>
      </w:pPr>
      <w:rPr>
        <w:rFonts w:ascii="Arial" w:eastAsia="Calibri" w:hAnsi="Arial" w:cs="Aria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15:restartNumberingAfterBreak="0">
    <w:nsid w:val="23E83237"/>
    <w:multiLevelType w:val="hybridMultilevel"/>
    <w:tmpl w:val="D9AE6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141D5"/>
    <w:multiLevelType w:val="hybridMultilevel"/>
    <w:tmpl w:val="417CA4CA"/>
    <w:lvl w:ilvl="0" w:tplc="5E7AE0A8">
      <w:start w:val="1"/>
      <w:numFmt w:val="decimal"/>
      <w:lvlText w:val="%1."/>
      <w:lvlJc w:val="left"/>
      <w:pPr>
        <w:ind w:left="720" w:hanging="360"/>
      </w:pPr>
      <w:rPr>
        <w:rFonts w:ascii="Arial" w:eastAsia="Calibri" w:hAnsi="Arial" w:cs="Arial"/>
      </w:rPr>
    </w:lvl>
    <w:lvl w:ilvl="1" w:tplc="0409000F">
      <w:start w:val="1"/>
      <w:numFmt w:val="decimal"/>
      <w:lvlText w:val="%2."/>
      <w:lvlJc w:val="left"/>
      <w:pPr>
        <w:ind w:left="1440" w:hanging="360"/>
      </w:pPr>
    </w:lvl>
    <w:lvl w:ilvl="2" w:tplc="C5B2DBE8">
      <w:start w:val="1"/>
      <w:numFmt w:val="decimal"/>
      <w:lvlText w:val="%3)"/>
      <w:lvlJc w:val="left"/>
      <w:pPr>
        <w:ind w:left="2340" w:hanging="360"/>
      </w:pPr>
      <w:rPr>
        <w:rFonts w:hint="default"/>
      </w:rPr>
    </w:lvl>
    <w:lvl w:ilvl="3" w:tplc="E41A5218">
      <w:start w:val="5"/>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671BB"/>
    <w:multiLevelType w:val="hybridMultilevel"/>
    <w:tmpl w:val="BE344F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A0751"/>
    <w:multiLevelType w:val="hybridMultilevel"/>
    <w:tmpl w:val="A97EF5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20711"/>
    <w:multiLevelType w:val="hybridMultilevel"/>
    <w:tmpl w:val="C86A450A"/>
    <w:lvl w:ilvl="0" w:tplc="053C16F2">
      <w:start w:val="1"/>
      <w:numFmt w:val="decimal"/>
      <w:lvlText w:val="%1."/>
      <w:lvlJc w:val="left"/>
      <w:pPr>
        <w:ind w:left="502" w:hanging="360"/>
      </w:pPr>
      <w:rPr>
        <w:rFonts w:ascii="Arial" w:hAnsi="Arial" w:cs="Arial" w:hint="default"/>
        <w:b w:val="0"/>
        <w:bCs w:val="0"/>
        <w:sz w:val="24"/>
        <w:szCs w:val="24"/>
      </w:rPr>
    </w:lvl>
    <w:lvl w:ilvl="1" w:tplc="BEE83B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1316C"/>
    <w:multiLevelType w:val="hybridMultilevel"/>
    <w:tmpl w:val="39C4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E4C28"/>
    <w:multiLevelType w:val="hybridMultilevel"/>
    <w:tmpl w:val="9E5CC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F3190"/>
    <w:multiLevelType w:val="hybridMultilevel"/>
    <w:tmpl w:val="99829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61BD7"/>
    <w:multiLevelType w:val="hybridMultilevel"/>
    <w:tmpl w:val="DBE8D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91567"/>
    <w:multiLevelType w:val="hybridMultilevel"/>
    <w:tmpl w:val="7A38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7E98"/>
    <w:multiLevelType w:val="hybridMultilevel"/>
    <w:tmpl w:val="9FA4FE9C"/>
    <w:lvl w:ilvl="0" w:tplc="402C478E">
      <w:start w:val="4"/>
      <w:numFmt w:val="decimal"/>
      <w:lvlText w:val="%1."/>
      <w:lvlJc w:val="left"/>
      <w:pPr>
        <w:tabs>
          <w:tab w:val="num" w:pos="1080"/>
        </w:tabs>
        <w:ind w:left="1080" w:hanging="720"/>
      </w:pPr>
      <w:rPr>
        <w:rFonts w:eastAsia="Calibr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CF2ADC"/>
    <w:multiLevelType w:val="hybridMultilevel"/>
    <w:tmpl w:val="FA46D4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14820C5"/>
    <w:multiLevelType w:val="hybridMultilevel"/>
    <w:tmpl w:val="A372C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352312"/>
    <w:multiLevelType w:val="hybridMultilevel"/>
    <w:tmpl w:val="5FEA2A70"/>
    <w:lvl w:ilvl="0" w:tplc="FFFFFFFF">
      <w:start w:val="9"/>
      <w:numFmt w:val="bullet"/>
      <w:lvlText w:val="-"/>
      <w:lvlJc w:val="left"/>
      <w:pPr>
        <w:ind w:left="1146" w:hanging="360"/>
      </w:pPr>
      <w:rPr>
        <w:rFonts w:ascii="Arial" w:eastAsia="Batang"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9E51DA2"/>
    <w:multiLevelType w:val="hybridMultilevel"/>
    <w:tmpl w:val="67246F2C"/>
    <w:lvl w:ilvl="0" w:tplc="0409000F">
      <w:start w:val="7"/>
      <w:numFmt w:val="decimal"/>
      <w:lvlText w:val="%1."/>
      <w:lvlJc w:val="left"/>
      <w:pPr>
        <w:tabs>
          <w:tab w:val="num" w:pos="1856"/>
        </w:tabs>
        <w:ind w:left="1856" w:hanging="360"/>
      </w:pPr>
      <w:rPr>
        <w:rFonts w:hint="default"/>
      </w:rPr>
    </w:lvl>
    <w:lvl w:ilvl="1" w:tplc="9BFA649C">
      <w:start w:val="4"/>
      <w:numFmt w:val="decimal"/>
      <w:lvlText w:val="%2."/>
      <w:lvlJc w:val="left"/>
      <w:pPr>
        <w:tabs>
          <w:tab w:val="num" w:pos="2936"/>
        </w:tabs>
        <w:ind w:left="2936" w:hanging="720"/>
      </w:pPr>
      <w:rPr>
        <w:rFonts w:ascii="Times New Roman" w:eastAsia="Times New Roman" w:hAnsi="Times New Roman" w:cs="Times New Roman" w:hint="default"/>
        <w:sz w:val="22"/>
      </w:r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5" w15:restartNumberingAfterBreak="0">
    <w:nsid w:val="7BB1187C"/>
    <w:multiLevelType w:val="hybridMultilevel"/>
    <w:tmpl w:val="5288A9C6"/>
    <w:lvl w:ilvl="0" w:tplc="8ECE041E">
      <w:start w:val="1"/>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20"/>
  </w:num>
  <w:num w:numId="4">
    <w:abstractNumId w:val="5"/>
  </w:num>
  <w:num w:numId="5">
    <w:abstractNumId w:val="8"/>
  </w:num>
  <w:num w:numId="6">
    <w:abstractNumId w:val="24"/>
  </w:num>
  <w:num w:numId="7">
    <w:abstractNumId w:val="16"/>
  </w:num>
  <w:num w:numId="8">
    <w:abstractNumId w:val="22"/>
  </w:num>
  <w:num w:numId="9">
    <w:abstractNumId w:val="17"/>
  </w:num>
  <w:num w:numId="10">
    <w:abstractNumId w:val="0"/>
  </w:num>
  <w:num w:numId="11">
    <w:abstractNumId w:val="7"/>
  </w:num>
  <w:num w:numId="12">
    <w:abstractNumId w:val="19"/>
  </w:num>
  <w:num w:numId="13">
    <w:abstractNumId w:val="11"/>
  </w:num>
  <w:num w:numId="14">
    <w:abstractNumId w:val="12"/>
  </w:num>
  <w:num w:numId="15">
    <w:abstractNumId w:val="2"/>
  </w:num>
  <w:num w:numId="16">
    <w:abstractNumId w:val="23"/>
  </w:num>
  <w:num w:numId="17">
    <w:abstractNumId w:val="1"/>
  </w:num>
  <w:num w:numId="18">
    <w:abstractNumId w:val="3"/>
  </w:num>
  <w:num w:numId="19">
    <w:abstractNumId w:val="14"/>
  </w:num>
  <w:num w:numId="20">
    <w:abstractNumId w:val="4"/>
  </w:num>
  <w:num w:numId="21">
    <w:abstractNumId w:val="6"/>
  </w:num>
  <w:num w:numId="22">
    <w:abstractNumId w:val="15"/>
  </w:num>
  <w:num w:numId="23">
    <w:abstractNumId w:val="9"/>
  </w:num>
  <w:num w:numId="24">
    <w:abstractNumId w:val="18"/>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A"/>
    <w:rsid w:val="000000AC"/>
    <w:rsid w:val="000023E8"/>
    <w:rsid w:val="00007EAB"/>
    <w:rsid w:val="00017632"/>
    <w:rsid w:val="00025227"/>
    <w:rsid w:val="000259E2"/>
    <w:rsid w:val="000345B9"/>
    <w:rsid w:val="000367F0"/>
    <w:rsid w:val="00037704"/>
    <w:rsid w:val="00041658"/>
    <w:rsid w:val="0004364A"/>
    <w:rsid w:val="00043969"/>
    <w:rsid w:val="00054533"/>
    <w:rsid w:val="0006525D"/>
    <w:rsid w:val="0006765D"/>
    <w:rsid w:val="0007158C"/>
    <w:rsid w:val="00072E97"/>
    <w:rsid w:val="000732FB"/>
    <w:rsid w:val="000857FA"/>
    <w:rsid w:val="00085E1E"/>
    <w:rsid w:val="00086188"/>
    <w:rsid w:val="00091E69"/>
    <w:rsid w:val="0009449C"/>
    <w:rsid w:val="00094610"/>
    <w:rsid w:val="000A2D37"/>
    <w:rsid w:val="000B2452"/>
    <w:rsid w:val="000C1395"/>
    <w:rsid w:val="000D0B2F"/>
    <w:rsid w:val="000D144B"/>
    <w:rsid w:val="000D1586"/>
    <w:rsid w:val="000E0B79"/>
    <w:rsid w:val="000E19F0"/>
    <w:rsid w:val="000E277C"/>
    <w:rsid w:val="000F1EE4"/>
    <w:rsid w:val="000F2173"/>
    <w:rsid w:val="0010522B"/>
    <w:rsid w:val="0011189E"/>
    <w:rsid w:val="00112824"/>
    <w:rsid w:val="00121D09"/>
    <w:rsid w:val="00122380"/>
    <w:rsid w:val="001247AD"/>
    <w:rsid w:val="00134A84"/>
    <w:rsid w:val="00145D44"/>
    <w:rsid w:val="001474EF"/>
    <w:rsid w:val="00150CFA"/>
    <w:rsid w:val="00151DAA"/>
    <w:rsid w:val="001522BF"/>
    <w:rsid w:val="00164999"/>
    <w:rsid w:val="00166029"/>
    <w:rsid w:val="00170030"/>
    <w:rsid w:val="00177DDD"/>
    <w:rsid w:val="001805FF"/>
    <w:rsid w:val="00180A2A"/>
    <w:rsid w:val="00183B2F"/>
    <w:rsid w:val="001843BA"/>
    <w:rsid w:val="00197264"/>
    <w:rsid w:val="00197B23"/>
    <w:rsid w:val="001A2B06"/>
    <w:rsid w:val="001B0AE0"/>
    <w:rsid w:val="001B7F4C"/>
    <w:rsid w:val="001C7C8A"/>
    <w:rsid w:val="001D1C4E"/>
    <w:rsid w:val="001D2669"/>
    <w:rsid w:val="001D4AC5"/>
    <w:rsid w:val="001E0DCE"/>
    <w:rsid w:val="001E1A88"/>
    <w:rsid w:val="001E1BDC"/>
    <w:rsid w:val="001E5540"/>
    <w:rsid w:val="001F1CA7"/>
    <w:rsid w:val="001F2E83"/>
    <w:rsid w:val="001F6587"/>
    <w:rsid w:val="00203A2B"/>
    <w:rsid w:val="00205802"/>
    <w:rsid w:val="00206F49"/>
    <w:rsid w:val="00207EF3"/>
    <w:rsid w:val="00213DDC"/>
    <w:rsid w:val="0022230C"/>
    <w:rsid w:val="00231628"/>
    <w:rsid w:val="00233882"/>
    <w:rsid w:val="0023485F"/>
    <w:rsid w:val="00240D6B"/>
    <w:rsid w:val="00241157"/>
    <w:rsid w:val="00241D1E"/>
    <w:rsid w:val="00243D6B"/>
    <w:rsid w:val="002558D9"/>
    <w:rsid w:val="00260312"/>
    <w:rsid w:val="0027605D"/>
    <w:rsid w:val="002765FA"/>
    <w:rsid w:val="002808F3"/>
    <w:rsid w:val="002812F1"/>
    <w:rsid w:val="002A3668"/>
    <w:rsid w:val="002A387D"/>
    <w:rsid w:val="002A3EE1"/>
    <w:rsid w:val="002A6554"/>
    <w:rsid w:val="002A7D17"/>
    <w:rsid w:val="002C077A"/>
    <w:rsid w:val="002C0B4C"/>
    <w:rsid w:val="002C10EE"/>
    <w:rsid w:val="002D3E70"/>
    <w:rsid w:val="002D6EC4"/>
    <w:rsid w:val="002E1CA0"/>
    <w:rsid w:val="002E4226"/>
    <w:rsid w:val="002F7D01"/>
    <w:rsid w:val="0030145D"/>
    <w:rsid w:val="0030200E"/>
    <w:rsid w:val="0030615E"/>
    <w:rsid w:val="00307D85"/>
    <w:rsid w:val="00311762"/>
    <w:rsid w:val="003217E8"/>
    <w:rsid w:val="00323B6D"/>
    <w:rsid w:val="003252C2"/>
    <w:rsid w:val="0033335E"/>
    <w:rsid w:val="00334800"/>
    <w:rsid w:val="00353C56"/>
    <w:rsid w:val="00370AC7"/>
    <w:rsid w:val="00377CFD"/>
    <w:rsid w:val="0038303F"/>
    <w:rsid w:val="00392440"/>
    <w:rsid w:val="00393644"/>
    <w:rsid w:val="003954BC"/>
    <w:rsid w:val="003A03F7"/>
    <w:rsid w:val="003A0BDD"/>
    <w:rsid w:val="003A2152"/>
    <w:rsid w:val="003A6780"/>
    <w:rsid w:val="003A6FBC"/>
    <w:rsid w:val="003B755F"/>
    <w:rsid w:val="003C1237"/>
    <w:rsid w:val="003C4052"/>
    <w:rsid w:val="003C54A2"/>
    <w:rsid w:val="003C721A"/>
    <w:rsid w:val="003D2551"/>
    <w:rsid w:val="003D4332"/>
    <w:rsid w:val="003D4E30"/>
    <w:rsid w:val="003E7191"/>
    <w:rsid w:val="003F4F37"/>
    <w:rsid w:val="00404669"/>
    <w:rsid w:val="00410A28"/>
    <w:rsid w:val="004124AA"/>
    <w:rsid w:val="004140CB"/>
    <w:rsid w:val="00422E41"/>
    <w:rsid w:val="0042333A"/>
    <w:rsid w:val="004329B7"/>
    <w:rsid w:val="0044132A"/>
    <w:rsid w:val="0044355C"/>
    <w:rsid w:val="00446A3E"/>
    <w:rsid w:val="004521DE"/>
    <w:rsid w:val="00461FB9"/>
    <w:rsid w:val="004647BE"/>
    <w:rsid w:val="00464FBE"/>
    <w:rsid w:val="00472307"/>
    <w:rsid w:val="00473190"/>
    <w:rsid w:val="00474313"/>
    <w:rsid w:val="004806CB"/>
    <w:rsid w:val="00485087"/>
    <w:rsid w:val="00491B72"/>
    <w:rsid w:val="00492512"/>
    <w:rsid w:val="00492998"/>
    <w:rsid w:val="00495F6F"/>
    <w:rsid w:val="00496189"/>
    <w:rsid w:val="004B01F5"/>
    <w:rsid w:val="004B64B5"/>
    <w:rsid w:val="004C4262"/>
    <w:rsid w:val="004C6427"/>
    <w:rsid w:val="004D4FD1"/>
    <w:rsid w:val="004D70BA"/>
    <w:rsid w:val="004E25F2"/>
    <w:rsid w:val="004E2CF2"/>
    <w:rsid w:val="004E5C59"/>
    <w:rsid w:val="004E6E1B"/>
    <w:rsid w:val="004F4B11"/>
    <w:rsid w:val="004F56B5"/>
    <w:rsid w:val="0052161C"/>
    <w:rsid w:val="0053637A"/>
    <w:rsid w:val="00542EE9"/>
    <w:rsid w:val="0055264D"/>
    <w:rsid w:val="00553E60"/>
    <w:rsid w:val="0055609C"/>
    <w:rsid w:val="0055640B"/>
    <w:rsid w:val="00561017"/>
    <w:rsid w:val="00561447"/>
    <w:rsid w:val="0058170D"/>
    <w:rsid w:val="00581E5D"/>
    <w:rsid w:val="00584C03"/>
    <w:rsid w:val="00585A18"/>
    <w:rsid w:val="00591A3A"/>
    <w:rsid w:val="00592E30"/>
    <w:rsid w:val="00593A5F"/>
    <w:rsid w:val="005B5A54"/>
    <w:rsid w:val="005B643F"/>
    <w:rsid w:val="005C7B80"/>
    <w:rsid w:val="005D2BD2"/>
    <w:rsid w:val="005E050E"/>
    <w:rsid w:val="005E6685"/>
    <w:rsid w:val="005E702B"/>
    <w:rsid w:val="005E7C79"/>
    <w:rsid w:val="005F031D"/>
    <w:rsid w:val="005F0366"/>
    <w:rsid w:val="005F5C01"/>
    <w:rsid w:val="005F765A"/>
    <w:rsid w:val="006058BF"/>
    <w:rsid w:val="00610212"/>
    <w:rsid w:val="00620079"/>
    <w:rsid w:val="006237B1"/>
    <w:rsid w:val="0063513B"/>
    <w:rsid w:val="006369F7"/>
    <w:rsid w:val="00641114"/>
    <w:rsid w:val="0064643D"/>
    <w:rsid w:val="0064742F"/>
    <w:rsid w:val="00650448"/>
    <w:rsid w:val="00651CDC"/>
    <w:rsid w:val="006544AB"/>
    <w:rsid w:val="00661DDE"/>
    <w:rsid w:val="00665717"/>
    <w:rsid w:val="00667478"/>
    <w:rsid w:val="00670654"/>
    <w:rsid w:val="00673494"/>
    <w:rsid w:val="00677720"/>
    <w:rsid w:val="00680129"/>
    <w:rsid w:val="00683918"/>
    <w:rsid w:val="006907F7"/>
    <w:rsid w:val="006934B7"/>
    <w:rsid w:val="006A1DDD"/>
    <w:rsid w:val="006A40C7"/>
    <w:rsid w:val="006A7E5E"/>
    <w:rsid w:val="006B6A16"/>
    <w:rsid w:val="006C3C6C"/>
    <w:rsid w:val="006C4016"/>
    <w:rsid w:val="006C6F15"/>
    <w:rsid w:val="006D48B2"/>
    <w:rsid w:val="006D5F18"/>
    <w:rsid w:val="006D68D5"/>
    <w:rsid w:val="006E00D4"/>
    <w:rsid w:val="006E438C"/>
    <w:rsid w:val="006F1F47"/>
    <w:rsid w:val="006F6CDB"/>
    <w:rsid w:val="00703E1C"/>
    <w:rsid w:val="00705EE1"/>
    <w:rsid w:val="007111A9"/>
    <w:rsid w:val="00720053"/>
    <w:rsid w:val="00722F06"/>
    <w:rsid w:val="00723AE2"/>
    <w:rsid w:val="007325D4"/>
    <w:rsid w:val="00732CF4"/>
    <w:rsid w:val="0073425F"/>
    <w:rsid w:val="007428BB"/>
    <w:rsid w:val="0074427A"/>
    <w:rsid w:val="007479D3"/>
    <w:rsid w:val="007533FF"/>
    <w:rsid w:val="0075575F"/>
    <w:rsid w:val="00756512"/>
    <w:rsid w:val="0076142A"/>
    <w:rsid w:val="00764FC4"/>
    <w:rsid w:val="00765141"/>
    <w:rsid w:val="007660EC"/>
    <w:rsid w:val="00767057"/>
    <w:rsid w:val="00772ADC"/>
    <w:rsid w:val="0077622B"/>
    <w:rsid w:val="0078276D"/>
    <w:rsid w:val="00793AB2"/>
    <w:rsid w:val="007A0EB8"/>
    <w:rsid w:val="007B3E8B"/>
    <w:rsid w:val="007C0AB1"/>
    <w:rsid w:val="007D0E97"/>
    <w:rsid w:val="007D1EE5"/>
    <w:rsid w:val="007E2D20"/>
    <w:rsid w:val="007E4164"/>
    <w:rsid w:val="007E5534"/>
    <w:rsid w:val="007F2936"/>
    <w:rsid w:val="00801F6B"/>
    <w:rsid w:val="00803F59"/>
    <w:rsid w:val="00816892"/>
    <w:rsid w:val="008175DA"/>
    <w:rsid w:val="00825A73"/>
    <w:rsid w:val="00836B84"/>
    <w:rsid w:val="00842D16"/>
    <w:rsid w:val="00843610"/>
    <w:rsid w:val="00843FCE"/>
    <w:rsid w:val="00847C18"/>
    <w:rsid w:val="00852B46"/>
    <w:rsid w:val="00855570"/>
    <w:rsid w:val="00863BEE"/>
    <w:rsid w:val="00864270"/>
    <w:rsid w:val="00864436"/>
    <w:rsid w:val="00865C61"/>
    <w:rsid w:val="008734B9"/>
    <w:rsid w:val="008902D6"/>
    <w:rsid w:val="00894F02"/>
    <w:rsid w:val="008A07DE"/>
    <w:rsid w:val="008A0BED"/>
    <w:rsid w:val="008A42E6"/>
    <w:rsid w:val="008A6884"/>
    <w:rsid w:val="008A68CF"/>
    <w:rsid w:val="008B59CE"/>
    <w:rsid w:val="008B6B4A"/>
    <w:rsid w:val="008B7E71"/>
    <w:rsid w:val="008C7601"/>
    <w:rsid w:val="008C7AC6"/>
    <w:rsid w:val="008D42A5"/>
    <w:rsid w:val="008E1A80"/>
    <w:rsid w:val="008E2B94"/>
    <w:rsid w:val="00904437"/>
    <w:rsid w:val="0090512E"/>
    <w:rsid w:val="0090647F"/>
    <w:rsid w:val="009117F5"/>
    <w:rsid w:val="00913B9C"/>
    <w:rsid w:val="00914361"/>
    <w:rsid w:val="009155F7"/>
    <w:rsid w:val="0092086E"/>
    <w:rsid w:val="00923DBE"/>
    <w:rsid w:val="009252FE"/>
    <w:rsid w:val="00926BD3"/>
    <w:rsid w:val="00927F45"/>
    <w:rsid w:val="0093593D"/>
    <w:rsid w:val="00944364"/>
    <w:rsid w:val="009502F1"/>
    <w:rsid w:val="00951DFE"/>
    <w:rsid w:val="00954658"/>
    <w:rsid w:val="0096019E"/>
    <w:rsid w:val="00961197"/>
    <w:rsid w:val="009657D1"/>
    <w:rsid w:val="00973442"/>
    <w:rsid w:val="00977FFE"/>
    <w:rsid w:val="009803B0"/>
    <w:rsid w:val="00980793"/>
    <w:rsid w:val="00984DD3"/>
    <w:rsid w:val="00990198"/>
    <w:rsid w:val="009A1618"/>
    <w:rsid w:val="009A49A3"/>
    <w:rsid w:val="009B51CF"/>
    <w:rsid w:val="009B5DA7"/>
    <w:rsid w:val="009B79F7"/>
    <w:rsid w:val="009B7D57"/>
    <w:rsid w:val="009C05A4"/>
    <w:rsid w:val="009C7DB2"/>
    <w:rsid w:val="009D1354"/>
    <w:rsid w:val="009D5B7C"/>
    <w:rsid w:val="009F23BF"/>
    <w:rsid w:val="00A104B3"/>
    <w:rsid w:val="00A11CE7"/>
    <w:rsid w:val="00A141E9"/>
    <w:rsid w:val="00A16FB1"/>
    <w:rsid w:val="00A27DE5"/>
    <w:rsid w:val="00A35D1A"/>
    <w:rsid w:val="00A40336"/>
    <w:rsid w:val="00A4386F"/>
    <w:rsid w:val="00A47F2C"/>
    <w:rsid w:val="00A51992"/>
    <w:rsid w:val="00A564B9"/>
    <w:rsid w:val="00A6231E"/>
    <w:rsid w:val="00A6360E"/>
    <w:rsid w:val="00A64F61"/>
    <w:rsid w:val="00A7652B"/>
    <w:rsid w:val="00A77203"/>
    <w:rsid w:val="00A8775A"/>
    <w:rsid w:val="00AA0879"/>
    <w:rsid w:val="00AA2D97"/>
    <w:rsid w:val="00AA603F"/>
    <w:rsid w:val="00AB0643"/>
    <w:rsid w:val="00AB3BBF"/>
    <w:rsid w:val="00AC3734"/>
    <w:rsid w:val="00AC4DE8"/>
    <w:rsid w:val="00AC60D2"/>
    <w:rsid w:val="00AD08E5"/>
    <w:rsid w:val="00AD3DA4"/>
    <w:rsid w:val="00AD68F7"/>
    <w:rsid w:val="00AE252D"/>
    <w:rsid w:val="00AE314D"/>
    <w:rsid w:val="00AE4B6E"/>
    <w:rsid w:val="00AE4D53"/>
    <w:rsid w:val="00AF226C"/>
    <w:rsid w:val="00AF3BC4"/>
    <w:rsid w:val="00AF59F6"/>
    <w:rsid w:val="00AF6AC9"/>
    <w:rsid w:val="00B038A7"/>
    <w:rsid w:val="00B049D0"/>
    <w:rsid w:val="00B2493E"/>
    <w:rsid w:val="00B25D2C"/>
    <w:rsid w:val="00B26822"/>
    <w:rsid w:val="00B4050A"/>
    <w:rsid w:val="00B439C0"/>
    <w:rsid w:val="00B468A2"/>
    <w:rsid w:val="00B530F6"/>
    <w:rsid w:val="00B572C2"/>
    <w:rsid w:val="00B641BD"/>
    <w:rsid w:val="00B7134A"/>
    <w:rsid w:val="00B7158E"/>
    <w:rsid w:val="00B71A6E"/>
    <w:rsid w:val="00B7285D"/>
    <w:rsid w:val="00B87CE7"/>
    <w:rsid w:val="00B927E2"/>
    <w:rsid w:val="00B933A4"/>
    <w:rsid w:val="00BB1136"/>
    <w:rsid w:val="00BB306E"/>
    <w:rsid w:val="00BB30D5"/>
    <w:rsid w:val="00BB32CF"/>
    <w:rsid w:val="00BB4943"/>
    <w:rsid w:val="00BB58D3"/>
    <w:rsid w:val="00BB7E89"/>
    <w:rsid w:val="00BC3F70"/>
    <w:rsid w:val="00BD2843"/>
    <w:rsid w:val="00BE30B4"/>
    <w:rsid w:val="00BE71C3"/>
    <w:rsid w:val="00C05D31"/>
    <w:rsid w:val="00C101AC"/>
    <w:rsid w:val="00C2110B"/>
    <w:rsid w:val="00C24AD4"/>
    <w:rsid w:val="00C3770A"/>
    <w:rsid w:val="00C41E3E"/>
    <w:rsid w:val="00C50554"/>
    <w:rsid w:val="00C54455"/>
    <w:rsid w:val="00C60619"/>
    <w:rsid w:val="00C61864"/>
    <w:rsid w:val="00C64732"/>
    <w:rsid w:val="00C6478B"/>
    <w:rsid w:val="00C71E94"/>
    <w:rsid w:val="00C77FE1"/>
    <w:rsid w:val="00C8072D"/>
    <w:rsid w:val="00C842D1"/>
    <w:rsid w:val="00C90F2E"/>
    <w:rsid w:val="00C9707F"/>
    <w:rsid w:val="00CA3E75"/>
    <w:rsid w:val="00CA49B7"/>
    <w:rsid w:val="00CA4B85"/>
    <w:rsid w:val="00CA5642"/>
    <w:rsid w:val="00CB75FE"/>
    <w:rsid w:val="00CC04DF"/>
    <w:rsid w:val="00CC3AD4"/>
    <w:rsid w:val="00CC50FA"/>
    <w:rsid w:val="00CC768F"/>
    <w:rsid w:val="00CD2674"/>
    <w:rsid w:val="00CD2C7F"/>
    <w:rsid w:val="00CD6C2F"/>
    <w:rsid w:val="00CE23AF"/>
    <w:rsid w:val="00CF48F0"/>
    <w:rsid w:val="00D0544C"/>
    <w:rsid w:val="00D06F1E"/>
    <w:rsid w:val="00D2020A"/>
    <w:rsid w:val="00D31119"/>
    <w:rsid w:val="00D3728B"/>
    <w:rsid w:val="00D4056C"/>
    <w:rsid w:val="00D549E8"/>
    <w:rsid w:val="00D6221B"/>
    <w:rsid w:val="00D64FEC"/>
    <w:rsid w:val="00D67140"/>
    <w:rsid w:val="00D74FEF"/>
    <w:rsid w:val="00D85145"/>
    <w:rsid w:val="00D85CD0"/>
    <w:rsid w:val="00D90792"/>
    <w:rsid w:val="00D90AC9"/>
    <w:rsid w:val="00D91C98"/>
    <w:rsid w:val="00D94F06"/>
    <w:rsid w:val="00DA3014"/>
    <w:rsid w:val="00DA54CE"/>
    <w:rsid w:val="00DA5A79"/>
    <w:rsid w:val="00DA7207"/>
    <w:rsid w:val="00DA7E65"/>
    <w:rsid w:val="00DB3094"/>
    <w:rsid w:val="00DB6903"/>
    <w:rsid w:val="00DC2090"/>
    <w:rsid w:val="00DC706B"/>
    <w:rsid w:val="00DD1A9E"/>
    <w:rsid w:val="00DD3279"/>
    <w:rsid w:val="00DD3EC7"/>
    <w:rsid w:val="00DD5340"/>
    <w:rsid w:val="00DE1A5F"/>
    <w:rsid w:val="00DE2C5B"/>
    <w:rsid w:val="00DE6BB4"/>
    <w:rsid w:val="00DF78EA"/>
    <w:rsid w:val="00DF7AE7"/>
    <w:rsid w:val="00E0406D"/>
    <w:rsid w:val="00E05BB5"/>
    <w:rsid w:val="00E07080"/>
    <w:rsid w:val="00E15A88"/>
    <w:rsid w:val="00E2185F"/>
    <w:rsid w:val="00E34C2A"/>
    <w:rsid w:val="00E5464C"/>
    <w:rsid w:val="00E57027"/>
    <w:rsid w:val="00E60328"/>
    <w:rsid w:val="00E64751"/>
    <w:rsid w:val="00E768A3"/>
    <w:rsid w:val="00E822F9"/>
    <w:rsid w:val="00E827C1"/>
    <w:rsid w:val="00E93407"/>
    <w:rsid w:val="00E94F13"/>
    <w:rsid w:val="00EA0B56"/>
    <w:rsid w:val="00EA4F52"/>
    <w:rsid w:val="00EB2008"/>
    <w:rsid w:val="00EB2300"/>
    <w:rsid w:val="00EB7D9D"/>
    <w:rsid w:val="00EC0308"/>
    <w:rsid w:val="00EC30D4"/>
    <w:rsid w:val="00EC3DFE"/>
    <w:rsid w:val="00EC5A0E"/>
    <w:rsid w:val="00ED0871"/>
    <w:rsid w:val="00ED1805"/>
    <w:rsid w:val="00ED1DEE"/>
    <w:rsid w:val="00EE7651"/>
    <w:rsid w:val="00EF356B"/>
    <w:rsid w:val="00EF60C8"/>
    <w:rsid w:val="00F07D9A"/>
    <w:rsid w:val="00F12BC9"/>
    <w:rsid w:val="00F322EE"/>
    <w:rsid w:val="00F43C14"/>
    <w:rsid w:val="00F46AE4"/>
    <w:rsid w:val="00F478DB"/>
    <w:rsid w:val="00F4797B"/>
    <w:rsid w:val="00F57552"/>
    <w:rsid w:val="00F672EF"/>
    <w:rsid w:val="00F82FE9"/>
    <w:rsid w:val="00F852B0"/>
    <w:rsid w:val="00F93DDF"/>
    <w:rsid w:val="00F95FC0"/>
    <w:rsid w:val="00FA3C6A"/>
    <w:rsid w:val="00FA4F8D"/>
    <w:rsid w:val="00FB245F"/>
    <w:rsid w:val="00FB3F6A"/>
    <w:rsid w:val="00FB5BFB"/>
    <w:rsid w:val="00FB61AA"/>
    <w:rsid w:val="00FB709B"/>
    <w:rsid w:val="00FC0170"/>
    <w:rsid w:val="00FC5441"/>
    <w:rsid w:val="00FC74AC"/>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3919"/>
  <w15:chartTrackingRefBased/>
  <w15:docId w15:val="{EA2B7D0F-E740-A045-A418-C829CA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noProof/>
      <w:sz w:val="24"/>
      <w:szCs w:val="24"/>
    </w:rPr>
  </w:style>
  <w:style w:type="paragraph" w:styleId="Heading1">
    <w:name w:val="heading 1"/>
    <w:basedOn w:val="Normal"/>
    <w:next w:val="Normal"/>
    <w:link w:val="Heading1Char"/>
    <w:qFormat/>
    <w:pPr>
      <w:spacing w:before="480"/>
      <w:contextualSpacing/>
      <w:outlineLvl w:val="0"/>
    </w:pPr>
    <w:rPr>
      <w:rFonts w:ascii="Cambria" w:hAnsi="Cambria"/>
      <w:b/>
      <w:bCs/>
      <w:sz w:val="28"/>
      <w:szCs w:val="28"/>
    </w:rPr>
  </w:style>
  <w:style w:type="paragraph" w:styleId="Heading2">
    <w:name w:val="heading 2"/>
    <w:basedOn w:val="Normal"/>
    <w:next w:val="Normal"/>
    <w:link w:val="Heading2Char"/>
    <w:qFormat/>
    <w:pPr>
      <w:spacing w:before="200"/>
      <w:outlineLvl w:val="1"/>
    </w:pPr>
    <w:rPr>
      <w:rFonts w:ascii="Cambria" w:hAnsi="Cambria"/>
      <w:b/>
      <w:bCs/>
      <w:sz w:val="26"/>
      <w:szCs w:val="26"/>
    </w:rPr>
  </w:style>
  <w:style w:type="paragraph" w:styleId="Heading3">
    <w:name w:val="heading 3"/>
    <w:basedOn w:val="Normal"/>
    <w:next w:val="Normal"/>
    <w:link w:val="Heading3Char"/>
    <w:qFormat/>
    <w:pPr>
      <w:spacing w:before="200" w:line="271" w:lineRule="auto"/>
      <w:outlineLvl w:val="2"/>
    </w:pPr>
    <w:rPr>
      <w:rFonts w:ascii="Cambria" w:hAnsi="Cambria"/>
      <w:b/>
      <w:bCs/>
    </w:rPr>
  </w:style>
  <w:style w:type="paragraph" w:styleId="Heading4">
    <w:name w:val="heading 4"/>
    <w:basedOn w:val="Normal"/>
    <w:next w:val="Normal"/>
    <w:link w:val="Heading4Char"/>
    <w:qFormat/>
    <w:pPr>
      <w:spacing w:before="200"/>
      <w:outlineLvl w:val="3"/>
    </w:pPr>
    <w:rPr>
      <w:rFonts w:ascii="Cambria" w:hAnsi="Cambria"/>
      <w:b/>
      <w:bCs/>
      <w:i/>
      <w:iCs/>
    </w:rPr>
  </w:style>
  <w:style w:type="paragraph" w:styleId="Heading5">
    <w:name w:val="heading 5"/>
    <w:basedOn w:val="Normal"/>
    <w:next w:val="Normal"/>
    <w:link w:val="Heading5Char"/>
    <w:qFormat/>
    <w:pPr>
      <w:spacing w:before="200"/>
      <w:outlineLvl w:val="4"/>
    </w:pPr>
    <w:rPr>
      <w:rFonts w:ascii="Cambria" w:hAnsi="Cambria"/>
      <w:b/>
      <w:bCs/>
      <w:color w:val="7F7F7F"/>
    </w:rPr>
  </w:style>
  <w:style w:type="paragraph" w:styleId="Heading6">
    <w:name w:val="heading 6"/>
    <w:basedOn w:val="Normal"/>
    <w:next w:val="Normal"/>
    <w:link w:val="Heading6Char"/>
    <w:qFormat/>
    <w:pPr>
      <w:spacing w:line="271" w:lineRule="auto"/>
      <w:outlineLvl w:val="5"/>
    </w:pPr>
    <w:rPr>
      <w:rFonts w:ascii="Cambria" w:hAnsi="Cambria"/>
      <w:b/>
      <w:bCs/>
      <w:i/>
      <w:iCs/>
      <w:color w:val="7F7F7F"/>
    </w:rPr>
  </w:style>
  <w:style w:type="paragraph" w:styleId="Heading7">
    <w:name w:val="heading 7"/>
    <w:basedOn w:val="Normal"/>
    <w:next w:val="Normal"/>
    <w:link w:val="Heading7Char"/>
    <w:qFormat/>
    <w:pPr>
      <w:outlineLvl w:val="6"/>
    </w:pPr>
    <w:rPr>
      <w:rFonts w:ascii="Cambria" w:hAnsi="Cambria"/>
      <w:i/>
      <w:iCs/>
    </w:rPr>
  </w:style>
  <w:style w:type="paragraph" w:styleId="Heading8">
    <w:name w:val="heading 8"/>
    <w:basedOn w:val="Normal"/>
    <w:next w:val="Normal"/>
    <w:link w:val="Heading8Char"/>
    <w:qFormat/>
    <w:pPr>
      <w:outlineLvl w:val="7"/>
    </w:pPr>
    <w:rPr>
      <w:rFonts w:ascii="Cambria" w:hAnsi="Cambria"/>
      <w:sz w:val="20"/>
      <w:szCs w:val="20"/>
    </w:rPr>
  </w:style>
  <w:style w:type="paragraph" w:styleId="Heading9">
    <w:name w:val="heading 9"/>
    <w:basedOn w:val="Normal"/>
    <w:next w:val="Normal"/>
    <w:link w:val="Heading9Char"/>
    <w:qFormat/>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sz w:val="28"/>
      <w:szCs w:val="28"/>
    </w:rPr>
  </w:style>
  <w:style w:type="character" w:customStyle="1" w:styleId="Heading2Char">
    <w:name w:val="Heading 2 Char"/>
    <w:link w:val="Heading2"/>
    <w:semiHidden/>
    <w:rPr>
      <w:rFonts w:ascii="Cambria" w:hAnsi="Cambria" w:cs="Times New Roman"/>
      <w:b/>
      <w:bCs/>
      <w:sz w:val="26"/>
      <w:szCs w:val="26"/>
    </w:rPr>
  </w:style>
  <w:style w:type="character" w:customStyle="1" w:styleId="Heading3Char">
    <w:name w:val="Heading 3 Char"/>
    <w:link w:val="Heading3"/>
    <w:rPr>
      <w:rFonts w:ascii="Cambria" w:hAnsi="Cambria" w:cs="Times New Roman"/>
      <w:b/>
      <w:bCs/>
    </w:rPr>
  </w:style>
  <w:style w:type="character" w:customStyle="1" w:styleId="Heading4Char">
    <w:name w:val="Heading 4 Char"/>
    <w:link w:val="Heading4"/>
    <w:semiHidden/>
    <w:rPr>
      <w:rFonts w:ascii="Cambria" w:hAnsi="Cambria" w:cs="Times New Roman"/>
      <w:b/>
      <w:bCs/>
      <w:i/>
      <w:iCs/>
    </w:rPr>
  </w:style>
  <w:style w:type="character" w:customStyle="1" w:styleId="Heading5Char">
    <w:name w:val="Heading 5 Char"/>
    <w:link w:val="Heading5"/>
    <w:semiHidden/>
    <w:rPr>
      <w:rFonts w:ascii="Cambria" w:hAnsi="Cambria" w:cs="Times New Roman"/>
      <w:b/>
      <w:bCs/>
      <w:color w:val="7F7F7F"/>
    </w:rPr>
  </w:style>
  <w:style w:type="character" w:customStyle="1" w:styleId="Heading6Char">
    <w:name w:val="Heading 6 Char"/>
    <w:link w:val="Heading6"/>
    <w:semiHidden/>
    <w:rPr>
      <w:rFonts w:ascii="Cambria" w:hAnsi="Cambria" w:cs="Times New Roman"/>
      <w:b/>
      <w:bCs/>
      <w:i/>
      <w:iCs/>
      <w:color w:val="7F7F7F"/>
    </w:rPr>
  </w:style>
  <w:style w:type="character" w:customStyle="1" w:styleId="Heading7Char">
    <w:name w:val="Heading 7 Char"/>
    <w:link w:val="Heading7"/>
    <w:semiHidden/>
    <w:rPr>
      <w:rFonts w:ascii="Cambria" w:hAnsi="Cambria" w:cs="Times New Roman"/>
      <w:i/>
      <w:iCs/>
    </w:rPr>
  </w:style>
  <w:style w:type="character" w:customStyle="1" w:styleId="Heading8Char">
    <w:name w:val="Heading 8 Char"/>
    <w:link w:val="Heading8"/>
    <w:semiHidden/>
    <w:rPr>
      <w:rFonts w:ascii="Cambria" w:hAnsi="Cambria" w:cs="Times New Roman"/>
      <w:sz w:val="20"/>
      <w:szCs w:val="20"/>
    </w:rPr>
  </w:style>
  <w:style w:type="character" w:customStyle="1" w:styleId="Heading9Char">
    <w:name w:val="Heading 9 Char"/>
    <w:link w:val="Heading9"/>
    <w:semiHidden/>
    <w:rPr>
      <w:rFonts w:ascii="Cambria" w:hAnsi="Cambria" w:cs="Times New Roman"/>
      <w:i/>
      <w:iCs/>
      <w:spacing w:val="5"/>
      <w:sz w:val="20"/>
      <w:szCs w:val="20"/>
    </w:rPr>
  </w:style>
  <w:style w:type="paragraph" w:styleId="Title">
    <w:name w:val="Title"/>
    <w:basedOn w:val="Normal"/>
    <w:next w:val="Normal"/>
    <w:link w:val="TitleChar"/>
    <w:qFormat/>
    <w:pPr>
      <w:pBdr>
        <w:bottom w:val="single" w:sz="4" w:space="1" w:color="auto"/>
      </w:pBdr>
      <w:contextualSpacing/>
    </w:pPr>
    <w:rPr>
      <w:rFonts w:ascii="Cambria" w:hAnsi="Cambria"/>
      <w:spacing w:val="5"/>
      <w:sz w:val="52"/>
      <w:szCs w:val="52"/>
    </w:rPr>
  </w:style>
  <w:style w:type="character" w:customStyle="1" w:styleId="TitleChar">
    <w:name w:val="Title Char"/>
    <w:link w:val="Title"/>
    <w:rPr>
      <w:rFonts w:ascii="Cambria" w:hAnsi="Cambria" w:cs="Times New Roman"/>
      <w:spacing w:val="5"/>
      <w:sz w:val="52"/>
      <w:szCs w:val="52"/>
    </w:rPr>
  </w:style>
  <w:style w:type="paragraph" w:styleId="Subtitle">
    <w:name w:val="Subtitle"/>
    <w:basedOn w:val="Normal"/>
    <w:next w:val="Normal"/>
    <w:link w:val="SubtitleChar"/>
    <w:qFormat/>
    <w:pPr>
      <w:spacing w:after="600"/>
    </w:pPr>
    <w:rPr>
      <w:rFonts w:ascii="Cambria" w:hAnsi="Cambria"/>
      <w:i/>
      <w:iCs/>
      <w:spacing w:val="13"/>
    </w:rPr>
  </w:style>
  <w:style w:type="character" w:customStyle="1" w:styleId="SubtitleChar">
    <w:name w:val="Subtitle Char"/>
    <w:link w:val="Subtitle"/>
    <w:rPr>
      <w:rFonts w:ascii="Cambria" w:hAnsi="Cambria" w:cs="Times New Roman"/>
      <w:i/>
      <w:iCs/>
      <w:spacing w:val="13"/>
      <w:sz w:val="24"/>
      <w:szCs w:val="24"/>
    </w:rPr>
  </w:style>
  <w:style w:type="character" w:styleId="Strong">
    <w:name w:val="Strong"/>
    <w:uiPriority w:val="22"/>
    <w:qFormat/>
    <w:rPr>
      <w:b/>
    </w:rPr>
  </w:style>
  <w:style w:type="character" w:styleId="Emphasis">
    <w:name w:val="Emphasis"/>
    <w:qFormat/>
    <w:rPr>
      <w:b/>
      <w:i/>
      <w:spacing w:val="10"/>
      <w:shd w:val="clear" w:color="auto" w:fill="auto"/>
    </w:rPr>
  </w:style>
  <w:style w:type="paragraph" w:customStyle="1" w:styleId="MediumGrid2-Accent11">
    <w:name w:val="Medium Grid 2 - Accent 11"/>
    <w:basedOn w:val="Normal"/>
    <w:qFormat/>
  </w:style>
  <w:style w:type="paragraph" w:customStyle="1" w:styleId="LightGrid-Accent31">
    <w:name w:val="Light Grid - Accent 31"/>
    <w:basedOn w:val="Normal"/>
    <w:qFormat/>
    <w:pPr>
      <w:ind w:left="720"/>
      <w:contextualSpacing/>
    </w:pPr>
  </w:style>
  <w:style w:type="paragraph" w:customStyle="1" w:styleId="MediumShading1-Accent31">
    <w:name w:val="Medium Shading 1 - Accent 31"/>
    <w:basedOn w:val="Normal"/>
    <w:next w:val="Normal"/>
    <w:link w:val="MediumShading1-Accent3Char"/>
    <w:qFormat/>
    <w:pPr>
      <w:spacing w:before="200"/>
      <w:ind w:left="360" w:right="360"/>
    </w:pPr>
    <w:rPr>
      <w:i/>
      <w:iCs/>
    </w:rPr>
  </w:style>
  <w:style w:type="character" w:customStyle="1" w:styleId="MediumShading1-Accent3Char">
    <w:name w:val="Medium Shading 1 - Accent 3 Char"/>
    <w:link w:val="MediumShading1-Accent31"/>
    <w:rPr>
      <w:rFonts w:cs="Times New Roman"/>
      <w:i/>
      <w:iCs/>
    </w:rPr>
  </w:style>
  <w:style w:type="paragraph" w:customStyle="1" w:styleId="MediumShading2-Accent31">
    <w:name w:val="Medium Shading 2 - Accent 31"/>
    <w:basedOn w:val="Normal"/>
    <w:next w:val="Normal"/>
    <w:link w:val="MediumShading2-Accent3Char"/>
    <w:qFormat/>
    <w:pPr>
      <w:pBdr>
        <w:bottom w:val="single" w:sz="4" w:space="1" w:color="auto"/>
      </w:pBdr>
      <w:spacing w:before="200" w:after="280"/>
      <w:ind w:left="1008" w:right="1152"/>
      <w:jc w:val="both"/>
    </w:pPr>
    <w:rPr>
      <w:b/>
      <w:bCs/>
      <w:i/>
      <w:iCs/>
    </w:rPr>
  </w:style>
  <w:style w:type="character" w:customStyle="1" w:styleId="MediumShading2-Accent3Char">
    <w:name w:val="Medium Shading 2 - Accent 3 Char"/>
    <w:link w:val="MediumShading2-Accent31"/>
    <w:rPr>
      <w:rFonts w:cs="Times New Roman"/>
      <w:b/>
      <w:bCs/>
      <w:i/>
      <w:iCs/>
    </w:rPr>
  </w:style>
  <w:style w:type="character" w:customStyle="1" w:styleId="PlainTable31">
    <w:name w:val="Plain Table 31"/>
    <w:qFormat/>
    <w:rPr>
      <w:i/>
    </w:rPr>
  </w:style>
  <w:style w:type="character" w:customStyle="1" w:styleId="PlainTable41">
    <w:name w:val="Plain Table 41"/>
    <w:qFormat/>
    <w:rPr>
      <w:b/>
    </w:rPr>
  </w:style>
  <w:style w:type="character" w:customStyle="1" w:styleId="PlainTable51">
    <w:name w:val="Plain Table 51"/>
    <w:qFormat/>
    <w:rPr>
      <w:smallCaps/>
    </w:rPr>
  </w:style>
  <w:style w:type="character" w:customStyle="1" w:styleId="TableGridLight1">
    <w:name w:val="Table Grid Light1"/>
    <w:qFormat/>
    <w:rPr>
      <w:smallCaps/>
      <w:spacing w:val="5"/>
      <w:u w:val="single"/>
    </w:rPr>
  </w:style>
  <w:style w:type="character" w:customStyle="1" w:styleId="GridTable1Light1">
    <w:name w:val="Grid Table 1 Light1"/>
    <w:qFormat/>
    <w:rPr>
      <w:i/>
      <w:smallCaps/>
      <w:spacing w:val="5"/>
    </w:rPr>
  </w:style>
  <w:style w:type="paragraph" w:customStyle="1" w:styleId="GridTable31">
    <w:name w:val="Grid Table 31"/>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Mention1">
    <w:name w:val="Mention1"/>
    <w:uiPriority w:val="99"/>
    <w:semiHidden/>
    <w:unhideWhenUsed/>
    <w:rsid w:val="006F6CDB"/>
    <w:rPr>
      <w:color w:val="2B579A"/>
      <w:shd w:val="clear" w:color="auto" w:fill="E6E6E6"/>
    </w:rPr>
  </w:style>
  <w:style w:type="paragraph" w:customStyle="1" w:styleId="Default">
    <w:name w:val="Default"/>
    <w:rsid w:val="00FE6A3A"/>
    <w:pPr>
      <w:widowControl w:val="0"/>
      <w:autoSpaceDE w:val="0"/>
      <w:autoSpaceDN w:val="0"/>
      <w:adjustRightInd w:val="0"/>
    </w:pPr>
    <w:rPr>
      <w:rFonts w:ascii="Times New Roman" w:hAnsi="Times New Roman"/>
      <w:color w:val="000000"/>
      <w:sz w:val="24"/>
      <w:szCs w:val="24"/>
    </w:rPr>
  </w:style>
  <w:style w:type="paragraph" w:customStyle="1" w:styleId="MediumGrid1-Accent21">
    <w:name w:val="Medium Grid 1 - Accent 21"/>
    <w:basedOn w:val="Normal"/>
    <w:uiPriority w:val="34"/>
    <w:qFormat/>
    <w:rsid w:val="002812F1"/>
    <w:pPr>
      <w:ind w:left="720"/>
    </w:pPr>
  </w:style>
  <w:style w:type="paragraph" w:styleId="ListParagraph">
    <w:name w:val="List Paragraph"/>
    <w:aliases w:val="Dot pt,F5 List Paragraph,List Paragraph1,No Spacing1,List Paragraph Char Char Char,Indicator Text,Numbered Para 1,Bullet 1,List Paragraph12,Bullet Points,MAIN CONTENT,Body Text Char1,Char Char2,List Paragraph11,Colorful List - Accent 13"/>
    <w:basedOn w:val="Normal"/>
    <w:link w:val="ListParagraphChar"/>
    <w:uiPriority w:val="34"/>
    <w:qFormat/>
    <w:rsid w:val="004806CB"/>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4806CB"/>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5A73"/>
    <w:pPr>
      <w:tabs>
        <w:tab w:val="center" w:pos="4680"/>
        <w:tab w:val="right" w:pos="9360"/>
      </w:tabs>
    </w:pPr>
  </w:style>
  <w:style w:type="character" w:customStyle="1" w:styleId="HeaderChar">
    <w:name w:val="Header Char"/>
    <w:basedOn w:val="DefaultParagraphFont"/>
    <w:link w:val="Header"/>
    <w:uiPriority w:val="99"/>
    <w:rsid w:val="00825A73"/>
    <w:rPr>
      <w:rFonts w:ascii="Times New Roman" w:hAnsi="Times New Roman"/>
      <w:noProof/>
      <w:sz w:val="24"/>
      <w:szCs w:val="24"/>
    </w:rPr>
  </w:style>
  <w:style w:type="paragraph" w:styleId="Footer">
    <w:name w:val="footer"/>
    <w:basedOn w:val="Normal"/>
    <w:link w:val="FooterChar"/>
    <w:uiPriority w:val="99"/>
    <w:unhideWhenUsed/>
    <w:rsid w:val="00825A73"/>
    <w:pPr>
      <w:tabs>
        <w:tab w:val="center" w:pos="4680"/>
        <w:tab w:val="right" w:pos="9360"/>
      </w:tabs>
    </w:pPr>
  </w:style>
  <w:style w:type="character" w:customStyle="1" w:styleId="FooterChar">
    <w:name w:val="Footer Char"/>
    <w:basedOn w:val="DefaultParagraphFont"/>
    <w:link w:val="Footer"/>
    <w:uiPriority w:val="99"/>
    <w:rsid w:val="00825A73"/>
    <w:rPr>
      <w:rFonts w:ascii="Times New Roman" w:hAnsi="Times New Roman"/>
      <w:noProof/>
      <w:sz w:val="24"/>
      <w:szCs w:val="24"/>
    </w:rPr>
  </w:style>
  <w:style w:type="character" w:styleId="UnresolvedMention">
    <w:name w:val="Unresolved Mention"/>
    <w:basedOn w:val="DefaultParagraphFont"/>
    <w:uiPriority w:val="99"/>
    <w:rsid w:val="0042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487">
      <w:bodyDiv w:val="1"/>
      <w:marLeft w:val="0"/>
      <w:marRight w:val="0"/>
      <w:marTop w:val="0"/>
      <w:marBottom w:val="0"/>
      <w:divBdr>
        <w:top w:val="none" w:sz="0" w:space="0" w:color="auto"/>
        <w:left w:val="none" w:sz="0" w:space="0" w:color="auto"/>
        <w:bottom w:val="none" w:sz="0" w:space="0" w:color="auto"/>
        <w:right w:val="none" w:sz="0" w:space="0" w:color="auto"/>
      </w:divBdr>
    </w:div>
    <w:div w:id="238833678">
      <w:bodyDiv w:val="1"/>
      <w:marLeft w:val="0"/>
      <w:marRight w:val="0"/>
      <w:marTop w:val="0"/>
      <w:marBottom w:val="0"/>
      <w:divBdr>
        <w:top w:val="none" w:sz="0" w:space="0" w:color="auto"/>
        <w:left w:val="none" w:sz="0" w:space="0" w:color="auto"/>
        <w:bottom w:val="none" w:sz="0" w:space="0" w:color="auto"/>
        <w:right w:val="none" w:sz="0" w:space="0" w:color="auto"/>
      </w:divBdr>
    </w:div>
    <w:div w:id="270670319">
      <w:bodyDiv w:val="1"/>
      <w:marLeft w:val="0"/>
      <w:marRight w:val="0"/>
      <w:marTop w:val="0"/>
      <w:marBottom w:val="0"/>
      <w:divBdr>
        <w:top w:val="none" w:sz="0" w:space="0" w:color="auto"/>
        <w:left w:val="none" w:sz="0" w:space="0" w:color="auto"/>
        <w:bottom w:val="none" w:sz="0" w:space="0" w:color="auto"/>
        <w:right w:val="none" w:sz="0" w:space="0" w:color="auto"/>
      </w:divBdr>
    </w:div>
    <w:div w:id="409278647">
      <w:bodyDiv w:val="1"/>
      <w:marLeft w:val="0"/>
      <w:marRight w:val="0"/>
      <w:marTop w:val="0"/>
      <w:marBottom w:val="0"/>
      <w:divBdr>
        <w:top w:val="none" w:sz="0" w:space="0" w:color="auto"/>
        <w:left w:val="none" w:sz="0" w:space="0" w:color="auto"/>
        <w:bottom w:val="none" w:sz="0" w:space="0" w:color="auto"/>
        <w:right w:val="none" w:sz="0" w:space="0" w:color="auto"/>
      </w:divBdr>
    </w:div>
    <w:div w:id="457381690">
      <w:bodyDiv w:val="1"/>
      <w:marLeft w:val="0"/>
      <w:marRight w:val="0"/>
      <w:marTop w:val="0"/>
      <w:marBottom w:val="0"/>
      <w:divBdr>
        <w:top w:val="none" w:sz="0" w:space="0" w:color="auto"/>
        <w:left w:val="none" w:sz="0" w:space="0" w:color="auto"/>
        <w:bottom w:val="none" w:sz="0" w:space="0" w:color="auto"/>
        <w:right w:val="none" w:sz="0" w:space="0" w:color="auto"/>
      </w:divBdr>
    </w:div>
    <w:div w:id="458689278">
      <w:bodyDiv w:val="1"/>
      <w:marLeft w:val="0"/>
      <w:marRight w:val="0"/>
      <w:marTop w:val="0"/>
      <w:marBottom w:val="0"/>
      <w:divBdr>
        <w:top w:val="none" w:sz="0" w:space="0" w:color="auto"/>
        <w:left w:val="none" w:sz="0" w:space="0" w:color="auto"/>
        <w:bottom w:val="none" w:sz="0" w:space="0" w:color="auto"/>
        <w:right w:val="none" w:sz="0" w:space="0" w:color="auto"/>
      </w:divBdr>
    </w:div>
    <w:div w:id="592936694">
      <w:bodyDiv w:val="1"/>
      <w:marLeft w:val="0"/>
      <w:marRight w:val="0"/>
      <w:marTop w:val="0"/>
      <w:marBottom w:val="0"/>
      <w:divBdr>
        <w:top w:val="none" w:sz="0" w:space="0" w:color="auto"/>
        <w:left w:val="none" w:sz="0" w:space="0" w:color="auto"/>
        <w:bottom w:val="none" w:sz="0" w:space="0" w:color="auto"/>
        <w:right w:val="none" w:sz="0" w:space="0" w:color="auto"/>
      </w:divBdr>
    </w:div>
    <w:div w:id="595864169">
      <w:bodyDiv w:val="1"/>
      <w:marLeft w:val="0"/>
      <w:marRight w:val="0"/>
      <w:marTop w:val="0"/>
      <w:marBottom w:val="0"/>
      <w:divBdr>
        <w:top w:val="none" w:sz="0" w:space="0" w:color="auto"/>
        <w:left w:val="none" w:sz="0" w:space="0" w:color="auto"/>
        <w:bottom w:val="none" w:sz="0" w:space="0" w:color="auto"/>
        <w:right w:val="none" w:sz="0" w:space="0" w:color="auto"/>
      </w:divBdr>
    </w:div>
    <w:div w:id="606886894">
      <w:bodyDiv w:val="1"/>
      <w:marLeft w:val="0"/>
      <w:marRight w:val="0"/>
      <w:marTop w:val="0"/>
      <w:marBottom w:val="0"/>
      <w:divBdr>
        <w:top w:val="none" w:sz="0" w:space="0" w:color="auto"/>
        <w:left w:val="none" w:sz="0" w:space="0" w:color="auto"/>
        <w:bottom w:val="none" w:sz="0" w:space="0" w:color="auto"/>
        <w:right w:val="none" w:sz="0" w:space="0" w:color="auto"/>
      </w:divBdr>
    </w:div>
    <w:div w:id="628822777">
      <w:bodyDiv w:val="1"/>
      <w:marLeft w:val="0"/>
      <w:marRight w:val="0"/>
      <w:marTop w:val="0"/>
      <w:marBottom w:val="0"/>
      <w:divBdr>
        <w:top w:val="none" w:sz="0" w:space="0" w:color="auto"/>
        <w:left w:val="none" w:sz="0" w:space="0" w:color="auto"/>
        <w:bottom w:val="none" w:sz="0" w:space="0" w:color="auto"/>
        <w:right w:val="none" w:sz="0" w:space="0" w:color="auto"/>
      </w:divBdr>
    </w:div>
    <w:div w:id="691221404">
      <w:bodyDiv w:val="1"/>
      <w:marLeft w:val="0"/>
      <w:marRight w:val="0"/>
      <w:marTop w:val="0"/>
      <w:marBottom w:val="0"/>
      <w:divBdr>
        <w:top w:val="none" w:sz="0" w:space="0" w:color="auto"/>
        <w:left w:val="none" w:sz="0" w:space="0" w:color="auto"/>
        <w:bottom w:val="none" w:sz="0" w:space="0" w:color="auto"/>
        <w:right w:val="none" w:sz="0" w:space="0" w:color="auto"/>
      </w:divBdr>
    </w:div>
    <w:div w:id="720129456">
      <w:bodyDiv w:val="1"/>
      <w:marLeft w:val="0"/>
      <w:marRight w:val="0"/>
      <w:marTop w:val="0"/>
      <w:marBottom w:val="0"/>
      <w:divBdr>
        <w:top w:val="none" w:sz="0" w:space="0" w:color="auto"/>
        <w:left w:val="none" w:sz="0" w:space="0" w:color="auto"/>
        <w:bottom w:val="none" w:sz="0" w:space="0" w:color="auto"/>
        <w:right w:val="none" w:sz="0" w:space="0" w:color="auto"/>
      </w:divBdr>
    </w:div>
    <w:div w:id="754202121">
      <w:bodyDiv w:val="1"/>
      <w:marLeft w:val="0"/>
      <w:marRight w:val="0"/>
      <w:marTop w:val="0"/>
      <w:marBottom w:val="0"/>
      <w:divBdr>
        <w:top w:val="none" w:sz="0" w:space="0" w:color="auto"/>
        <w:left w:val="none" w:sz="0" w:space="0" w:color="auto"/>
        <w:bottom w:val="none" w:sz="0" w:space="0" w:color="auto"/>
        <w:right w:val="none" w:sz="0" w:space="0" w:color="auto"/>
      </w:divBdr>
    </w:div>
    <w:div w:id="754975989">
      <w:bodyDiv w:val="1"/>
      <w:marLeft w:val="0"/>
      <w:marRight w:val="0"/>
      <w:marTop w:val="0"/>
      <w:marBottom w:val="0"/>
      <w:divBdr>
        <w:top w:val="none" w:sz="0" w:space="0" w:color="auto"/>
        <w:left w:val="none" w:sz="0" w:space="0" w:color="auto"/>
        <w:bottom w:val="none" w:sz="0" w:space="0" w:color="auto"/>
        <w:right w:val="none" w:sz="0" w:space="0" w:color="auto"/>
      </w:divBdr>
    </w:div>
    <w:div w:id="776363186">
      <w:bodyDiv w:val="1"/>
      <w:marLeft w:val="0"/>
      <w:marRight w:val="0"/>
      <w:marTop w:val="0"/>
      <w:marBottom w:val="0"/>
      <w:divBdr>
        <w:top w:val="none" w:sz="0" w:space="0" w:color="auto"/>
        <w:left w:val="none" w:sz="0" w:space="0" w:color="auto"/>
        <w:bottom w:val="none" w:sz="0" w:space="0" w:color="auto"/>
        <w:right w:val="none" w:sz="0" w:space="0" w:color="auto"/>
      </w:divBdr>
    </w:div>
    <w:div w:id="781649283">
      <w:bodyDiv w:val="1"/>
      <w:marLeft w:val="0"/>
      <w:marRight w:val="0"/>
      <w:marTop w:val="0"/>
      <w:marBottom w:val="0"/>
      <w:divBdr>
        <w:top w:val="none" w:sz="0" w:space="0" w:color="auto"/>
        <w:left w:val="none" w:sz="0" w:space="0" w:color="auto"/>
        <w:bottom w:val="none" w:sz="0" w:space="0" w:color="auto"/>
        <w:right w:val="none" w:sz="0" w:space="0" w:color="auto"/>
      </w:divBdr>
    </w:div>
    <w:div w:id="889076516">
      <w:bodyDiv w:val="1"/>
      <w:marLeft w:val="0"/>
      <w:marRight w:val="0"/>
      <w:marTop w:val="0"/>
      <w:marBottom w:val="0"/>
      <w:divBdr>
        <w:top w:val="none" w:sz="0" w:space="0" w:color="auto"/>
        <w:left w:val="none" w:sz="0" w:space="0" w:color="auto"/>
        <w:bottom w:val="none" w:sz="0" w:space="0" w:color="auto"/>
        <w:right w:val="none" w:sz="0" w:space="0" w:color="auto"/>
      </w:divBdr>
    </w:div>
    <w:div w:id="941105215">
      <w:bodyDiv w:val="1"/>
      <w:marLeft w:val="0"/>
      <w:marRight w:val="0"/>
      <w:marTop w:val="0"/>
      <w:marBottom w:val="0"/>
      <w:divBdr>
        <w:top w:val="none" w:sz="0" w:space="0" w:color="auto"/>
        <w:left w:val="none" w:sz="0" w:space="0" w:color="auto"/>
        <w:bottom w:val="none" w:sz="0" w:space="0" w:color="auto"/>
        <w:right w:val="none" w:sz="0" w:space="0" w:color="auto"/>
      </w:divBdr>
    </w:div>
    <w:div w:id="991447085">
      <w:bodyDiv w:val="1"/>
      <w:marLeft w:val="0"/>
      <w:marRight w:val="0"/>
      <w:marTop w:val="0"/>
      <w:marBottom w:val="0"/>
      <w:divBdr>
        <w:top w:val="none" w:sz="0" w:space="0" w:color="auto"/>
        <w:left w:val="none" w:sz="0" w:space="0" w:color="auto"/>
        <w:bottom w:val="none" w:sz="0" w:space="0" w:color="auto"/>
        <w:right w:val="none" w:sz="0" w:space="0" w:color="auto"/>
      </w:divBdr>
    </w:div>
    <w:div w:id="1051227664">
      <w:bodyDiv w:val="1"/>
      <w:marLeft w:val="0"/>
      <w:marRight w:val="0"/>
      <w:marTop w:val="0"/>
      <w:marBottom w:val="0"/>
      <w:divBdr>
        <w:top w:val="none" w:sz="0" w:space="0" w:color="auto"/>
        <w:left w:val="none" w:sz="0" w:space="0" w:color="auto"/>
        <w:bottom w:val="none" w:sz="0" w:space="0" w:color="auto"/>
        <w:right w:val="none" w:sz="0" w:space="0" w:color="auto"/>
      </w:divBdr>
    </w:div>
    <w:div w:id="1055619138">
      <w:bodyDiv w:val="1"/>
      <w:marLeft w:val="0"/>
      <w:marRight w:val="0"/>
      <w:marTop w:val="0"/>
      <w:marBottom w:val="0"/>
      <w:divBdr>
        <w:top w:val="none" w:sz="0" w:space="0" w:color="auto"/>
        <w:left w:val="none" w:sz="0" w:space="0" w:color="auto"/>
        <w:bottom w:val="none" w:sz="0" w:space="0" w:color="auto"/>
        <w:right w:val="none" w:sz="0" w:space="0" w:color="auto"/>
      </w:divBdr>
    </w:div>
    <w:div w:id="1059788597">
      <w:bodyDiv w:val="1"/>
      <w:marLeft w:val="0"/>
      <w:marRight w:val="0"/>
      <w:marTop w:val="0"/>
      <w:marBottom w:val="0"/>
      <w:divBdr>
        <w:top w:val="none" w:sz="0" w:space="0" w:color="auto"/>
        <w:left w:val="none" w:sz="0" w:space="0" w:color="auto"/>
        <w:bottom w:val="none" w:sz="0" w:space="0" w:color="auto"/>
        <w:right w:val="none" w:sz="0" w:space="0" w:color="auto"/>
      </w:divBdr>
    </w:div>
    <w:div w:id="1240360854">
      <w:bodyDiv w:val="1"/>
      <w:marLeft w:val="0"/>
      <w:marRight w:val="0"/>
      <w:marTop w:val="0"/>
      <w:marBottom w:val="0"/>
      <w:divBdr>
        <w:top w:val="none" w:sz="0" w:space="0" w:color="auto"/>
        <w:left w:val="none" w:sz="0" w:space="0" w:color="auto"/>
        <w:bottom w:val="none" w:sz="0" w:space="0" w:color="auto"/>
        <w:right w:val="none" w:sz="0" w:space="0" w:color="auto"/>
      </w:divBdr>
    </w:div>
    <w:div w:id="1283224257">
      <w:bodyDiv w:val="1"/>
      <w:marLeft w:val="0"/>
      <w:marRight w:val="0"/>
      <w:marTop w:val="0"/>
      <w:marBottom w:val="0"/>
      <w:divBdr>
        <w:top w:val="none" w:sz="0" w:space="0" w:color="auto"/>
        <w:left w:val="none" w:sz="0" w:space="0" w:color="auto"/>
        <w:bottom w:val="none" w:sz="0" w:space="0" w:color="auto"/>
        <w:right w:val="none" w:sz="0" w:space="0" w:color="auto"/>
      </w:divBdr>
    </w:div>
    <w:div w:id="1287001341">
      <w:bodyDiv w:val="1"/>
      <w:marLeft w:val="0"/>
      <w:marRight w:val="0"/>
      <w:marTop w:val="0"/>
      <w:marBottom w:val="0"/>
      <w:divBdr>
        <w:top w:val="none" w:sz="0" w:space="0" w:color="auto"/>
        <w:left w:val="none" w:sz="0" w:space="0" w:color="auto"/>
        <w:bottom w:val="none" w:sz="0" w:space="0" w:color="auto"/>
        <w:right w:val="none" w:sz="0" w:space="0" w:color="auto"/>
      </w:divBdr>
    </w:div>
    <w:div w:id="1372925004">
      <w:bodyDiv w:val="1"/>
      <w:marLeft w:val="0"/>
      <w:marRight w:val="0"/>
      <w:marTop w:val="0"/>
      <w:marBottom w:val="0"/>
      <w:divBdr>
        <w:top w:val="none" w:sz="0" w:space="0" w:color="auto"/>
        <w:left w:val="none" w:sz="0" w:space="0" w:color="auto"/>
        <w:bottom w:val="none" w:sz="0" w:space="0" w:color="auto"/>
        <w:right w:val="none" w:sz="0" w:space="0" w:color="auto"/>
      </w:divBdr>
    </w:div>
    <w:div w:id="1388258746">
      <w:bodyDiv w:val="1"/>
      <w:marLeft w:val="0"/>
      <w:marRight w:val="0"/>
      <w:marTop w:val="0"/>
      <w:marBottom w:val="0"/>
      <w:divBdr>
        <w:top w:val="none" w:sz="0" w:space="0" w:color="auto"/>
        <w:left w:val="none" w:sz="0" w:space="0" w:color="auto"/>
        <w:bottom w:val="none" w:sz="0" w:space="0" w:color="auto"/>
        <w:right w:val="none" w:sz="0" w:space="0" w:color="auto"/>
      </w:divBdr>
    </w:div>
    <w:div w:id="1445340409">
      <w:bodyDiv w:val="1"/>
      <w:marLeft w:val="0"/>
      <w:marRight w:val="0"/>
      <w:marTop w:val="0"/>
      <w:marBottom w:val="0"/>
      <w:divBdr>
        <w:top w:val="none" w:sz="0" w:space="0" w:color="auto"/>
        <w:left w:val="none" w:sz="0" w:space="0" w:color="auto"/>
        <w:bottom w:val="none" w:sz="0" w:space="0" w:color="auto"/>
        <w:right w:val="none" w:sz="0" w:space="0" w:color="auto"/>
      </w:divBdr>
    </w:div>
    <w:div w:id="1502233703">
      <w:bodyDiv w:val="1"/>
      <w:marLeft w:val="0"/>
      <w:marRight w:val="0"/>
      <w:marTop w:val="0"/>
      <w:marBottom w:val="0"/>
      <w:divBdr>
        <w:top w:val="none" w:sz="0" w:space="0" w:color="auto"/>
        <w:left w:val="none" w:sz="0" w:space="0" w:color="auto"/>
        <w:bottom w:val="none" w:sz="0" w:space="0" w:color="auto"/>
        <w:right w:val="none" w:sz="0" w:space="0" w:color="auto"/>
      </w:divBdr>
    </w:div>
    <w:div w:id="1526556030">
      <w:bodyDiv w:val="1"/>
      <w:marLeft w:val="0"/>
      <w:marRight w:val="0"/>
      <w:marTop w:val="0"/>
      <w:marBottom w:val="0"/>
      <w:divBdr>
        <w:top w:val="none" w:sz="0" w:space="0" w:color="auto"/>
        <w:left w:val="none" w:sz="0" w:space="0" w:color="auto"/>
        <w:bottom w:val="none" w:sz="0" w:space="0" w:color="auto"/>
        <w:right w:val="none" w:sz="0" w:space="0" w:color="auto"/>
      </w:divBdr>
    </w:div>
    <w:div w:id="1605184520">
      <w:bodyDiv w:val="1"/>
      <w:marLeft w:val="0"/>
      <w:marRight w:val="0"/>
      <w:marTop w:val="0"/>
      <w:marBottom w:val="0"/>
      <w:divBdr>
        <w:top w:val="none" w:sz="0" w:space="0" w:color="auto"/>
        <w:left w:val="none" w:sz="0" w:space="0" w:color="auto"/>
        <w:bottom w:val="none" w:sz="0" w:space="0" w:color="auto"/>
        <w:right w:val="none" w:sz="0" w:space="0" w:color="auto"/>
      </w:divBdr>
    </w:div>
    <w:div w:id="1648784954">
      <w:bodyDiv w:val="1"/>
      <w:marLeft w:val="0"/>
      <w:marRight w:val="0"/>
      <w:marTop w:val="0"/>
      <w:marBottom w:val="0"/>
      <w:divBdr>
        <w:top w:val="none" w:sz="0" w:space="0" w:color="auto"/>
        <w:left w:val="none" w:sz="0" w:space="0" w:color="auto"/>
        <w:bottom w:val="none" w:sz="0" w:space="0" w:color="auto"/>
        <w:right w:val="none" w:sz="0" w:space="0" w:color="auto"/>
      </w:divBdr>
    </w:div>
    <w:div w:id="1655451917">
      <w:bodyDiv w:val="1"/>
      <w:marLeft w:val="0"/>
      <w:marRight w:val="0"/>
      <w:marTop w:val="0"/>
      <w:marBottom w:val="0"/>
      <w:divBdr>
        <w:top w:val="none" w:sz="0" w:space="0" w:color="auto"/>
        <w:left w:val="none" w:sz="0" w:space="0" w:color="auto"/>
        <w:bottom w:val="none" w:sz="0" w:space="0" w:color="auto"/>
        <w:right w:val="none" w:sz="0" w:space="0" w:color="auto"/>
      </w:divBdr>
    </w:div>
    <w:div w:id="1655841446">
      <w:bodyDiv w:val="1"/>
      <w:marLeft w:val="0"/>
      <w:marRight w:val="0"/>
      <w:marTop w:val="0"/>
      <w:marBottom w:val="0"/>
      <w:divBdr>
        <w:top w:val="none" w:sz="0" w:space="0" w:color="auto"/>
        <w:left w:val="none" w:sz="0" w:space="0" w:color="auto"/>
        <w:bottom w:val="none" w:sz="0" w:space="0" w:color="auto"/>
        <w:right w:val="none" w:sz="0" w:space="0" w:color="auto"/>
      </w:divBdr>
    </w:div>
    <w:div w:id="1809004970">
      <w:bodyDiv w:val="1"/>
      <w:marLeft w:val="0"/>
      <w:marRight w:val="0"/>
      <w:marTop w:val="0"/>
      <w:marBottom w:val="0"/>
      <w:divBdr>
        <w:top w:val="none" w:sz="0" w:space="0" w:color="auto"/>
        <w:left w:val="none" w:sz="0" w:space="0" w:color="auto"/>
        <w:bottom w:val="none" w:sz="0" w:space="0" w:color="auto"/>
        <w:right w:val="none" w:sz="0" w:space="0" w:color="auto"/>
      </w:divBdr>
    </w:div>
    <w:div w:id="1833905306">
      <w:bodyDiv w:val="1"/>
      <w:marLeft w:val="0"/>
      <w:marRight w:val="0"/>
      <w:marTop w:val="0"/>
      <w:marBottom w:val="0"/>
      <w:divBdr>
        <w:top w:val="none" w:sz="0" w:space="0" w:color="auto"/>
        <w:left w:val="none" w:sz="0" w:space="0" w:color="auto"/>
        <w:bottom w:val="none" w:sz="0" w:space="0" w:color="auto"/>
        <w:right w:val="none" w:sz="0" w:space="0" w:color="auto"/>
      </w:divBdr>
    </w:div>
    <w:div w:id="1929608487">
      <w:bodyDiv w:val="1"/>
      <w:marLeft w:val="0"/>
      <w:marRight w:val="0"/>
      <w:marTop w:val="0"/>
      <w:marBottom w:val="0"/>
      <w:divBdr>
        <w:top w:val="none" w:sz="0" w:space="0" w:color="auto"/>
        <w:left w:val="none" w:sz="0" w:space="0" w:color="auto"/>
        <w:bottom w:val="none" w:sz="0" w:space="0" w:color="auto"/>
        <w:right w:val="none" w:sz="0" w:space="0" w:color="auto"/>
      </w:divBdr>
    </w:div>
    <w:div w:id="1946960360">
      <w:bodyDiv w:val="1"/>
      <w:marLeft w:val="0"/>
      <w:marRight w:val="0"/>
      <w:marTop w:val="0"/>
      <w:marBottom w:val="0"/>
      <w:divBdr>
        <w:top w:val="none" w:sz="0" w:space="0" w:color="auto"/>
        <w:left w:val="none" w:sz="0" w:space="0" w:color="auto"/>
        <w:bottom w:val="none" w:sz="0" w:space="0" w:color="auto"/>
        <w:right w:val="none" w:sz="0" w:space="0" w:color="auto"/>
      </w:divBdr>
    </w:div>
    <w:div w:id="1956785361">
      <w:bodyDiv w:val="1"/>
      <w:marLeft w:val="0"/>
      <w:marRight w:val="0"/>
      <w:marTop w:val="0"/>
      <w:marBottom w:val="0"/>
      <w:divBdr>
        <w:top w:val="none" w:sz="0" w:space="0" w:color="auto"/>
        <w:left w:val="none" w:sz="0" w:space="0" w:color="auto"/>
        <w:bottom w:val="none" w:sz="0" w:space="0" w:color="auto"/>
        <w:right w:val="none" w:sz="0" w:space="0" w:color="auto"/>
      </w:divBdr>
    </w:div>
    <w:div w:id="1992831979">
      <w:bodyDiv w:val="1"/>
      <w:marLeft w:val="0"/>
      <w:marRight w:val="0"/>
      <w:marTop w:val="0"/>
      <w:marBottom w:val="0"/>
      <w:divBdr>
        <w:top w:val="none" w:sz="0" w:space="0" w:color="auto"/>
        <w:left w:val="none" w:sz="0" w:space="0" w:color="auto"/>
        <w:bottom w:val="none" w:sz="0" w:space="0" w:color="auto"/>
        <w:right w:val="none" w:sz="0" w:space="0" w:color="auto"/>
      </w:divBdr>
    </w:div>
    <w:div w:id="2066830401">
      <w:bodyDiv w:val="1"/>
      <w:marLeft w:val="0"/>
      <w:marRight w:val="0"/>
      <w:marTop w:val="0"/>
      <w:marBottom w:val="0"/>
      <w:divBdr>
        <w:top w:val="none" w:sz="0" w:space="0" w:color="auto"/>
        <w:left w:val="none" w:sz="0" w:space="0" w:color="auto"/>
        <w:bottom w:val="none" w:sz="0" w:space="0" w:color="auto"/>
        <w:right w:val="none" w:sz="0" w:space="0" w:color="auto"/>
      </w:divBdr>
    </w:div>
    <w:div w:id="2097164297">
      <w:bodyDiv w:val="1"/>
      <w:marLeft w:val="0"/>
      <w:marRight w:val="0"/>
      <w:marTop w:val="0"/>
      <w:marBottom w:val="0"/>
      <w:divBdr>
        <w:top w:val="none" w:sz="0" w:space="0" w:color="auto"/>
        <w:left w:val="none" w:sz="0" w:space="0" w:color="auto"/>
        <w:bottom w:val="none" w:sz="0" w:space="0" w:color="auto"/>
        <w:right w:val="none" w:sz="0" w:space="0" w:color="auto"/>
      </w:divBdr>
    </w:div>
    <w:div w:id="21171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2AE6B-B978-4ED2-A024-E8B35DB8FDA3}"/>
</file>

<file path=customXml/itemProps2.xml><?xml version="1.0" encoding="utf-8"?>
<ds:datastoreItem xmlns:ds="http://schemas.openxmlformats.org/officeDocument/2006/customXml" ds:itemID="{61271F6A-CFCC-4874-A75B-DB1E2FB07D02}"/>
</file>

<file path=customXml/itemProps3.xml><?xml version="1.0" encoding="utf-8"?>
<ds:datastoreItem xmlns:ds="http://schemas.openxmlformats.org/officeDocument/2006/customXml" ds:itemID="{DF88C275-8CF6-4084-B5DB-8A5C02C8914A}"/>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Anindityo Adi Primasto</dc:creator>
  <cp:keywords/>
  <cp:lastModifiedBy>Agustinus Primasto</cp:lastModifiedBy>
  <cp:revision>7</cp:revision>
  <cp:lastPrinted>2021-03-12T10:08:00Z</cp:lastPrinted>
  <dcterms:created xsi:type="dcterms:W3CDTF">2022-01-20T11:15:00Z</dcterms:created>
  <dcterms:modified xsi:type="dcterms:W3CDTF">2022-01-20T21:05:00Z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