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16" w:rsidRDefault="00C64216" w:rsidP="00C64216">
      <w:pPr>
        <w:rPr>
          <w:b/>
          <w:sz w:val="20"/>
          <w:szCs w:val="20"/>
          <w:lang w:val="fr-FR"/>
        </w:rPr>
      </w:pPr>
      <w:bookmarkStart w:id="0" w:name="_GoBack"/>
    </w:p>
    <w:p w:rsidR="00C64216" w:rsidRPr="00CF6846" w:rsidRDefault="00C64216" w:rsidP="00C64216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0C139EE" wp14:editId="2FD823B9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C64216" w:rsidRDefault="00C64216" w:rsidP="00C64216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C64216" w:rsidRPr="001925E3" w:rsidRDefault="00C64216" w:rsidP="00C64216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C64216" w:rsidRPr="001925E3" w:rsidRDefault="00C64216" w:rsidP="00C64216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F35E5" wp14:editId="3B2342D2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9A98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C64216" w:rsidRDefault="00C64216" w:rsidP="00C64216">
      <w:pPr>
        <w:pStyle w:val="Normal1"/>
        <w:ind w:firstLine="720"/>
        <w:rPr>
          <w:sz w:val="16"/>
          <w:szCs w:val="16"/>
        </w:rPr>
      </w:pPr>
    </w:p>
    <w:p w:rsidR="00C64216" w:rsidRPr="001925E3" w:rsidRDefault="00C64216" w:rsidP="00C64216">
      <w:pPr>
        <w:pStyle w:val="Normal1"/>
        <w:ind w:firstLine="720"/>
        <w:outlineLvl w:val="0"/>
      </w:pPr>
      <w:r w:rsidRPr="001925E3">
        <w:t xml:space="preserve">Working Group for UPR </w:t>
      </w:r>
    </w:p>
    <w:p w:rsidR="00C64216" w:rsidRPr="00481D14" w:rsidRDefault="00C64216" w:rsidP="00C64216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>Lithuania</w:t>
      </w:r>
    </w:p>
    <w:p w:rsidR="00C64216" w:rsidRDefault="00C64216" w:rsidP="00C64216">
      <w:pPr>
        <w:pStyle w:val="Normal1"/>
        <w:jc w:val="both"/>
      </w:pPr>
      <w:r w:rsidRPr="00481D14">
        <w:rPr>
          <w:lang w:val="fr-CH"/>
        </w:rPr>
        <w:tab/>
      </w:r>
      <w:r>
        <w:t>January 2022</w:t>
      </w:r>
    </w:p>
    <w:p w:rsidR="00C64216" w:rsidRDefault="00C64216" w:rsidP="00C64216">
      <w:pPr>
        <w:pStyle w:val="Normal1"/>
        <w:jc w:val="both"/>
      </w:pPr>
    </w:p>
    <w:p w:rsidR="00C64216" w:rsidRDefault="00C64216" w:rsidP="00C64216">
      <w:pPr>
        <w:pStyle w:val="Normal1"/>
        <w:jc w:val="both"/>
      </w:pPr>
    </w:p>
    <w:p w:rsidR="00C64216" w:rsidRDefault="00C64216" w:rsidP="00C64216">
      <w:pPr>
        <w:pStyle w:val="Normal1"/>
        <w:jc w:val="both"/>
      </w:pPr>
    </w:p>
    <w:p w:rsidR="00C64216" w:rsidRPr="00F854A6" w:rsidRDefault="00C64216" w:rsidP="00C64216">
      <w:pPr>
        <w:pStyle w:val="Normal1"/>
        <w:jc w:val="both"/>
      </w:pPr>
    </w:p>
    <w:p w:rsidR="00C64216" w:rsidRPr="009E6EBD" w:rsidRDefault="00C64216" w:rsidP="00C64216">
      <w:pPr>
        <w:pStyle w:val="Normal1"/>
        <w:ind w:firstLine="720"/>
        <w:jc w:val="both"/>
        <w:rPr>
          <w:lang w:val="fr-CH"/>
        </w:rPr>
      </w:pPr>
      <w:r>
        <w:t xml:space="preserve">The Republic of Serbia </w:t>
      </w:r>
      <w:r w:rsidRPr="001925E3">
        <w:t xml:space="preserve">welcomes </w:t>
      </w:r>
      <w:r>
        <w:t xml:space="preserve">the </w:t>
      </w:r>
      <w:r w:rsidRPr="001925E3">
        <w:t xml:space="preserve">delegation of </w:t>
      </w:r>
      <w:r>
        <w:t xml:space="preserve">Lithuania </w:t>
      </w:r>
      <w:r>
        <w:t>at the</w:t>
      </w:r>
      <w:r w:rsidRPr="001054A7">
        <w:t xml:space="preserve"> UPR</w:t>
      </w:r>
      <w:r>
        <w:t>’s</w:t>
      </w:r>
      <w:r w:rsidRPr="001054A7">
        <w:t xml:space="preserve"> </w:t>
      </w:r>
      <w:r>
        <w:t>Session and thanks for presenting the National Report</w:t>
      </w:r>
      <w:r w:rsidRPr="001054A7">
        <w:t xml:space="preserve">. </w:t>
      </w:r>
    </w:p>
    <w:p w:rsidR="00C64216" w:rsidRPr="001054A7" w:rsidRDefault="00C64216" w:rsidP="00C6421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4216" w:rsidRPr="001F67DB" w:rsidRDefault="00C64216" w:rsidP="00C64216">
      <w:pPr>
        <w:pStyle w:val="Normal1"/>
        <w:ind w:firstLine="720"/>
        <w:jc w:val="both"/>
      </w:pPr>
      <w:r>
        <w:t>Lithuania</w:t>
      </w:r>
      <w:r>
        <w:t xml:space="preserve"> has shown a high level of dedicated approach to the UPR process, and we commend all the measures its authorities has taken in order to respond to the UPR recommendations</w:t>
      </w:r>
      <w:r w:rsidRPr="00735729">
        <w:t xml:space="preserve">.  </w:t>
      </w:r>
    </w:p>
    <w:p w:rsidR="00C64216" w:rsidRDefault="00C64216" w:rsidP="00C64216">
      <w:pPr>
        <w:rPr>
          <w:rFonts w:ascii="Times New Roman" w:hAnsi="Times New Roman"/>
          <w:sz w:val="24"/>
          <w:szCs w:val="24"/>
        </w:rPr>
      </w:pPr>
    </w:p>
    <w:p w:rsidR="00C64216" w:rsidRDefault="00C64216" w:rsidP="00C64216">
      <w:pPr>
        <w:rPr>
          <w:rFonts w:ascii="Times New Roman" w:hAnsi="Times New Roman"/>
          <w:sz w:val="24"/>
          <w:szCs w:val="24"/>
        </w:rPr>
      </w:pPr>
      <w:r w:rsidRPr="001B5B2F">
        <w:rPr>
          <w:rFonts w:ascii="Times New Roman" w:hAnsi="Times New Roman"/>
          <w:sz w:val="24"/>
          <w:szCs w:val="24"/>
        </w:rPr>
        <w:t xml:space="preserve">We would like to recommend to </w:t>
      </w:r>
      <w:r>
        <w:rPr>
          <w:rFonts w:ascii="Times New Roman" w:hAnsi="Times New Roman"/>
          <w:sz w:val="24"/>
          <w:szCs w:val="24"/>
        </w:rPr>
        <w:t>Lithuania the following:</w:t>
      </w:r>
    </w:p>
    <w:p w:rsidR="00C64216" w:rsidRPr="00C64216" w:rsidRDefault="00C64216" w:rsidP="00C642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64216">
        <w:rPr>
          <w:rFonts w:ascii="Times New Roman" w:hAnsi="Times New Roman"/>
          <w:sz w:val="24"/>
          <w:szCs w:val="24"/>
        </w:rPr>
        <w:t>to</w:t>
      </w:r>
      <w:r w:rsidRPr="00C64216">
        <w:rPr>
          <w:rFonts w:ascii="Times New Roman" w:hAnsi="Times New Roman"/>
          <w:sz w:val="24"/>
          <w:szCs w:val="24"/>
        </w:rPr>
        <w:t xml:space="preserve"> allocate sufficient funding to the office </w:t>
      </w:r>
      <w:proofErr w:type="spellStart"/>
      <w:r w:rsidRPr="00C64216">
        <w:rPr>
          <w:rFonts w:ascii="Times New Roman" w:hAnsi="Times New Roman"/>
          <w:sz w:val="24"/>
          <w:szCs w:val="24"/>
        </w:rPr>
        <w:t>Seimas</w:t>
      </w:r>
      <w:proofErr w:type="spellEnd"/>
      <w:r w:rsidRPr="00C64216">
        <w:rPr>
          <w:rFonts w:ascii="Times New Roman" w:hAnsi="Times New Roman"/>
          <w:sz w:val="24"/>
          <w:szCs w:val="24"/>
        </w:rPr>
        <w:t xml:space="preserve"> Ombudsmen so that it could effectively and independently fulfil its mandate, including in the new areas of competence</w:t>
      </w:r>
    </w:p>
    <w:p w:rsidR="00C64216" w:rsidRPr="00C64216" w:rsidRDefault="00C64216" w:rsidP="00C642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64216">
        <w:rPr>
          <w:rFonts w:ascii="Times New Roman" w:hAnsi="Times New Roman"/>
          <w:sz w:val="24"/>
          <w:szCs w:val="24"/>
        </w:rPr>
        <w:t>accelerate the drafting and adoption of a comprehensive law on national minorities and ensure that representatives of the different national minorities were consulted in the course of the drafting process</w:t>
      </w:r>
    </w:p>
    <w:p w:rsidR="00C64216" w:rsidRPr="001B5B2F" w:rsidRDefault="00C64216" w:rsidP="00C64216">
      <w:pPr>
        <w:jc w:val="both"/>
        <w:rPr>
          <w:rFonts w:ascii="Times New Roman" w:hAnsi="Times New Roman"/>
          <w:sz w:val="24"/>
          <w:szCs w:val="24"/>
        </w:rPr>
      </w:pPr>
    </w:p>
    <w:p w:rsidR="00C64216" w:rsidRPr="009E6EBD" w:rsidRDefault="00C64216" w:rsidP="00C64216">
      <w:pPr>
        <w:jc w:val="both"/>
        <w:rPr>
          <w:rFonts w:ascii="Times New Roman" w:hAnsi="Times New Roman"/>
          <w:sz w:val="24"/>
          <w:szCs w:val="24"/>
        </w:rPr>
      </w:pPr>
    </w:p>
    <w:p w:rsidR="00C64216" w:rsidRPr="009E6EBD" w:rsidRDefault="00C64216" w:rsidP="00C64216">
      <w:pPr>
        <w:jc w:val="both"/>
        <w:rPr>
          <w:rFonts w:ascii="Times New Roman" w:hAnsi="Times New Roman"/>
          <w:sz w:val="24"/>
          <w:szCs w:val="24"/>
        </w:rPr>
      </w:pPr>
      <w:r w:rsidRPr="009E6EBD">
        <w:rPr>
          <w:rFonts w:ascii="Times New Roman" w:hAnsi="Times New Roman"/>
          <w:sz w:val="24"/>
          <w:szCs w:val="24"/>
        </w:rPr>
        <w:t xml:space="preserve">Serbia wishes </w:t>
      </w:r>
      <w:r>
        <w:rPr>
          <w:rFonts w:ascii="Times New Roman" w:hAnsi="Times New Roman"/>
          <w:sz w:val="24"/>
          <w:szCs w:val="24"/>
        </w:rPr>
        <w:t>Lithuania</w:t>
      </w:r>
      <w:r w:rsidRPr="009E6EBD">
        <w:rPr>
          <w:rFonts w:ascii="Times New Roman" w:hAnsi="Times New Roman"/>
          <w:sz w:val="24"/>
          <w:szCs w:val="24"/>
        </w:rPr>
        <w:t xml:space="preserve"> a fruitful review process.</w:t>
      </w:r>
    </w:p>
    <w:p w:rsidR="00C64216" w:rsidRPr="009E6EBD" w:rsidRDefault="00C64216" w:rsidP="00C64216">
      <w:pPr>
        <w:rPr>
          <w:rFonts w:ascii="Times New Roman" w:hAnsi="Times New Roman"/>
          <w:sz w:val="24"/>
          <w:szCs w:val="24"/>
        </w:rPr>
      </w:pPr>
    </w:p>
    <w:p w:rsidR="00C64216" w:rsidRPr="009E6EBD" w:rsidRDefault="00C64216" w:rsidP="00C64216">
      <w:pPr>
        <w:rPr>
          <w:rFonts w:ascii="Times New Roman" w:hAnsi="Times New Roman"/>
          <w:sz w:val="24"/>
          <w:szCs w:val="24"/>
        </w:rPr>
      </w:pPr>
    </w:p>
    <w:p w:rsidR="00C64216" w:rsidRDefault="00C64216" w:rsidP="00C64216"/>
    <w:p w:rsidR="00C64216" w:rsidRDefault="00C64216" w:rsidP="00C64216"/>
    <w:p w:rsidR="00C64216" w:rsidRDefault="00C64216" w:rsidP="00C64216"/>
    <w:bookmarkEnd w:id="0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91A1B"/>
    <w:multiLevelType w:val="hybridMultilevel"/>
    <w:tmpl w:val="D138ED0E"/>
    <w:lvl w:ilvl="0" w:tplc="DC24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16"/>
    <w:rsid w:val="00C64216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827AB-1D17-433B-A435-B8AFEE9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1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42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41D7C-E7FB-4641-8CF8-BE9A68839D92}"/>
</file>

<file path=customXml/itemProps2.xml><?xml version="1.0" encoding="utf-8"?>
<ds:datastoreItem xmlns:ds="http://schemas.openxmlformats.org/officeDocument/2006/customXml" ds:itemID="{DE971542-C74D-4339-8CF8-3B86FFF70492}"/>
</file>

<file path=customXml/itemProps3.xml><?xml version="1.0" encoding="utf-8"?>
<ds:datastoreItem xmlns:ds="http://schemas.openxmlformats.org/officeDocument/2006/customXml" ds:itemID="{81429C6D-1ACF-436D-B986-E851ABE81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2022-01-10T14:25:00Z</dcterms:created>
  <dcterms:modified xsi:type="dcterms:W3CDTF">2022-01-10T14:26:00Z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