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2CD0" w14:textId="77777777"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FA82CEA" wp14:editId="2FA82CEB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82CD1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2FA82CD2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14:paraId="2FA82CD6" w14:textId="77777777" w:rsidTr="006D7FF1">
        <w:trPr>
          <w:jc w:val="center"/>
        </w:trPr>
        <w:tc>
          <w:tcPr>
            <w:tcW w:w="4257" w:type="dxa"/>
            <w:shd w:val="clear" w:color="auto" w:fill="auto"/>
          </w:tcPr>
          <w:p w14:paraId="2FA82CD3" w14:textId="68AD9C04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86685C">
              <w:rPr>
                <w:rFonts w:ascii="Times New Roman" w:hAnsi="Times New Roman" w:cs="Times New Roman"/>
                <w:b/>
                <w:sz w:val="24"/>
                <w:szCs w:val="24"/>
              </w:rPr>
              <w:t>Timor Leste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A82CD4" w14:textId="77777777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2FA82CD5" w14:textId="3F6D9544" w:rsidR="00882801" w:rsidRPr="006A3A17" w:rsidRDefault="00B5727A" w:rsidP="0038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January 2022</w:t>
            </w:r>
          </w:p>
        </w:tc>
      </w:tr>
    </w:tbl>
    <w:p w14:paraId="2FA82CD7" w14:textId="77777777" w:rsidR="00882801" w:rsidRDefault="00882801" w:rsidP="00882801">
      <w:pPr>
        <w:spacing w:line="360" w:lineRule="auto"/>
        <w:jc w:val="both"/>
      </w:pPr>
    </w:p>
    <w:p w14:paraId="2FA82CD8" w14:textId="77777777" w:rsidR="003278FD" w:rsidRDefault="003278FD" w:rsidP="00882801">
      <w:pPr>
        <w:spacing w:line="360" w:lineRule="auto"/>
        <w:jc w:val="both"/>
      </w:pPr>
    </w:p>
    <w:p w14:paraId="2FA82CD9" w14:textId="77777777" w:rsidR="00882801" w:rsidRPr="0044296D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 w:rsidRPr="0044296D">
        <w:rPr>
          <w:rFonts w:ascii="Times New Roman" w:hAnsi="Times New Roman" w:cs="Times New Roman"/>
          <w:sz w:val="24"/>
          <w:szCs w:val="24"/>
        </w:rPr>
        <w:t>Mr. President,</w:t>
      </w:r>
    </w:p>
    <w:p w14:paraId="2FA82CDA" w14:textId="77777777" w:rsidR="00882801" w:rsidRPr="009178AC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82CDB" w14:textId="1A9BEABA" w:rsidR="00B27B9A" w:rsidRDefault="00B27B9A" w:rsidP="00794342">
      <w:pPr>
        <w:jc w:val="both"/>
        <w:rPr>
          <w:rFonts w:ascii="Times New Roman" w:hAnsi="Times New Roman" w:cs="Times New Roman"/>
          <w:sz w:val="24"/>
          <w:szCs w:val="24"/>
        </w:rPr>
      </w:pPr>
      <w:r w:rsidRPr="00B27B9A">
        <w:rPr>
          <w:rFonts w:ascii="Times New Roman" w:hAnsi="Times New Roman" w:cs="Times New Roman"/>
          <w:sz w:val="24"/>
          <w:szCs w:val="24"/>
        </w:rPr>
        <w:t xml:space="preserve">Belgium welcomes the delegation of </w:t>
      </w:r>
      <w:r w:rsidR="0086685C">
        <w:rPr>
          <w:rFonts w:ascii="Times New Roman" w:hAnsi="Times New Roman" w:cs="Times New Roman"/>
          <w:sz w:val="24"/>
          <w:szCs w:val="24"/>
        </w:rPr>
        <w:t>Timor Leste</w:t>
      </w:r>
      <w:r w:rsidRPr="00B27B9A">
        <w:rPr>
          <w:rFonts w:ascii="Times New Roman" w:hAnsi="Times New Roman" w:cs="Times New Roman"/>
          <w:sz w:val="24"/>
          <w:szCs w:val="24"/>
        </w:rPr>
        <w:t xml:space="preserve"> and </w:t>
      </w:r>
      <w:r w:rsidR="007E2C9B">
        <w:rPr>
          <w:rFonts w:ascii="Times New Roman" w:hAnsi="Times New Roman" w:cs="Times New Roman"/>
          <w:sz w:val="24"/>
          <w:szCs w:val="24"/>
        </w:rPr>
        <w:t xml:space="preserve">congratulates the government with </w:t>
      </w:r>
      <w:r w:rsidR="003F1287">
        <w:rPr>
          <w:rFonts w:ascii="Times New Roman" w:hAnsi="Times New Roman" w:cs="Times New Roman"/>
          <w:sz w:val="24"/>
          <w:szCs w:val="24"/>
        </w:rPr>
        <w:t xml:space="preserve">the </w:t>
      </w:r>
      <w:r w:rsidR="004C08F1">
        <w:rPr>
          <w:rFonts w:ascii="Times New Roman" w:hAnsi="Times New Roman" w:cs="Times New Roman"/>
          <w:sz w:val="24"/>
          <w:szCs w:val="24"/>
        </w:rPr>
        <w:t>adoption and implementation of the National Action Plan on gender based violence</w:t>
      </w:r>
      <w:r w:rsidR="007B7CFD">
        <w:rPr>
          <w:rFonts w:ascii="Times New Roman" w:hAnsi="Times New Roman" w:cs="Times New Roman"/>
          <w:sz w:val="24"/>
          <w:szCs w:val="24"/>
        </w:rPr>
        <w:t xml:space="preserve"> and on children’s rights.</w:t>
      </w:r>
      <w:r>
        <w:rPr>
          <w:rFonts w:ascii="Times New Roman" w:hAnsi="Times New Roman" w:cs="Times New Roman"/>
          <w:sz w:val="24"/>
          <w:szCs w:val="24"/>
        </w:rPr>
        <w:t xml:space="preserve"> However, Belgium is convinced that more progress can be achieved</w:t>
      </w:r>
      <w:r w:rsidR="00052370">
        <w:rPr>
          <w:rFonts w:ascii="Times New Roman" w:hAnsi="Times New Roman" w:cs="Times New Roman"/>
          <w:sz w:val="24"/>
          <w:szCs w:val="24"/>
        </w:rPr>
        <w:t xml:space="preserve"> </w:t>
      </w:r>
      <w:r w:rsidR="007B7CFD">
        <w:rPr>
          <w:rFonts w:ascii="Times New Roman" w:hAnsi="Times New Roman" w:cs="Times New Roman"/>
          <w:sz w:val="24"/>
          <w:szCs w:val="24"/>
        </w:rPr>
        <w:t>in these areas.</w:t>
      </w:r>
    </w:p>
    <w:p w14:paraId="6A88A634" w14:textId="77777777" w:rsidR="007B7CFD" w:rsidRPr="007C3E94" w:rsidRDefault="007B7CFD" w:rsidP="007943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82CDC" w14:textId="3A1C5682" w:rsidR="00882801" w:rsidRDefault="00737919" w:rsidP="003278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919">
        <w:rPr>
          <w:rFonts w:ascii="Times New Roman" w:hAnsi="Times New Roman" w:cs="Times New Roman"/>
          <w:color w:val="000000"/>
          <w:sz w:val="24"/>
          <w:szCs w:val="24"/>
        </w:rPr>
        <w:t xml:space="preserve">Belgium therefore recommends the government of </w:t>
      </w:r>
      <w:r w:rsidR="0086685C">
        <w:rPr>
          <w:rFonts w:ascii="Times New Roman" w:hAnsi="Times New Roman" w:cs="Times New Roman"/>
          <w:color w:val="000000"/>
          <w:sz w:val="24"/>
          <w:szCs w:val="24"/>
        </w:rPr>
        <w:t>Timor Leste</w:t>
      </w:r>
      <w:r w:rsidRPr="00737919">
        <w:rPr>
          <w:rFonts w:ascii="Times New Roman" w:hAnsi="Times New Roman" w:cs="Times New Roman"/>
          <w:color w:val="000000"/>
          <w:sz w:val="24"/>
          <w:szCs w:val="24"/>
        </w:rPr>
        <w:t xml:space="preserve"> to:</w:t>
      </w:r>
    </w:p>
    <w:p w14:paraId="2FA82CDD" w14:textId="77777777" w:rsidR="00737919" w:rsidRPr="0044296D" w:rsidRDefault="00737919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82CDE" w14:textId="03D10B1F" w:rsidR="00790528" w:rsidRPr="00C956D0" w:rsidRDefault="00882801" w:rsidP="00B80CFE">
      <w:pPr>
        <w:jc w:val="both"/>
        <w:rPr>
          <w:rFonts w:ascii="Times New Roman" w:hAnsi="Times New Roman" w:cs="Times New Roman"/>
          <w:sz w:val="24"/>
          <w:szCs w:val="24"/>
        </w:rPr>
      </w:pPr>
      <w:r w:rsidRPr="00C956D0">
        <w:rPr>
          <w:rFonts w:ascii="Times New Roman" w:hAnsi="Times New Roman" w:cs="Times New Roman"/>
          <w:b/>
          <w:sz w:val="24"/>
          <w:szCs w:val="24"/>
        </w:rPr>
        <w:t>R1.</w:t>
      </w:r>
      <w:r w:rsidRPr="00C956D0">
        <w:rPr>
          <w:rFonts w:ascii="Times New Roman" w:hAnsi="Times New Roman" w:cs="Times New Roman"/>
          <w:sz w:val="24"/>
          <w:szCs w:val="24"/>
        </w:rPr>
        <w:t xml:space="preserve"> </w:t>
      </w:r>
      <w:r w:rsidR="0086685C">
        <w:rPr>
          <w:rFonts w:ascii="Times New Roman" w:hAnsi="Times New Roman" w:cs="Times New Roman"/>
          <w:sz w:val="24"/>
          <w:szCs w:val="24"/>
        </w:rPr>
        <w:t xml:space="preserve"> </w:t>
      </w:r>
      <w:r w:rsidR="000D6B9D">
        <w:rPr>
          <w:rFonts w:ascii="Times New Roman" w:hAnsi="Times New Roman" w:cs="Times New Roman"/>
          <w:sz w:val="24"/>
          <w:szCs w:val="24"/>
        </w:rPr>
        <w:t>Ensure that all cases of</w:t>
      </w:r>
      <w:r w:rsidR="008F3072">
        <w:rPr>
          <w:rFonts w:ascii="Times New Roman" w:hAnsi="Times New Roman" w:cs="Times New Roman"/>
          <w:sz w:val="24"/>
          <w:szCs w:val="24"/>
        </w:rPr>
        <w:t xml:space="preserve"> gender based and</w:t>
      </w:r>
      <w:r w:rsidR="000D6B9D">
        <w:rPr>
          <w:rFonts w:ascii="Times New Roman" w:hAnsi="Times New Roman" w:cs="Times New Roman"/>
          <w:sz w:val="24"/>
          <w:szCs w:val="24"/>
        </w:rPr>
        <w:t xml:space="preserve"> domestic violence are thoroughly investigated and </w:t>
      </w:r>
      <w:r w:rsidR="00226C7D">
        <w:rPr>
          <w:rFonts w:ascii="Times New Roman" w:hAnsi="Times New Roman" w:cs="Times New Roman"/>
          <w:sz w:val="24"/>
          <w:szCs w:val="24"/>
        </w:rPr>
        <w:t xml:space="preserve">that </w:t>
      </w:r>
      <w:r w:rsidR="007057E3">
        <w:rPr>
          <w:rFonts w:ascii="Times New Roman" w:hAnsi="Times New Roman" w:cs="Times New Roman"/>
          <w:sz w:val="24"/>
          <w:szCs w:val="24"/>
        </w:rPr>
        <w:t>perpetrators are prosecuted</w:t>
      </w:r>
      <w:r w:rsidR="00557555">
        <w:rPr>
          <w:rFonts w:ascii="Times New Roman" w:hAnsi="Times New Roman" w:cs="Times New Roman"/>
          <w:sz w:val="24"/>
          <w:szCs w:val="24"/>
        </w:rPr>
        <w:t xml:space="preserve"> and adequately punished</w:t>
      </w:r>
    </w:p>
    <w:p w14:paraId="2FA82CDF" w14:textId="790AC32D" w:rsidR="00882801" w:rsidRDefault="00882801" w:rsidP="00B80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B5E61" w14:textId="05A44862" w:rsidR="00D13D8E" w:rsidRDefault="00790528" w:rsidP="00B80CFE">
      <w:pPr>
        <w:jc w:val="both"/>
        <w:rPr>
          <w:rFonts w:ascii="Times New Roman" w:hAnsi="Times New Roman" w:cs="Times New Roman"/>
          <w:sz w:val="24"/>
          <w:szCs w:val="24"/>
        </w:rPr>
      </w:pPr>
      <w:r w:rsidRPr="00A33273">
        <w:rPr>
          <w:rFonts w:ascii="Times New Roman" w:hAnsi="Times New Roman" w:cs="Times New Roman"/>
          <w:b/>
          <w:sz w:val="24"/>
          <w:szCs w:val="24"/>
        </w:rPr>
        <w:t>R2</w:t>
      </w:r>
      <w:r w:rsidR="00476E59">
        <w:rPr>
          <w:rFonts w:ascii="Times New Roman" w:hAnsi="Times New Roman" w:cs="Times New Roman"/>
          <w:b/>
          <w:sz w:val="24"/>
          <w:szCs w:val="24"/>
        </w:rPr>
        <w:t>.</w:t>
      </w:r>
      <w:r w:rsidR="00131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D8E">
        <w:rPr>
          <w:rFonts w:ascii="Times New Roman" w:hAnsi="Times New Roman" w:cs="Times New Roman"/>
          <w:sz w:val="24"/>
          <w:szCs w:val="24"/>
        </w:rPr>
        <w:t>Increase the availability of essential services for survivors of gender based violence</w:t>
      </w:r>
      <w:r w:rsidR="008F71ED">
        <w:rPr>
          <w:rFonts w:ascii="Times New Roman" w:hAnsi="Times New Roman" w:cs="Times New Roman"/>
          <w:sz w:val="24"/>
          <w:szCs w:val="24"/>
        </w:rPr>
        <w:t xml:space="preserve"> such as </w:t>
      </w:r>
      <w:r w:rsidR="00D13D8E">
        <w:rPr>
          <w:rFonts w:ascii="Times New Roman" w:hAnsi="Times New Roman" w:cs="Times New Roman"/>
          <w:sz w:val="24"/>
          <w:szCs w:val="24"/>
        </w:rPr>
        <w:t>women’s shelters and medical</w:t>
      </w:r>
      <w:r w:rsidR="00636688">
        <w:rPr>
          <w:rFonts w:ascii="Times New Roman" w:hAnsi="Times New Roman" w:cs="Times New Roman"/>
          <w:sz w:val="24"/>
          <w:szCs w:val="24"/>
        </w:rPr>
        <w:t xml:space="preserve"> and psycho-social support, particularly in rural areas</w:t>
      </w:r>
    </w:p>
    <w:p w14:paraId="4192732A" w14:textId="2A58EBCC" w:rsidR="000464CF" w:rsidRDefault="000464CF" w:rsidP="00B80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4D844" w14:textId="2CC28B9B" w:rsidR="007549A6" w:rsidRDefault="00790528" w:rsidP="00F60C4F">
      <w:pPr>
        <w:jc w:val="both"/>
        <w:rPr>
          <w:rFonts w:ascii="Times New Roman" w:hAnsi="Times New Roman" w:cs="Times New Roman"/>
          <w:sz w:val="24"/>
          <w:szCs w:val="24"/>
        </w:rPr>
      </w:pPr>
      <w:r w:rsidRPr="00855073">
        <w:rPr>
          <w:rFonts w:ascii="Times New Roman" w:hAnsi="Times New Roman" w:cs="Times New Roman"/>
          <w:b/>
          <w:sz w:val="24"/>
          <w:szCs w:val="24"/>
        </w:rPr>
        <w:t>R3</w:t>
      </w:r>
      <w:r w:rsidR="00476E59">
        <w:rPr>
          <w:rFonts w:ascii="Times New Roman" w:hAnsi="Times New Roman" w:cs="Times New Roman"/>
          <w:b/>
          <w:sz w:val="24"/>
          <w:szCs w:val="24"/>
        </w:rPr>
        <w:t>.</w:t>
      </w:r>
      <w:r w:rsidRPr="0085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F4C">
        <w:rPr>
          <w:rFonts w:ascii="Times New Roman" w:hAnsi="Times New Roman" w:cs="Times New Roman"/>
          <w:sz w:val="24"/>
          <w:szCs w:val="24"/>
        </w:rPr>
        <w:t xml:space="preserve">Adopt and </w:t>
      </w:r>
      <w:r w:rsidR="00821E74">
        <w:rPr>
          <w:rFonts w:ascii="Times New Roman" w:hAnsi="Times New Roman" w:cs="Times New Roman"/>
          <w:sz w:val="24"/>
          <w:szCs w:val="24"/>
        </w:rPr>
        <w:t xml:space="preserve">effectively </w:t>
      </w:r>
      <w:r w:rsidR="00DC3F4C">
        <w:rPr>
          <w:rFonts w:ascii="Times New Roman" w:hAnsi="Times New Roman" w:cs="Times New Roman"/>
          <w:sz w:val="24"/>
          <w:szCs w:val="24"/>
        </w:rPr>
        <w:t xml:space="preserve">implement a National Action Plan on the elimination of </w:t>
      </w:r>
      <w:r w:rsidR="00F60C4F">
        <w:rPr>
          <w:rFonts w:ascii="Times New Roman" w:hAnsi="Times New Roman" w:cs="Times New Roman"/>
          <w:sz w:val="24"/>
          <w:szCs w:val="24"/>
        </w:rPr>
        <w:t xml:space="preserve">the worst forms of </w:t>
      </w:r>
      <w:r w:rsidR="00DC3F4C">
        <w:rPr>
          <w:rFonts w:ascii="Times New Roman" w:hAnsi="Times New Roman" w:cs="Times New Roman"/>
          <w:sz w:val="24"/>
          <w:szCs w:val="24"/>
        </w:rPr>
        <w:t xml:space="preserve">child </w:t>
      </w:r>
      <w:proofErr w:type="spellStart"/>
      <w:r w:rsidR="00DC3F4C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363F47">
        <w:rPr>
          <w:rFonts w:ascii="Times New Roman" w:hAnsi="Times New Roman" w:cs="Times New Roman"/>
          <w:sz w:val="24"/>
          <w:szCs w:val="24"/>
        </w:rPr>
        <w:t>.</w:t>
      </w:r>
    </w:p>
    <w:p w14:paraId="58CB8515" w14:textId="77777777" w:rsidR="00F60C4F" w:rsidRPr="000C24D2" w:rsidRDefault="00F60C4F" w:rsidP="00F60C4F">
      <w:pPr>
        <w:jc w:val="both"/>
        <w:rPr>
          <w:rFonts w:ascii="Times New Roman" w:hAnsi="Times New Roman" w:cs="Times New Roman"/>
        </w:rPr>
      </w:pPr>
    </w:p>
    <w:p w14:paraId="2FA82CE8" w14:textId="77777777" w:rsidR="00882801" w:rsidRPr="0044296D" w:rsidRDefault="00882801" w:rsidP="008828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6D">
        <w:rPr>
          <w:rFonts w:ascii="Times New Roman" w:hAnsi="Times New Roman" w:cs="Times New Roman"/>
          <w:sz w:val="24"/>
          <w:szCs w:val="24"/>
        </w:rPr>
        <w:t>Thank you, Mr. President.</w:t>
      </w:r>
    </w:p>
    <w:p w14:paraId="2FA82CE9" w14:textId="281A3EC5" w:rsidR="000E2272" w:rsidRDefault="000E2272"/>
    <w:p w14:paraId="11E6E243" w14:textId="6182DDE2" w:rsidR="00C546C5" w:rsidRDefault="00C546C5"/>
    <w:sectPr w:rsidR="00C5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1CD9" w14:textId="77777777" w:rsidR="001D3A43" w:rsidRDefault="001D3A43" w:rsidP="001D3A43">
      <w:r>
        <w:separator/>
      </w:r>
    </w:p>
  </w:endnote>
  <w:endnote w:type="continuationSeparator" w:id="0">
    <w:p w14:paraId="40EC5C47" w14:textId="77777777" w:rsidR="001D3A43" w:rsidRDefault="001D3A43" w:rsidP="001D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7013" w14:textId="77777777" w:rsidR="001D3A43" w:rsidRDefault="001D3A43" w:rsidP="001D3A43">
      <w:r>
        <w:separator/>
      </w:r>
    </w:p>
  </w:footnote>
  <w:footnote w:type="continuationSeparator" w:id="0">
    <w:p w14:paraId="72870346" w14:textId="77777777" w:rsidR="001D3A43" w:rsidRDefault="001D3A43" w:rsidP="001D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94B3C"/>
    <w:multiLevelType w:val="hybridMultilevel"/>
    <w:tmpl w:val="684A4540"/>
    <w:lvl w:ilvl="0" w:tplc="30FC81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801"/>
    <w:rsid w:val="000464CF"/>
    <w:rsid w:val="00052370"/>
    <w:rsid w:val="000544ED"/>
    <w:rsid w:val="0007347F"/>
    <w:rsid w:val="00076631"/>
    <w:rsid w:val="000C1F71"/>
    <w:rsid w:val="000C24D2"/>
    <w:rsid w:val="000D6B9D"/>
    <w:rsid w:val="000E2272"/>
    <w:rsid w:val="00131866"/>
    <w:rsid w:val="001325EE"/>
    <w:rsid w:val="0015478B"/>
    <w:rsid w:val="0019429C"/>
    <w:rsid w:val="001D3A43"/>
    <w:rsid w:val="002151BB"/>
    <w:rsid w:val="00226C7D"/>
    <w:rsid w:val="0027627D"/>
    <w:rsid w:val="00291DDF"/>
    <w:rsid w:val="002B68F8"/>
    <w:rsid w:val="002D55A6"/>
    <w:rsid w:val="002E6299"/>
    <w:rsid w:val="00311AD4"/>
    <w:rsid w:val="003147E2"/>
    <w:rsid w:val="003278FD"/>
    <w:rsid w:val="00352140"/>
    <w:rsid w:val="00363F47"/>
    <w:rsid w:val="0038429A"/>
    <w:rsid w:val="00391DE5"/>
    <w:rsid w:val="003B1BB2"/>
    <w:rsid w:val="003D6BBC"/>
    <w:rsid w:val="003F1287"/>
    <w:rsid w:val="00476E59"/>
    <w:rsid w:val="00495560"/>
    <w:rsid w:val="004C08F1"/>
    <w:rsid w:val="005066B0"/>
    <w:rsid w:val="00511AD7"/>
    <w:rsid w:val="00526A47"/>
    <w:rsid w:val="0054069F"/>
    <w:rsid w:val="00557555"/>
    <w:rsid w:val="0058285F"/>
    <w:rsid w:val="005A3C6C"/>
    <w:rsid w:val="005C0208"/>
    <w:rsid w:val="005C3CB5"/>
    <w:rsid w:val="00620FEA"/>
    <w:rsid w:val="00636688"/>
    <w:rsid w:val="00657CC2"/>
    <w:rsid w:val="006958A2"/>
    <w:rsid w:val="006A1292"/>
    <w:rsid w:val="006D52FE"/>
    <w:rsid w:val="007057E3"/>
    <w:rsid w:val="00721644"/>
    <w:rsid w:val="00737919"/>
    <w:rsid w:val="007549A6"/>
    <w:rsid w:val="00790528"/>
    <w:rsid w:val="00794342"/>
    <w:rsid w:val="007B7CFD"/>
    <w:rsid w:val="007C2AFF"/>
    <w:rsid w:val="007C3E94"/>
    <w:rsid w:val="007E2C9B"/>
    <w:rsid w:val="00821E74"/>
    <w:rsid w:val="0082460D"/>
    <w:rsid w:val="008340C1"/>
    <w:rsid w:val="00855073"/>
    <w:rsid w:val="0086685C"/>
    <w:rsid w:val="00882801"/>
    <w:rsid w:val="008D50D2"/>
    <w:rsid w:val="008E1658"/>
    <w:rsid w:val="008F3072"/>
    <w:rsid w:val="008F71ED"/>
    <w:rsid w:val="00907B5E"/>
    <w:rsid w:val="00946CC7"/>
    <w:rsid w:val="009A684F"/>
    <w:rsid w:val="009B57C5"/>
    <w:rsid w:val="009B7CE7"/>
    <w:rsid w:val="009D328C"/>
    <w:rsid w:val="009D4B59"/>
    <w:rsid w:val="00A2502B"/>
    <w:rsid w:val="00A33273"/>
    <w:rsid w:val="00AA09BE"/>
    <w:rsid w:val="00AA6AAC"/>
    <w:rsid w:val="00AA7C5B"/>
    <w:rsid w:val="00AB5DA4"/>
    <w:rsid w:val="00B27B9A"/>
    <w:rsid w:val="00B5727A"/>
    <w:rsid w:val="00B61B2F"/>
    <w:rsid w:val="00B80CFE"/>
    <w:rsid w:val="00C058FD"/>
    <w:rsid w:val="00C17E04"/>
    <w:rsid w:val="00C27E98"/>
    <w:rsid w:val="00C329E7"/>
    <w:rsid w:val="00C546C5"/>
    <w:rsid w:val="00C956D0"/>
    <w:rsid w:val="00D13D8E"/>
    <w:rsid w:val="00D808E3"/>
    <w:rsid w:val="00DA7157"/>
    <w:rsid w:val="00DC3F4C"/>
    <w:rsid w:val="00DC42CB"/>
    <w:rsid w:val="00E17D5C"/>
    <w:rsid w:val="00E32A5E"/>
    <w:rsid w:val="00E77879"/>
    <w:rsid w:val="00F24CCB"/>
    <w:rsid w:val="00F6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FA82CD0"/>
  <w15:docId w15:val="{22B1BBFA-DC91-4141-8E35-72F48AE0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4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4DA0F-5F26-46D2-946C-AF7499C59191}"/>
</file>

<file path=customXml/itemProps2.xml><?xml version="1.0" encoding="utf-8"?>
<ds:datastoreItem xmlns:ds="http://schemas.openxmlformats.org/officeDocument/2006/customXml" ds:itemID="{62682C80-A6DC-450F-B65D-2B4ADCDBF683}"/>
</file>

<file path=customXml/itemProps3.xml><?xml version="1.0" encoding="utf-8"?>
<ds:datastoreItem xmlns:ds="http://schemas.openxmlformats.org/officeDocument/2006/customXml" ds:itemID="{337D52B1-449F-470B-A090-D93A4C5B8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46</cp:revision>
  <cp:lastPrinted>2019-01-08T16:06:00Z</cp:lastPrinted>
  <dcterms:created xsi:type="dcterms:W3CDTF">2022-01-12T14:05:00Z</dcterms:created>
  <dcterms:modified xsi:type="dcterms:W3CDTF">2022-01-19T17:30:00Z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1edaba2b-384f-489d-97ef-72f18bd1e590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dddc1db8-2f64-468c-a02a-c7d04ea19826_Enabled">
    <vt:lpwstr>true</vt:lpwstr>
  </property>
  <property fmtid="{D5CDD505-2E9C-101B-9397-08002B2CF9AE}" pid="7" name="MSIP_Label_dddc1db8-2f64-468c-a02a-c7d04ea19826_SetDate">
    <vt:lpwstr>2022-01-12T14:04:43Z</vt:lpwstr>
  </property>
  <property fmtid="{D5CDD505-2E9C-101B-9397-08002B2CF9AE}" pid="8" name="MSIP_Label_dddc1db8-2f64-468c-a02a-c7d04ea19826_Method">
    <vt:lpwstr>Privileged</vt:lpwstr>
  </property>
  <property fmtid="{D5CDD505-2E9C-101B-9397-08002B2CF9AE}" pid="9" name="MSIP_Label_dddc1db8-2f64-468c-a02a-c7d04ea19826_Name">
    <vt:lpwstr>Non classifié - Niet geclassificeerd</vt:lpwstr>
  </property>
  <property fmtid="{D5CDD505-2E9C-101B-9397-08002B2CF9AE}" pid="10" name="MSIP_Label_dddc1db8-2f64-468c-a02a-c7d04ea19826_SiteId">
    <vt:lpwstr>80153b30-e434-429b-b41c-0d47f9deec42</vt:lpwstr>
  </property>
  <property fmtid="{D5CDD505-2E9C-101B-9397-08002B2CF9AE}" pid="11" name="MSIP_Label_dddc1db8-2f64-468c-a02a-c7d04ea19826_ActionId">
    <vt:lpwstr>4ef55472-135e-4be9-9f20-3ac6372e0552</vt:lpwstr>
  </property>
  <property fmtid="{D5CDD505-2E9C-101B-9397-08002B2CF9AE}" pid="12" name="MSIP_Label_dddc1db8-2f64-468c-a02a-c7d04ea19826_ContentBits">
    <vt:lpwstr>0</vt:lpwstr>
  </property>
</Properties>
</file>