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7913C" w14:textId="77777777" w:rsidR="008E4D1A" w:rsidRDefault="008E4D1A" w:rsidP="008E4D1A">
      <w:pPr>
        <w:jc w:val="lowKashida"/>
        <w:rPr>
          <w:rFonts w:ascii="Arial" w:hAnsi="Arial" w:cs="Arial"/>
          <w:b/>
          <w:bCs/>
          <w:sz w:val="26"/>
          <w:szCs w:val="26"/>
          <w:u w:val="single"/>
        </w:rPr>
      </w:pPr>
    </w:p>
    <w:p w14:paraId="6F9A4C91" w14:textId="77777777" w:rsidR="004F56E0" w:rsidRPr="00CE57B5" w:rsidRDefault="004F56E0" w:rsidP="004F56E0">
      <w:pPr>
        <w:spacing w:line="360" w:lineRule="auto"/>
        <w:jc w:val="right"/>
        <w:rPr>
          <w:rFonts w:asciiTheme="minorBidi" w:hAnsiTheme="minorBidi"/>
          <w:i/>
          <w:iCs/>
          <w:sz w:val="20"/>
          <w:szCs w:val="20"/>
          <w:rtl/>
        </w:rPr>
      </w:pPr>
      <w:r w:rsidRPr="00CE57B5">
        <w:rPr>
          <w:rFonts w:asciiTheme="minorBidi" w:hAnsiTheme="minorBidi"/>
          <w:i/>
          <w:iCs/>
          <w:sz w:val="20"/>
          <w:szCs w:val="20"/>
        </w:rPr>
        <w:t>Please check against delivery</w:t>
      </w:r>
    </w:p>
    <w:p w14:paraId="5A57A679" w14:textId="77777777" w:rsidR="004F56E0" w:rsidRDefault="004F56E0" w:rsidP="004F56E0">
      <w:pPr>
        <w:spacing w:after="200" w:line="276" w:lineRule="auto"/>
        <w:jc w:val="lowKashida"/>
        <w:rPr>
          <w:rFonts w:ascii="Arial" w:hAnsi="Arial" w:cs="Arial"/>
          <w:b/>
          <w:bCs/>
          <w:sz w:val="26"/>
          <w:szCs w:val="26"/>
          <w:u w:val="single"/>
          <w:lang w:val="en-US"/>
        </w:rPr>
      </w:pPr>
    </w:p>
    <w:p w14:paraId="244B817E" w14:textId="138B1956" w:rsidR="008E4D1A" w:rsidRPr="004F56E0" w:rsidRDefault="008E4D1A" w:rsidP="004F56E0">
      <w:pPr>
        <w:spacing w:after="200" w:line="276" w:lineRule="auto"/>
        <w:jc w:val="lowKashida"/>
        <w:rPr>
          <w:rFonts w:ascii="Arial" w:hAnsi="Arial" w:cs="Arial"/>
          <w:b/>
          <w:bCs/>
          <w:sz w:val="26"/>
          <w:szCs w:val="26"/>
          <w:u w:val="single"/>
          <w:lang w:val="en-US"/>
        </w:rPr>
      </w:pPr>
      <w:r w:rsidRPr="004F56E0">
        <w:rPr>
          <w:rFonts w:ascii="Arial" w:hAnsi="Arial" w:cs="Arial"/>
          <w:b/>
          <w:bCs/>
          <w:sz w:val="26"/>
          <w:szCs w:val="26"/>
          <w:u w:val="single"/>
          <w:lang w:val="en-US"/>
        </w:rPr>
        <w:t xml:space="preserve">Statement by the State of Palestine at the Universal Periodic Review of </w:t>
      </w:r>
      <w:r w:rsidR="004F56E0" w:rsidRPr="004F56E0">
        <w:rPr>
          <w:rFonts w:ascii="Arial" w:hAnsi="Arial" w:cs="Arial"/>
          <w:b/>
          <w:bCs/>
          <w:sz w:val="26"/>
          <w:szCs w:val="26"/>
          <w:u w:val="single"/>
          <w:lang w:val="en-US"/>
        </w:rPr>
        <w:t>Lithuania</w:t>
      </w:r>
      <w:r w:rsidR="003E5493" w:rsidRPr="004F56E0">
        <w:rPr>
          <w:rFonts w:ascii="Arial" w:hAnsi="Arial" w:cs="Arial"/>
          <w:b/>
          <w:bCs/>
          <w:sz w:val="26"/>
          <w:szCs w:val="26"/>
          <w:u w:val="single"/>
          <w:lang w:val="en-US"/>
        </w:rPr>
        <w:t>,</w:t>
      </w:r>
      <w:r w:rsidRPr="004F56E0">
        <w:rPr>
          <w:rFonts w:ascii="Arial" w:hAnsi="Arial" w:cs="Arial"/>
          <w:b/>
          <w:bCs/>
          <w:sz w:val="26"/>
          <w:szCs w:val="26"/>
          <w:u w:val="single"/>
          <w:lang w:val="en-US"/>
        </w:rPr>
        <w:t xml:space="preserve"> </w:t>
      </w:r>
      <w:r w:rsidR="004F56E0" w:rsidRPr="004F56E0">
        <w:rPr>
          <w:rFonts w:ascii="Arial" w:hAnsi="Arial" w:cs="Arial"/>
          <w:b/>
          <w:bCs/>
          <w:sz w:val="26"/>
          <w:szCs w:val="26"/>
          <w:u w:val="single"/>
          <w:lang w:val="en-US"/>
        </w:rPr>
        <w:t>26</w:t>
      </w:r>
      <w:r w:rsidR="00E914AD" w:rsidRPr="004F56E0">
        <w:rPr>
          <w:rFonts w:ascii="Arial" w:hAnsi="Arial" w:cs="Arial"/>
          <w:b/>
          <w:bCs/>
          <w:sz w:val="26"/>
          <w:szCs w:val="26"/>
          <w:u w:val="single"/>
          <w:lang w:val="en-US"/>
        </w:rPr>
        <w:t>th</w:t>
      </w:r>
      <w:r w:rsidRPr="004F56E0">
        <w:rPr>
          <w:rFonts w:ascii="Arial" w:hAnsi="Arial" w:cs="Arial"/>
          <w:b/>
          <w:bCs/>
          <w:sz w:val="26"/>
          <w:szCs w:val="26"/>
          <w:u w:val="single"/>
          <w:lang w:val="en-US"/>
        </w:rPr>
        <w:t xml:space="preserve"> of </w:t>
      </w:r>
      <w:r w:rsidR="004F56E0" w:rsidRPr="004F56E0">
        <w:rPr>
          <w:rFonts w:ascii="Arial" w:hAnsi="Arial" w:cs="Arial"/>
          <w:b/>
          <w:bCs/>
          <w:sz w:val="26"/>
          <w:szCs w:val="26"/>
          <w:u w:val="single"/>
          <w:lang w:val="en-US"/>
        </w:rPr>
        <w:t>January</w:t>
      </w:r>
      <w:r w:rsidRPr="004F56E0">
        <w:rPr>
          <w:rFonts w:ascii="Arial" w:hAnsi="Arial" w:cs="Arial"/>
          <w:b/>
          <w:bCs/>
          <w:sz w:val="26"/>
          <w:szCs w:val="26"/>
          <w:u w:val="single"/>
          <w:lang w:val="en-US"/>
        </w:rPr>
        <w:t xml:space="preserve"> 20</w:t>
      </w:r>
      <w:r w:rsidR="003E5493" w:rsidRPr="004F56E0">
        <w:rPr>
          <w:rFonts w:ascii="Arial" w:hAnsi="Arial" w:cs="Arial"/>
          <w:b/>
          <w:bCs/>
          <w:sz w:val="26"/>
          <w:szCs w:val="26"/>
          <w:u w:val="single"/>
          <w:lang w:val="en-US"/>
        </w:rPr>
        <w:t>2</w:t>
      </w:r>
      <w:r w:rsidR="004F56E0" w:rsidRPr="004F56E0">
        <w:rPr>
          <w:rFonts w:ascii="Arial" w:hAnsi="Arial" w:cs="Arial"/>
          <w:b/>
          <w:bCs/>
          <w:sz w:val="26"/>
          <w:szCs w:val="26"/>
          <w:u w:val="single"/>
          <w:lang w:val="en-US"/>
        </w:rPr>
        <w:t>2</w:t>
      </w:r>
      <w:r w:rsidRPr="004F56E0">
        <w:rPr>
          <w:rFonts w:ascii="Arial" w:hAnsi="Arial" w:cs="Arial"/>
          <w:b/>
          <w:bCs/>
          <w:sz w:val="26"/>
          <w:szCs w:val="26"/>
          <w:u w:val="single"/>
          <w:lang w:val="en-US"/>
        </w:rPr>
        <w:t>:</w:t>
      </w:r>
    </w:p>
    <w:p w14:paraId="248D8FA7" w14:textId="77777777" w:rsidR="008E4D1A" w:rsidRPr="003E5493" w:rsidRDefault="008E4D1A" w:rsidP="008E4D1A">
      <w:pPr>
        <w:spacing w:after="200" w:line="276" w:lineRule="auto"/>
        <w:jc w:val="lowKashida"/>
        <w:rPr>
          <w:rFonts w:asciiTheme="minorBidi" w:hAnsiTheme="minorBidi"/>
        </w:rPr>
      </w:pPr>
    </w:p>
    <w:p w14:paraId="6F902B5F" w14:textId="0437E8EC" w:rsidR="008E4D1A" w:rsidRPr="008E4D1A" w:rsidRDefault="008E4D1A" w:rsidP="007E5AF5">
      <w:pPr>
        <w:spacing w:after="200" w:line="276" w:lineRule="auto"/>
        <w:jc w:val="lowKashida"/>
        <w:rPr>
          <w:rFonts w:asciiTheme="minorBidi" w:hAnsiTheme="minorBidi"/>
          <w:lang w:val="en-US"/>
        </w:rPr>
      </w:pPr>
      <w:r w:rsidRPr="008E4D1A">
        <w:rPr>
          <w:rFonts w:asciiTheme="minorBidi" w:hAnsiTheme="minorBidi"/>
          <w:lang w:val="en-US"/>
        </w:rPr>
        <w:t xml:space="preserve">Thank you, </w:t>
      </w:r>
      <w:r w:rsidR="00C776DA">
        <w:rPr>
          <w:rFonts w:asciiTheme="minorBidi" w:hAnsiTheme="minorBidi"/>
          <w:lang w:val="en-US"/>
        </w:rPr>
        <w:t>Mr.</w:t>
      </w:r>
      <w:r w:rsidRPr="008E4D1A">
        <w:rPr>
          <w:rFonts w:asciiTheme="minorBidi" w:hAnsiTheme="minorBidi"/>
          <w:lang w:val="en-US"/>
        </w:rPr>
        <w:t xml:space="preserve"> President,</w:t>
      </w:r>
    </w:p>
    <w:p w14:paraId="3B820E64" w14:textId="77777777" w:rsidR="00094074" w:rsidRDefault="00B96CCE" w:rsidP="006B409C">
      <w:pPr>
        <w:spacing w:after="200" w:line="276" w:lineRule="auto"/>
        <w:jc w:val="lowKashida"/>
        <w:rPr>
          <w:rFonts w:asciiTheme="minorBidi" w:hAnsiTheme="minorBidi"/>
          <w:lang w:val="en-US"/>
        </w:rPr>
      </w:pPr>
      <w:r w:rsidRPr="00B96CCE">
        <w:rPr>
          <w:rFonts w:asciiTheme="minorBidi" w:hAnsiTheme="minorBidi"/>
          <w:lang w:val="en-US"/>
        </w:rPr>
        <w:t xml:space="preserve">The State of Palestine welcomes the delegation of </w:t>
      </w:r>
      <w:r w:rsidR="004F56E0">
        <w:rPr>
          <w:rFonts w:asciiTheme="minorBidi" w:hAnsiTheme="minorBidi"/>
          <w:lang w:val="en-US"/>
        </w:rPr>
        <w:t>Lithuania</w:t>
      </w:r>
      <w:r w:rsidRPr="00B96CCE">
        <w:rPr>
          <w:rFonts w:asciiTheme="minorBidi" w:hAnsiTheme="minorBidi"/>
          <w:lang w:val="en-US"/>
        </w:rPr>
        <w:t xml:space="preserve"> and commends the steps taken by the Government since the second cycle of the UPR to promote and protect human rights</w:t>
      </w:r>
      <w:r w:rsidR="00094074">
        <w:rPr>
          <w:rFonts w:asciiTheme="minorBidi" w:hAnsiTheme="minorBidi"/>
          <w:lang w:val="en-US"/>
        </w:rPr>
        <w:t>.</w:t>
      </w:r>
    </w:p>
    <w:p w14:paraId="276D7DFE" w14:textId="6809E4FE" w:rsidR="00B96CCE" w:rsidRPr="00E12323" w:rsidRDefault="00094074" w:rsidP="006B409C">
      <w:pPr>
        <w:spacing w:after="200" w:line="276" w:lineRule="auto"/>
        <w:jc w:val="lowKashida"/>
        <w:rPr>
          <w:rFonts w:asciiTheme="minorBidi" w:hAnsiTheme="minorBidi"/>
          <w:u w:val="single"/>
          <w:lang w:val="en-US"/>
        </w:rPr>
      </w:pPr>
      <w:r>
        <w:rPr>
          <w:rFonts w:asciiTheme="minorBidi" w:hAnsiTheme="minorBidi"/>
          <w:lang w:val="en-US"/>
        </w:rPr>
        <w:t>We also commend</w:t>
      </w:r>
      <w:r w:rsidR="00B96CCE" w:rsidRPr="004F56E0">
        <w:rPr>
          <w:rFonts w:asciiTheme="minorBidi" w:hAnsiTheme="minorBidi"/>
          <w:lang w:val="en-US"/>
        </w:rPr>
        <w:t xml:space="preserve"> the efforts made </w:t>
      </w:r>
      <w:r w:rsidR="006B409C" w:rsidRPr="004F56E0">
        <w:rPr>
          <w:rFonts w:asciiTheme="minorBidi" w:hAnsiTheme="minorBidi"/>
          <w:lang w:val="en-US"/>
        </w:rPr>
        <w:t>in combating</w:t>
      </w:r>
      <w:r w:rsidR="001F4A43" w:rsidRPr="001F4A43">
        <w:rPr>
          <w:rFonts w:asciiTheme="minorBidi" w:hAnsiTheme="minorBidi"/>
          <w:lang w:val="en-US"/>
        </w:rPr>
        <w:t xml:space="preserve"> hate speech and hate crimes</w:t>
      </w:r>
      <w:r>
        <w:rPr>
          <w:rFonts w:asciiTheme="minorBidi" w:hAnsiTheme="minorBidi"/>
          <w:lang w:val="en-US"/>
        </w:rPr>
        <w:t>,</w:t>
      </w:r>
      <w:r w:rsidR="001F4A43">
        <w:rPr>
          <w:rFonts w:asciiTheme="minorBidi" w:hAnsiTheme="minorBidi"/>
          <w:lang w:val="en-US"/>
        </w:rPr>
        <w:t xml:space="preserve"> including through </w:t>
      </w:r>
      <w:r w:rsidR="001F4A43" w:rsidRPr="001F4A43">
        <w:rPr>
          <w:rFonts w:asciiTheme="minorBidi" w:hAnsiTheme="minorBidi"/>
          <w:lang w:val="en-US"/>
        </w:rPr>
        <w:t xml:space="preserve">implementing the project ‘Strengthening the Response to Hate Crimes and </w:t>
      </w:r>
      <w:r w:rsidR="001F4A43" w:rsidRPr="00094074">
        <w:rPr>
          <w:rFonts w:asciiTheme="minorBidi" w:hAnsiTheme="minorBidi"/>
          <w:lang w:val="en-US"/>
        </w:rPr>
        <w:t>Hate Speech in Lithuania</w:t>
      </w:r>
      <w:r w:rsidRPr="00094074">
        <w:rPr>
          <w:rFonts w:asciiTheme="minorBidi" w:hAnsiTheme="minorBidi"/>
          <w:lang w:val="en-US"/>
        </w:rPr>
        <w:t>”</w:t>
      </w:r>
      <w:r w:rsidR="00B96CCE" w:rsidRPr="00094074">
        <w:rPr>
          <w:rFonts w:asciiTheme="minorBidi" w:hAnsiTheme="minorBidi"/>
          <w:lang w:val="en-US"/>
        </w:rPr>
        <w:t>,</w:t>
      </w:r>
      <w:r w:rsidR="00B96CCE" w:rsidRPr="00E12323">
        <w:rPr>
          <w:rFonts w:asciiTheme="minorBidi" w:hAnsiTheme="minorBidi"/>
          <w:u w:val="single"/>
          <w:lang w:val="en-US"/>
        </w:rPr>
        <w:t xml:space="preserve"> and </w:t>
      </w:r>
      <w:r w:rsidR="00B96CCE" w:rsidRPr="004F56E0">
        <w:rPr>
          <w:rFonts w:asciiTheme="minorBidi" w:hAnsiTheme="minorBidi"/>
          <w:u w:val="single"/>
          <w:lang w:val="en-US"/>
        </w:rPr>
        <w:t xml:space="preserve">we recommend that </w:t>
      </w:r>
      <w:r w:rsidR="004F56E0">
        <w:rPr>
          <w:rFonts w:asciiTheme="minorBidi" w:hAnsiTheme="minorBidi"/>
          <w:u w:val="single"/>
          <w:lang w:val="en-US"/>
        </w:rPr>
        <w:t>Lithuania</w:t>
      </w:r>
      <w:r w:rsidR="00B96CCE" w:rsidRPr="004F56E0">
        <w:rPr>
          <w:rFonts w:asciiTheme="minorBidi" w:hAnsiTheme="minorBidi"/>
          <w:u w:val="single"/>
          <w:lang w:val="en-US"/>
        </w:rPr>
        <w:t xml:space="preserve"> continue its efforts in</w:t>
      </w:r>
      <w:r w:rsidR="001F4A43">
        <w:rPr>
          <w:rFonts w:asciiTheme="minorBidi" w:hAnsiTheme="minorBidi"/>
          <w:u w:val="single"/>
          <w:lang w:val="en-US"/>
        </w:rPr>
        <w:t xml:space="preserve"> this regard and</w:t>
      </w:r>
      <w:r w:rsidR="00851E1E">
        <w:rPr>
          <w:rFonts w:asciiTheme="minorBidi" w:hAnsiTheme="minorBidi"/>
          <w:u w:val="single"/>
          <w:lang w:val="en-US"/>
        </w:rPr>
        <w:t xml:space="preserve"> </w:t>
      </w:r>
      <w:r w:rsidR="00851E1E" w:rsidRPr="00E12323">
        <w:rPr>
          <w:rFonts w:asciiTheme="minorBidi" w:hAnsiTheme="minorBidi"/>
          <w:u w:val="single"/>
          <w:lang w:val="en-US"/>
        </w:rPr>
        <w:t>to improve its legal and institutional frameworks for protection against discrimination</w:t>
      </w:r>
      <w:r w:rsidR="001F4A43">
        <w:rPr>
          <w:rFonts w:asciiTheme="minorBidi" w:hAnsiTheme="minorBidi"/>
          <w:u w:val="single"/>
          <w:lang w:val="en-US"/>
        </w:rPr>
        <w:t xml:space="preserve"> </w:t>
      </w:r>
      <w:r w:rsidR="00851E1E">
        <w:rPr>
          <w:rFonts w:asciiTheme="minorBidi" w:hAnsiTheme="minorBidi"/>
          <w:u w:val="single"/>
          <w:lang w:val="en-US"/>
        </w:rPr>
        <w:t xml:space="preserve">especially </w:t>
      </w:r>
      <w:r w:rsidR="00851E1E" w:rsidRPr="00E12323">
        <w:rPr>
          <w:rFonts w:asciiTheme="minorBidi" w:hAnsiTheme="minorBidi"/>
          <w:u w:val="single"/>
          <w:lang w:val="en-US"/>
        </w:rPr>
        <w:t xml:space="preserve">towards vulnerable and minority </w:t>
      </w:r>
      <w:r w:rsidRPr="00E12323">
        <w:rPr>
          <w:rFonts w:asciiTheme="minorBidi" w:hAnsiTheme="minorBidi"/>
          <w:u w:val="single"/>
          <w:lang w:val="en-US"/>
        </w:rPr>
        <w:t>groups</w:t>
      </w:r>
      <w:r w:rsidRPr="004F56E0">
        <w:rPr>
          <w:rFonts w:asciiTheme="minorBidi" w:hAnsiTheme="minorBidi"/>
          <w:u w:val="single"/>
          <w:lang w:val="en-US"/>
        </w:rPr>
        <w:t>.</w:t>
      </w:r>
    </w:p>
    <w:p w14:paraId="39721619" w14:textId="5FAE8359" w:rsidR="00B96CCE" w:rsidRDefault="00B96CCE" w:rsidP="00223529">
      <w:pPr>
        <w:spacing w:after="200" w:line="276" w:lineRule="auto"/>
        <w:jc w:val="lowKashida"/>
        <w:rPr>
          <w:rFonts w:asciiTheme="minorBidi" w:hAnsiTheme="minorBidi"/>
          <w:lang w:val="en-US"/>
        </w:rPr>
      </w:pPr>
      <w:r>
        <w:rPr>
          <w:rFonts w:asciiTheme="minorBidi" w:hAnsiTheme="minorBidi"/>
          <w:lang w:val="en-US"/>
        </w:rPr>
        <w:t xml:space="preserve">In regards to business and human rights, </w:t>
      </w:r>
      <w:r w:rsidRPr="004F56E0">
        <w:rPr>
          <w:rFonts w:asciiTheme="minorBidi" w:hAnsiTheme="minorBidi"/>
          <w:u w:val="single"/>
          <w:lang w:val="en-US"/>
        </w:rPr>
        <w:t xml:space="preserve">we recommend that </w:t>
      </w:r>
      <w:r w:rsidR="004F56E0" w:rsidRPr="004F56E0">
        <w:rPr>
          <w:rFonts w:asciiTheme="minorBidi" w:hAnsiTheme="minorBidi"/>
          <w:u w:val="single"/>
          <w:lang w:val="en-US"/>
        </w:rPr>
        <w:t>Lithuania</w:t>
      </w:r>
      <w:r w:rsidRPr="004F56E0">
        <w:rPr>
          <w:rFonts w:asciiTheme="minorBidi" w:hAnsiTheme="minorBidi"/>
          <w:u w:val="single"/>
          <w:lang w:val="en-US"/>
        </w:rPr>
        <w:t xml:space="preserve"> ensures its policies, legislation, regulations and enforcement measures effectively serves to prevent and address the heightened risk of business involvement in abuses in conflict situations, which includes situations of foreign occupation.</w:t>
      </w:r>
    </w:p>
    <w:p w14:paraId="5CB3C567" w14:textId="37B01F60" w:rsidR="001117C0" w:rsidRPr="008E4D1A" w:rsidRDefault="001117C0" w:rsidP="00223529">
      <w:pPr>
        <w:spacing w:after="200" w:line="276" w:lineRule="auto"/>
        <w:jc w:val="lowKashida"/>
        <w:rPr>
          <w:rFonts w:asciiTheme="minorBidi" w:hAnsiTheme="minorBidi"/>
          <w:lang w:val="en-US"/>
        </w:rPr>
      </w:pPr>
      <w:r w:rsidRPr="008E4D1A">
        <w:rPr>
          <w:rFonts w:asciiTheme="minorBidi" w:hAnsiTheme="minorBidi"/>
          <w:lang w:val="en-US"/>
        </w:rPr>
        <w:t xml:space="preserve">We wish </w:t>
      </w:r>
      <w:r w:rsidR="004F56E0">
        <w:rPr>
          <w:rFonts w:asciiTheme="minorBidi" w:hAnsiTheme="minorBidi"/>
          <w:lang w:val="en-US"/>
        </w:rPr>
        <w:t>Lithuania</w:t>
      </w:r>
      <w:r w:rsidRPr="008E4D1A">
        <w:rPr>
          <w:rFonts w:asciiTheme="minorBidi" w:hAnsiTheme="minorBidi"/>
          <w:lang w:val="en-US"/>
        </w:rPr>
        <w:t xml:space="preserve"> a successful review.</w:t>
      </w:r>
    </w:p>
    <w:p w14:paraId="77A8F5C1" w14:textId="7A3F6894" w:rsidR="000D25F7" w:rsidRPr="00E53B84" w:rsidRDefault="007058C5" w:rsidP="00223529">
      <w:pPr>
        <w:spacing w:after="200" w:line="276" w:lineRule="auto"/>
        <w:jc w:val="lowKashida"/>
        <w:rPr>
          <w:rFonts w:asciiTheme="minorBidi" w:hAnsiTheme="minorBidi"/>
          <w:lang w:val="en-US"/>
        </w:rPr>
      </w:pPr>
      <w:r w:rsidRPr="00E53B84">
        <w:rPr>
          <w:rFonts w:asciiTheme="minorBidi" w:hAnsiTheme="minorBidi"/>
          <w:lang w:val="en-US"/>
        </w:rPr>
        <w:t>I thank you.</w:t>
      </w:r>
    </w:p>
    <w:sectPr w:rsidR="000D25F7" w:rsidRPr="00E53B84" w:rsidSect="000A116A">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E7B2B" w14:textId="77777777" w:rsidR="006A26B5" w:rsidRDefault="006A26B5" w:rsidP="008E4D1A">
      <w:r>
        <w:separator/>
      </w:r>
    </w:p>
  </w:endnote>
  <w:endnote w:type="continuationSeparator" w:id="0">
    <w:p w14:paraId="3B6E6106" w14:textId="77777777" w:rsidR="006A26B5" w:rsidRDefault="006A26B5" w:rsidP="008E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l-Kharashi Diwani 1">
    <w:altName w:val="Times New Roman"/>
    <w:charset w:val="B2"/>
    <w:family w:val="auto"/>
    <w:pitch w:val="variable"/>
    <w:sig w:usb0="00002000"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1740C" w14:textId="77777777" w:rsidR="006A26B5" w:rsidRDefault="006A26B5" w:rsidP="008E4D1A">
      <w:r>
        <w:separator/>
      </w:r>
    </w:p>
  </w:footnote>
  <w:footnote w:type="continuationSeparator" w:id="0">
    <w:p w14:paraId="1FA58850" w14:textId="77777777" w:rsidR="006A26B5" w:rsidRDefault="006A26B5" w:rsidP="008E4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11B0" w14:textId="77777777" w:rsidR="008E4D1A" w:rsidRDefault="008E4D1A" w:rsidP="008E4D1A">
    <w:pPr>
      <w:pStyle w:val="Header"/>
    </w:pPr>
  </w:p>
  <w:tbl>
    <w:tblPr>
      <w:bidiVisual/>
      <w:tblW w:w="10289" w:type="dxa"/>
      <w:jc w:val="center"/>
      <w:tblLook w:val="04A0" w:firstRow="1" w:lastRow="0" w:firstColumn="1" w:lastColumn="0" w:noHBand="0" w:noVBand="1"/>
    </w:tblPr>
    <w:tblGrid>
      <w:gridCol w:w="3841"/>
      <w:gridCol w:w="1843"/>
      <w:gridCol w:w="4605"/>
    </w:tblGrid>
    <w:tr w:rsidR="008E4D1A" w:rsidRPr="00347055" w14:paraId="76236DA4" w14:textId="77777777" w:rsidTr="001407CB">
      <w:trPr>
        <w:trHeight w:val="714"/>
        <w:jc w:val="center"/>
      </w:trPr>
      <w:tc>
        <w:tcPr>
          <w:tcW w:w="3841" w:type="dxa"/>
        </w:tcPr>
        <w:p w14:paraId="7D7C4ECC" w14:textId="77777777" w:rsidR="008E4D1A" w:rsidRPr="000D344D" w:rsidRDefault="008E4D1A" w:rsidP="008E4D1A">
          <w:pPr>
            <w:pStyle w:val="Header"/>
            <w:bidi/>
            <w:rPr>
              <w:rFonts w:cs="Times New Roman"/>
              <w:b/>
              <w:bCs/>
              <w:sz w:val="16"/>
              <w:szCs w:val="16"/>
              <w:rtl/>
              <w:lang w:bidi="ar-AE"/>
            </w:rPr>
          </w:pPr>
        </w:p>
        <w:p w14:paraId="24E7DB5A" w14:textId="77777777" w:rsidR="008E4D1A" w:rsidRPr="004C5324" w:rsidRDefault="008E4D1A" w:rsidP="008E4D1A">
          <w:pPr>
            <w:pStyle w:val="Header"/>
            <w:bidi/>
            <w:jc w:val="center"/>
            <w:rPr>
              <w:rFonts w:ascii="Edwardian Script ITC" w:hAnsi="Edwardian Script ITC" w:cs="Al-Kharashi Diwani 1"/>
              <w:rtl/>
              <w:lang w:bidi="ar-AE"/>
            </w:rPr>
          </w:pPr>
        </w:p>
        <w:p w14:paraId="6DD6CD41" w14:textId="77777777" w:rsidR="008E4D1A" w:rsidRPr="00F7768F" w:rsidRDefault="008E4D1A" w:rsidP="008E4D1A">
          <w:pPr>
            <w:pStyle w:val="Header"/>
            <w:bidi/>
            <w:jc w:val="center"/>
            <w:rPr>
              <w:rFonts w:ascii="Edwardian Script ITC" w:hAnsi="Edwardian Script ITC" w:cs="Al-Kharashi Diwani 1"/>
              <w:i/>
              <w:iCs/>
              <w:sz w:val="40"/>
              <w:szCs w:val="40"/>
              <w:rtl/>
              <w:lang w:bidi="ar-AE"/>
            </w:rPr>
          </w:pPr>
          <w:r w:rsidRPr="00F7768F">
            <w:rPr>
              <w:rFonts w:ascii="Edwardian Script ITC" w:hAnsi="Edwardian Script ITC" w:cs="Al-Kharashi Diwani 1" w:hint="cs"/>
              <w:i/>
              <w:iCs/>
              <w:sz w:val="52"/>
              <w:szCs w:val="52"/>
              <w:rtl/>
              <w:lang w:bidi="ar-AE"/>
            </w:rPr>
            <w:t>دولة فلسطين</w:t>
          </w:r>
        </w:p>
        <w:p w14:paraId="648D3457" w14:textId="77777777" w:rsidR="008E4D1A" w:rsidRPr="00C1155D" w:rsidRDefault="008E4D1A" w:rsidP="008E4D1A">
          <w:pPr>
            <w:pStyle w:val="Header"/>
            <w:bidi/>
            <w:jc w:val="center"/>
            <w:rPr>
              <w:rFonts w:ascii="Edwardian Script ITC" w:hAnsi="Edwardian Script ITC" w:cs="Al-Kharashi Diwani 1"/>
              <w:sz w:val="16"/>
              <w:szCs w:val="16"/>
              <w:rtl/>
              <w:lang w:bidi="ar-AE"/>
            </w:rPr>
          </w:pPr>
        </w:p>
        <w:p w14:paraId="181DE605" w14:textId="77777777" w:rsidR="008E4D1A" w:rsidRPr="000D344D" w:rsidRDefault="008E4D1A" w:rsidP="008E4D1A">
          <w:pPr>
            <w:pStyle w:val="Header"/>
            <w:bidi/>
            <w:jc w:val="center"/>
            <w:rPr>
              <w:rFonts w:cs="Al-Kharashi Diwani 1"/>
              <w:sz w:val="32"/>
              <w:szCs w:val="32"/>
              <w:rtl/>
              <w:lang w:bidi="ar-AE"/>
            </w:rPr>
          </w:pPr>
          <w:r w:rsidRPr="000D344D">
            <w:rPr>
              <w:rFonts w:ascii="Edwardian Script ITC" w:hAnsi="Edwardian Script ITC" w:cs="Al-Kharashi Diwani 1"/>
              <w:sz w:val="32"/>
              <w:szCs w:val="32"/>
              <w:rtl/>
              <w:lang w:bidi="ar-AE"/>
            </w:rPr>
            <w:t xml:space="preserve">البعثة المراقبة </w:t>
          </w:r>
          <w:r w:rsidRPr="000D344D">
            <w:rPr>
              <w:rFonts w:ascii="Edwardian Script ITC" w:hAnsi="Edwardian Script ITC" w:cs="Al-Kharashi Diwani 1" w:hint="cs"/>
              <w:sz w:val="32"/>
              <w:szCs w:val="32"/>
              <w:rtl/>
              <w:lang w:bidi="ar-AE"/>
            </w:rPr>
            <w:t xml:space="preserve">الدائمة </w:t>
          </w:r>
          <w:r>
            <w:rPr>
              <w:rFonts w:ascii="Edwardian Script ITC" w:hAnsi="Edwardian Script ITC" w:cs="Al-Kharashi Diwani 1" w:hint="cs"/>
              <w:sz w:val="32"/>
              <w:szCs w:val="32"/>
              <w:rtl/>
              <w:lang w:bidi="ar-AE"/>
            </w:rPr>
            <w:t>لدى</w:t>
          </w:r>
          <w:r w:rsidRPr="000D344D">
            <w:rPr>
              <w:rFonts w:cs="Al-Kharashi Diwani 1" w:hint="cs"/>
              <w:sz w:val="32"/>
              <w:szCs w:val="32"/>
              <w:rtl/>
              <w:lang w:bidi="ar-AE"/>
            </w:rPr>
            <w:t xml:space="preserve"> الأمم المتحدة </w:t>
          </w:r>
        </w:p>
        <w:p w14:paraId="4E0DFD52" w14:textId="77777777" w:rsidR="008E4D1A" w:rsidRPr="00347055" w:rsidRDefault="008E4D1A" w:rsidP="008E4D1A">
          <w:pPr>
            <w:pStyle w:val="Header"/>
            <w:bidi/>
            <w:jc w:val="center"/>
            <w:rPr>
              <w:rtl/>
              <w:lang w:bidi="ar-AE"/>
            </w:rPr>
          </w:pPr>
          <w:r w:rsidRPr="000D344D">
            <w:rPr>
              <w:rFonts w:cs="Al-Kharashi Diwani 1" w:hint="cs"/>
              <w:sz w:val="32"/>
              <w:szCs w:val="32"/>
              <w:rtl/>
            </w:rPr>
            <w:t>جنيف</w:t>
          </w:r>
          <w:r w:rsidRPr="000D344D">
            <w:rPr>
              <w:rFonts w:cs="Times New Roman" w:hint="cs"/>
              <w:sz w:val="32"/>
              <w:szCs w:val="32"/>
              <w:rtl/>
            </w:rPr>
            <w:t xml:space="preserve"> </w:t>
          </w:r>
        </w:p>
      </w:tc>
      <w:tc>
        <w:tcPr>
          <w:tcW w:w="1843" w:type="dxa"/>
        </w:tcPr>
        <w:p w14:paraId="09BC12C7" w14:textId="77777777" w:rsidR="008E4D1A" w:rsidRDefault="008E4D1A" w:rsidP="008E4D1A">
          <w:pPr>
            <w:pStyle w:val="Header"/>
            <w:bidi/>
            <w:jc w:val="center"/>
            <w:rPr>
              <w:rtl/>
              <w:lang w:bidi="ar-AE"/>
            </w:rPr>
          </w:pPr>
        </w:p>
        <w:p w14:paraId="0F29038F" w14:textId="77777777" w:rsidR="008E4D1A" w:rsidRDefault="008E4D1A" w:rsidP="008E4D1A">
          <w:pPr>
            <w:pStyle w:val="Header"/>
            <w:bidi/>
            <w:jc w:val="center"/>
            <w:rPr>
              <w:rtl/>
              <w:lang w:bidi="ar-AE"/>
            </w:rPr>
          </w:pPr>
          <w:r w:rsidRPr="004001B3">
            <w:rPr>
              <w:noProof/>
            </w:rPr>
            <w:drawing>
              <wp:inline distT="0" distB="0" distL="0" distR="0" wp14:anchorId="43D0B5BD" wp14:editId="38D8D9CB">
                <wp:extent cx="775970" cy="1090930"/>
                <wp:effectExtent l="0" t="0" r="508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1090930"/>
                        </a:xfrm>
                        <a:prstGeom prst="rect">
                          <a:avLst/>
                        </a:prstGeom>
                        <a:noFill/>
                        <a:ln>
                          <a:noFill/>
                        </a:ln>
                      </pic:spPr>
                    </pic:pic>
                  </a:graphicData>
                </a:graphic>
              </wp:inline>
            </w:drawing>
          </w:r>
        </w:p>
        <w:p w14:paraId="337A3F52" w14:textId="77777777" w:rsidR="008E4D1A" w:rsidRPr="00347055" w:rsidRDefault="008E4D1A" w:rsidP="008E4D1A">
          <w:pPr>
            <w:pStyle w:val="Header"/>
            <w:bidi/>
            <w:jc w:val="center"/>
            <w:rPr>
              <w:rtl/>
              <w:lang w:bidi="ar-AE"/>
            </w:rPr>
          </w:pPr>
        </w:p>
      </w:tc>
      <w:tc>
        <w:tcPr>
          <w:tcW w:w="4605" w:type="dxa"/>
        </w:tcPr>
        <w:p w14:paraId="73DBF35E" w14:textId="77777777" w:rsidR="008E4D1A" w:rsidRDefault="008E4D1A" w:rsidP="008E4D1A">
          <w:pPr>
            <w:pStyle w:val="Header"/>
            <w:bidi/>
            <w:spacing w:line="276" w:lineRule="auto"/>
            <w:rPr>
              <w:rFonts w:ascii="Arial" w:hAnsi="Arial"/>
              <w:b/>
              <w:bCs/>
              <w:sz w:val="26"/>
              <w:szCs w:val="26"/>
            </w:rPr>
          </w:pPr>
        </w:p>
        <w:p w14:paraId="58146165" w14:textId="77777777" w:rsidR="008E4D1A" w:rsidRPr="000D344D" w:rsidRDefault="008E4D1A" w:rsidP="008E4D1A">
          <w:pPr>
            <w:pStyle w:val="Header"/>
            <w:bidi/>
            <w:spacing w:line="360" w:lineRule="auto"/>
            <w:jc w:val="center"/>
            <w:rPr>
              <w:rFonts w:ascii="Monotype Corsiva" w:hAnsi="Monotype Corsiva"/>
              <w:b/>
              <w:bCs/>
              <w:sz w:val="16"/>
              <w:szCs w:val="16"/>
              <w:lang w:bidi="ar-AE"/>
            </w:rPr>
          </w:pPr>
        </w:p>
        <w:p w14:paraId="20E95076" w14:textId="77777777" w:rsidR="008E4D1A" w:rsidRDefault="008E4D1A" w:rsidP="008E4D1A">
          <w:pPr>
            <w:pStyle w:val="Header"/>
            <w:bidi/>
            <w:spacing w:line="360" w:lineRule="auto"/>
            <w:jc w:val="center"/>
            <w:rPr>
              <w:rFonts w:ascii="Monotype Corsiva" w:hAnsi="Monotype Corsiva"/>
              <w:b/>
              <w:bCs/>
              <w:sz w:val="32"/>
              <w:szCs w:val="32"/>
            </w:rPr>
          </w:pPr>
          <w:r w:rsidRPr="000D344D">
            <w:rPr>
              <w:rFonts w:ascii="Monotype Corsiva" w:hAnsi="Monotype Corsiva"/>
              <w:b/>
              <w:bCs/>
              <w:sz w:val="32"/>
              <w:szCs w:val="32"/>
            </w:rPr>
            <w:t xml:space="preserve">State of Palestine </w:t>
          </w:r>
        </w:p>
        <w:p w14:paraId="31C08081" w14:textId="77777777" w:rsidR="008E4D1A" w:rsidRPr="00D005CB" w:rsidRDefault="008E4D1A" w:rsidP="008E4D1A">
          <w:pPr>
            <w:pStyle w:val="Header"/>
            <w:bidi/>
            <w:spacing w:line="360" w:lineRule="auto"/>
            <w:jc w:val="center"/>
            <w:rPr>
              <w:rFonts w:ascii="Monotype Corsiva" w:hAnsi="Monotype Corsiva"/>
              <w:b/>
              <w:bCs/>
              <w:sz w:val="8"/>
              <w:szCs w:val="8"/>
              <w:rtl/>
              <w:lang w:bidi="ar-AE"/>
            </w:rPr>
          </w:pPr>
        </w:p>
        <w:p w14:paraId="410EB333" w14:textId="77777777" w:rsidR="008E4D1A" w:rsidRPr="00D005CB" w:rsidRDefault="008E4D1A" w:rsidP="008E4D1A">
          <w:pPr>
            <w:pStyle w:val="Header"/>
            <w:bidi/>
            <w:spacing w:line="360" w:lineRule="auto"/>
            <w:jc w:val="center"/>
            <w:rPr>
              <w:rFonts w:ascii="Monotype Corsiva" w:hAnsi="Monotype Corsiva"/>
            </w:rPr>
          </w:pPr>
          <w:r w:rsidRPr="00D005CB">
            <w:rPr>
              <w:rFonts w:ascii="Monotype Corsiva" w:hAnsi="Monotype Corsiva"/>
            </w:rPr>
            <w:t>Permanent Observer Mission to the United Nations</w:t>
          </w:r>
        </w:p>
        <w:p w14:paraId="6BFD794D" w14:textId="77777777" w:rsidR="008E4D1A" w:rsidRPr="00347055" w:rsidRDefault="008E4D1A" w:rsidP="008E4D1A">
          <w:pPr>
            <w:pStyle w:val="Header"/>
            <w:tabs>
              <w:tab w:val="left" w:pos="205"/>
              <w:tab w:val="left" w:pos="1495"/>
              <w:tab w:val="center" w:pos="1970"/>
              <w:tab w:val="center" w:pos="2360"/>
            </w:tabs>
            <w:bidi/>
            <w:spacing w:line="360" w:lineRule="auto"/>
            <w:jc w:val="center"/>
            <w:rPr>
              <w:rFonts w:cs="Times New Roman"/>
            </w:rPr>
          </w:pPr>
          <w:r w:rsidRPr="00D005CB">
            <w:rPr>
              <w:rFonts w:ascii="Monotype Corsiva" w:hAnsi="Monotype Corsiva"/>
            </w:rPr>
            <w:t>Geneva</w:t>
          </w:r>
        </w:p>
      </w:tc>
    </w:tr>
  </w:tbl>
  <w:p w14:paraId="4793A599" w14:textId="77777777" w:rsidR="008E4D1A" w:rsidRDefault="008E4D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5F7"/>
    <w:rsid w:val="0002325E"/>
    <w:rsid w:val="00094074"/>
    <w:rsid w:val="000A116A"/>
    <w:rsid w:val="000D25F7"/>
    <w:rsid w:val="001117C0"/>
    <w:rsid w:val="001126F7"/>
    <w:rsid w:val="001D0CD6"/>
    <w:rsid w:val="001F4A43"/>
    <w:rsid w:val="00220E4F"/>
    <w:rsid w:val="00223529"/>
    <w:rsid w:val="00380F80"/>
    <w:rsid w:val="003B2EAE"/>
    <w:rsid w:val="003E5493"/>
    <w:rsid w:val="00427379"/>
    <w:rsid w:val="004C4E8D"/>
    <w:rsid w:val="004F56E0"/>
    <w:rsid w:val="00535067"/>
    <w:rsid w:val="006A26B5"/>
    <w:rsid w:val="006B409C"/>
    <w:rsid w:val="006C04D4"/>
    <w:rsid w:val="007058C5"/>
    <w:rsid w:val="007E5AF5"/>
    <w:rsid w:val="0082272A"/>
    <w:rsid w:val="00851E1E"/>
    <w:rsid w:val="008631B3"/>
    <w:rsid w:val="008E4D1A"/>
    <w:rsid w:val="008F28BA"/>
    <w:rsid w:val="00912246"/>
    <w:rsid w:val="009B71C8"/>
    <w:rsid w:val="009F458B"/>
    <w:rsid w:val="00A46042"/>
    <w:rsid w:val="00AC77ED"/>
    <w:rsid w:val="00B96CCE"/>
    <w:rsid w:val="00C776DA"/>
    <w:rsid w:val="00D74D16"/>
    <w:rsid w:val="00DB268E"/>
    <w:rsid w:val="00DD3CBD"/>
    <w:rsid w:val="00E12323"/>
    <w:rsid w:val="00E53B84"/>
    <w:rsid w:val="00E914AD"/>
    <w:rsid w:val="00F909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72A5"/>
  <w15:chartTrackingRefBased/>
  <w15:docId w15:val="{30829858-CA07-DC4F-8CD1-E4D5A8F0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25F7"/>
    <w:pPr>
      <w:spacing w:before="100" w:beforeAutospacing="1" w:after="100" w:afterAutospacing="1"/>
    </w:pPr>
    <w:rPr>
      <w:rFonts w:ascii="Times New Roman" w:eastAsia="Times New Roman" w:hAnsi="Times New Roman" w:cs="Times New Roman"/>
      <w:lang w:val="en-US"/>
    </w:rPr>
  </w:style>
  <w:style w:type="paragraph" w:styleId="Header">
    <w:name w:val="header"/>
    <w:basedOn w:val="Normal"/>
    <w:link w:val="HeaderChar"/>
    <w:uiPriority w:val="99"/>
    <w:unhideWhenUsed/>
    <w:rsid w:val="008E4D1A"/>
    <w:pPr>
      <w:tabs>
        <w:tab w:val="center" w:pos="4513"/>
        <w:tab w:val="right" w:pos="9026"/>
      </w:tabs>
    </w:pPr>
  </w:style>
  <w:style w:type="character" w:customStyle="1" w:styleId="HeaderChar">
    <w:name w:val="Header Char"/>
    <w:basedOn w:val="DefaultParagraphFont"/>
    <w:link w:val="Header"/>
    <w:uiPriority w:val="99"/>
    <w:rsid w:val="008E4D1A"/>
  </w:style>
  <w:style w:type="paragraph" w:styleId="Footer">
    <w:name w:val="footer"/>
    <w:basedOn w:val="Normal"/>
    <w:link w:val="FooterChar"/>
    <w:uiPriority w:val="99"/>
    <w:unhideWhenUsed/>
    <w:rsid w:val="008E4D1A"/>
    <w:pPr>
      <w:tabs>
        <w:tab w:val="center" w:pos="4513"/>
        <w:tab w:val="right" w:pos="9026"/>
      </w:tabs>
    </w:pPr>
  </w:style>
  <w:style w:type="character" w:customStyle="1" w:styleId="FooterChar">
    <w:name w:val="Footer Char"/>
    <w:basedOn w:val="DefaultParagraphFont"/>
    <w:link w:val="Footer"/>
    <w:uiPriority w:val="99"/>
    <w:rsid w:val="008E4D1A"/>
  </w:style>
  <w:style w:type="paragraph" w:styleId="BalloonText">
    <w:name w:val="Balloon Text"/>
    <w:basedOn w:val="Normal"/>
    <w:link w:val="BalloonTextChar"/>
    <w:uiPriority w:val="99"/>
    <w:semiHidden/>
    <w:unhideWhenUsed/>
    <w:rsid w:val="008E4D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D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47019">
      <w:bodyDiv w:val="1"/>
      <w:marLeft w:val="0"/>
      <w:marRight w:val="0"/>
      <w:marTop w:val="0"/>
      <w:marBottom w:val="0"/>
      <w:divBdr>
        <w:top w:val="none" w:sz="0" w:space="0" w:color="auto"/>
        <w:left w:val="none" w:sz="0" w:space="0" w:color="auto"/>
        <w:bottom w:val="none" w:sz="0" w:space="0" w:color="auto"/>
        <w:right w:val="none" w:sz="0" w:space="0" w:color="auto"/>
      </w:divBdr>
      <w:divsChild>
        <w:div w:id="2073381006">
          <w:marLeft w:val="0"/>
          <w:marRight w:val="0"/>
          <w:marTop w:val="0"/>
          <w:marBottom w:val="0"/>
          <w:divBdr>
            <w:top w:val="none" w:sz="0" w:space="0" w:color="auto"/>
            <w:left w:val="none" w:sz="0" w:space="0" w:color="auto"/>
            <w:bottom w:val="none" w:sz="0" w:space="0" w:color="auto"/>
            <w:right w:val="none" w:sz="0" w:space="0" w:color="auto"/>
          </w:divBdr>
          <w:divsChild>
            <w:div w:id="900092276">
              <w:marLeft w:val="0"/>
              <w:marRight w:val="0"/>
              <w:marTop w:val="0"/>
              <w:marBottom w:val="0"/>
              <w:divBdr>
                <w:top w:val="none" w:sz="0" w:space="0" w:color="auto"/>
                <w:left w:val="none" w:sz="0" w:space="0" w:color="auto"/>
                <w:bottom w:val="none" w:sz="0" w:space="0" w:color="auto"/>
                <w:right w:val="none" w:sz="0" w:space="0" w:color="auto"/>
              </w:divBdr>
              <w:divsChild>
                <w:div w:id="8972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47EEDE-6E7C-4EC9-9285-9E47EA5BC6B4}"/>
</file>

<file path=customXml/itemProps2.xml><?xml version="1.0" encoding="utf-8"?>
<ds:datastoreItem xmlns:ds="http://schemas.openxmlformats.org/officeDocument/2006/customXml" ds:itemID="{8786A972-2B04-4DCA-9E60-4EACFB2E4968}"/>
</file>

<file path=customXml/itemProps3.xml><?xml version="1.0" encoding="utf-8"?>
<ds:datastoreItem xmlns:ds="http://schemas.openxmlformats.org/officeDocument/2006/customXml" ds:itemID="{75A620C0-85D5-4E03-B279-5857FA643AD6}"/>
</file>

<file path=docProps/app.xml><?xml version="1.0" encoding="utf-8"?>
<Properties xmlns="http://schemas.openxmlformats.org/officeDocument/2006/extended-properties" xmlns:vt="http://schemas.openxmlformats.org/officeDocument/2006/docPropsVTypes">
  <Template>Normal</Template>
  <TotalTime>10</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 Alshami</dc:creator>
  <cp:keywords/>
  <dc:description/>
  <cp:lastModifiedBy>Rana Arrabi</cp:lastModifiedBy>
  <cp:revision>5</cp:revision>
  <dcterms:created xsi:type="dcterms:W3CDTF">2022-01-11T12:02:00Z</dcterms:created>
  <dcterms:modified xsi:type="dcterms:W3CDTF">2022-01-17T16:32:00Z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