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595C94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595C94"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595C94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595C94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595C94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95C94">
        <w:rPr>
          <w:rFonts w:ascii="Arial" w:hAnsi="Arial" w:cs="Arial"/>
          <w:b/>
          <w:sz w:val="24"/>
          <w:szCs w:val="24"/>
          <w:lang w:val="en-GB"/>
        </w:rPr>
        <w:t>STATEMENT BY MALAYSIA</w:t>
      </w:r>
    </w:p>
    <w:p w14:paraId="431D46D5" w14:textId="0725B54A" w:rsidR="004D1583" w:rsidRPr="00595C94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95C94">
        <w:rPr>
          <w:rFonts w:ascii="Arial" w:hAnsi="Arial" w:cs="Arial"/>
          <w:b/>
          <w:sz w:val="24"/>
          <w:szCs w:val="24"/>
          <w:lang w:val="en-GB"/>
        </w:rPr>
        <w:t xml:space="preserve">REVIEW OF </w:t>
      </w:r>
      <w:r w:rsidR="00484419" w:rsidRPr="00595C94">
        <w:rPr>
          <w:rFonts w:ascii="Arial" w:hAnsi="Arial" w:cs="Arial"/>
          <w:b/>
          <w:sz w:val="24"/>
          <w:szCs w:val="24"/>
          <w:lang w:val="en-GB"/>
        </w:rPr>
        <w:t>LITHUANIA</w:t>
      </w:r>
    </w:p>
    <w:p w14:paraId="55333384" w14:textId="37A49BDB" w:rsidR="004D1583" w:rsidRPr="00595C94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95C94">
        <w:rPr>
          <w:rFonts w:ascii="Arial" w:hAnsi="Arial" w:cs="Arial"/>
          <w:b/>
          <w:sz w:val="24"/>
          <w:szCs w:val="24"/>
          <w:lang w:val="en-GB"/>
        </w:rPr>
        <w:t>40</w:t>
      </w:r>
      <w:r w:rsidRPr="00595C94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595C94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 </w:t>
      </w:r>
    </w:p>
    <w:p w14:paraId="284C3C80" w14:textId="1644CBD8" w:rsidR="004D1583" w:rsidRPr="00595C94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95C94">
        <w:rPr>
          <w:rFonts w:ascii="Arial" w:hAnsi="Arial" w:cs="Arial"/>
          <w:b/>
          <w:sz w:val="24"/>
          <w:szCs w:val="24"/>
          <w:lang w:val="en-GB"/>
        </w:rPr>
        <w:t>24 JANUARY – 4 FEBRUARY 2022</w:t>
      </w:r>
    </w:p>
    <w:p w14:paraId="0FB9C369" w14:textId="77777777" w:rsidR="004D1583" w:rsidRPr="00595C94" w:rsidRDefault="004D1583" w:rsidP="0090714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595C94" w:rsidRDefault="004D1583" w:rsidP="00907145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595C94" w:rsidRDefault="004D1583" w:rsidP="00907145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5C77C332" w:rsidR="004D1583" w:rsidRPr="00595C94" w:rsidRDefault="004D1583" w:rsidP="00907145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595C94">
        <w:rPr>
          <w:rFonts w:ascii="Arial" w:hAnsi="Arial" w:cs="Arial"/>
          <w:sz w:val="24"/>
          <w:szCs w:val="24"/>
          <w:lang w:val="en-GB"/>
        </w:rPr>
        <w:t xml:space="preserve">Malaysia thanks </w:t>
      </w:r>
      <w:r w:rsidR="00484419" w:rsidRPr="00595C94">
        <w:rPr>
          <w:rFonts w:ascii="Arial" w:hAnsi="Arial" w:cs="Arial"/>
          <w:sz w:val="24"/>
          <w:szCs w:val="24"/>
          <w:lang w:val="en-GB"/>
        </w:rPr>
        <w:t xml:space="preserve">Lithuania </w:t>
      </w:r>
      <w:r w:rsidRPr="00595C94">
        <w:rPr>
          <w:rFonts w:ascii="Arial" w:hAnsi="Arial" w:cs="Arial"/>
          <w:sz w:val="24"/>
          <w:szCs w:val="24"/>
          <w:lang w:val="en-GB"/>
        </w:rPr>
        <w:t xml:space="preserve">for its </w:t>
      </w:r>
      <w:r w:rsidR="00E44CBD" w:rsidRPr="00595C94">
        <w:rPr>
          <w:rFonts w:ascii="Arial" w:hAnsi="Arial" w:cs="Arial"/>
          <w:sz w:val="24"/>
          <w:szCs w:val="24"/>
          <w:lang w:val="en-GB"/>
        </w:rPr>
        <w:t>national report.</w:t>
      </w:r>
    </w:p>
    <w:p w14:paraId="22BF2115" w14:textId="1964E877" w:rsidR="00516B74" w:rsidRPr="00595C94" w:rsidRDefault="00516B74" w:rsidP="00907145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19E0E6CE" w14:textId="6403204F" w:rsidR="00907145" w:rsidRPr="00595C94" w:rsidRDefault="00516B74" w:rsidP="00907145">
      <w:pPr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595C94">
        <w:rPr>
          <w:rFonts w:ascii="Arial" w:hAnsi="Arial" w:cs="Arial"/>
          <w:sz w:val="24"/>
          <w:szCs w:val="24"/>
          <w:lang w:val="en-GB"/>
        </w:rPr>
        <w:t>Malaysia</w:t>
      </w:r>
      <w:r w:rsidR="00212389" w:rsidRPr="00595C94">
        <w:rPr>
          <w:rFonts w:ascii="Arial" w:hAnsi="Arial" w:cs="Arial"/>
          <w:sz w:val="24"/>
          <w:szCs w:val="24"/>
          <w:lang w:val="en-GB"/>
        </w:rPr>
        <w:t xml:space="preserve"> commends Lithuania for its commitments to the human rights agenda. </w:t>
      </w:r>
      <w:r w:rsidR="00384673" w:rsidRPr="00595C94">
        <w:rPr>
          <w:rFonts w:ascii="Arial" w:hAnsi="Arial" w:cs="Arial"/>
          <w:sz w:val="24"/>
          <w:szCs w:val="24"/>
          <w:lang w:val="en-GB"/>
        </w:rPr>
        <w:t>We welcome progress in the promotion of rights and welfare of specific groups such as children</w:t>
      </w:r>
      <w:r w:rsidR="00646F09" w:rsidRPr="00595C94">
        <w:rPr>
          <w:rFonts w:ascii="Arial" w:hAnsi="Arial" w:cs="Arial"/>
          <w:sz w:val="24"/>
          <w:szCs w:val="24"/>
          <w:lang w:val="en-GB"/>
        </w:rPr>
        <w:t xml:space="preserve"> and women. </w:t>
      </w:r>
      <w:r w:rsidR="00646F09" w:rsidRPr="00595C94">
        <w:rPr>
          <w:rFonts w:ascii="Arial" w:hAnsi="Arial" w:cs="Arial"/>
          <w:sz w:val="24"/>
          <w:szCs w:val="24"/>
          <w:lang w:val="en-GB" w:eastAsia="en-GB"/>
        </w:rPr>
        <w:t xml:space="preserve">We note with satisfaction that </w:t>
      </w:r>
      <w:r w:rsidR="00212389" w:rsidRPr="00595C94">
        <w:rPr>
          <w:rFonts w:ascii="Arial" w:hAnsi="Arial" w:cs="Arial"/>
          <w:sz w:val="24"/>
          <w:szCs w:val="24"/>
          <w:lang w:val="en-GB"/>
        </w:rPr>
        <w:t xml:space="preserve">employment rate among women in Lithuania </w:t>
      </w:r>
      <w:r w:rsidR="00646F09" w:rsidRPr="00595C94">
        <w:rPr>
          <w:rFonts w:ascii="Arial" w:hAnsi="Arial" w:cs="Arial"/>
          <w:sz w:val="24"/>
          <w:szCs w:val="24"/>
          <w:lang w:val="en-GB"/>
        </w:rPr>
        <w:t>was</w:t>
      </w:r>
      <w:r w:rsidR="00212389" w:rsidRPr="00595C94">
        <w:rPr>
          <w:rFonts w:ascii="Arial" w:hAnsi="Arial" w:cs="Arial"/>
          <w:sz w:val="24"/>
          <w:szCs w:val="24"/>
          <w:lang w:val="en-GB"/>
        </w:rPr>
        <w:t xml:space="preserve"> the highest within the European Union. </w:t>
      </w:r>
      <w:r w:rsidR="00646F09" w:rsidRPr="00595C9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6FB6EBB" w14:textId="77777777" w:rsidR="00907145" w:rsidRPr="00595C94" w:rsidRDefault="00907145" w:rsidP="00907145">
      <w:pPr>
        <w:spacing w:after="0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672A7C15" w14:textId="0F325B30" w:rsidR="00646F09" w:rsidRPr="00595C94" w:rsidRDefault="00646F09" w:rsidP="00907145">
      <w:pPr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595C94">
        <w:rPr>
          <w:rFonts w:ascii="Arial" w:hAnsi="Arial" w:cs="Arial"/>
          <w:sz w:val="24"/>
          <w:szCs w:val="24"/>
          <w:lang w:val="en-GB"/>
        </w:rPr>
        <w:t xml:space="preserve">We hope the Government would continue to empower women including by tackling gender pay gap. We also encourage Lithuania to take steps to further </w:t>
      </w:r>
      <w:r w:rsidR="00212389" w:rsidRPr="00595C94">
        <w:rPr>
          <w:rFonts w:ascii="Arial" w:hAnsi="Arial" w:cs="Arial"/>
          <w:sz w:val="24"/>
          <w:szCs w:val="24"/>
          <w:lang w:val="en-GB"/>
        </w:rPr>
        <w:t>integrat</w:t>
      </w:r>
      <w:r w:rsidRPr="00595C94">
        <w:rPr>
          <w:rFonts w:ascii="Arial" w:hAnsi="Arial" w:cs="Arial"/>
          <w:sz w:val="24"/>
          <w:szCs w:val="24"/>
          <w:lang w:val="en-GB"/>
        </w:rPr>
        <w:t>e</w:t>
      </w:r>
      <w:r w:rsidR="00212389" w:rsidRPr="00595C94">
        <w:rPr>
          <w:rFonts w:ascii="Arial" w:hAnsi="Arial" w:cs="Arial"/>
          <w:sz w:val="24"/>
          <w:szCs w:val="24"/>
          <w:lang w:val="en-GB"/>
        </w:rPr>
        <w:t xml:space="preserve"> </w:t>
      </w:r>
      <w:r w:rsidRPr="00595C94">
        <w:rPr>
          <w:rFonts w:ascii="Arial" w:hAnsi="Arial" w:cs="Arial"/>
          <w:sz w:val="24"/>
          <w:szCs w:val="24"/>
          <w:lang w:val="en-GB"/>
        </w:rPr>
        <w:t>women facing different challenges such as migrant women</w:t>
      </w:r>
      <w:r w:rsidR="00212389" w:rsidRPr="00595C94">
        <w:rPr>
          <w:rFonts w:ascii="Arial" w:hAnsi="Arial" w:cs="Arial"/>
          <w:sz w:val="24"/>
          <w:szCs w:val="24"/>
          <w:lang w:val="en-GB"/>
        </w:rPr>
        <w:t>, older women and women with disabilities into the labour market.</w:t>
      </w:r>
    </w:p>
    <w:p w14:paraId="593123A2" w14:textId="77777777" w:rsidR="00DC64C7" w:rsidRPr="00595C94" w:rsidRDefault="00DC64C7" w:rsidP="00907145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5AFFEA71" w14:textId="4226C2DF" w:rsidR="00061E1E" w:rsidRPr="00595C94" w:rsidRDefault="004D1583" w:rsidP="00907145">
      <w:pPr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595C94">
        <w:rPr>
          <w:rFonts w:ascii="Arial" w:eastAsia="Arial" w:hAnsi="Arial" w:cs="Arial"/>
          <w:sz w:val="24"/>
          <w:szCs w:val="24"/>
          <w:lang w:val="en-GB"/>
        </w:rPr>
        <w:t xml:space="preserve">In the spirit of constructive engagement, Malaysia </w:t>
      </w:r>
      <w:r w:rsidR="00BD2CBC" w:rsidRPr="00595C94">
        <w:rPr>
          <w:rFonts w:ascii="Arial" w:eastAsia="Arial" w:hAnsi="Arial" w:cs="Arial"/>
          <w:sz w:val="24"/>
          <w:szCs w:val="24"/>
          <w:lang w:val="en-GB"/>
        </w:rPr>
        <w:t>proposes the following recommendations for the consideration of</w:t>
      </w:r>
      <w:r w:rsidR="00484419" w:rsidRPr="00595C94">
        <w:rPr>
          <w:rFonts w:ascii="Arial" w:eastAsia="Arial" w:hAnsi="Arial" w:cs="Arial"/>
          <w:sz w:val="24"/>
          <w:szCs w:val="24"/>
          <w:lang w:val="en-GB"/>
        </w:rPr>
        <w:t xml:space="preserve"> Lithuania</w:t>
      </w:r>
      <w:r w:rsidR="00BD2CBC" w:rsidRPr="00595C94">
        <w:rPr>
          <w:rFonts w:ascii="Arial" w:eastAsia="Arial" w:hAnsi="Arial" w:cs="Arial"/>
          <w:sz w:val="24"/>
          <w:szCs w:val="24"/>
          <w:lang w:val="en-GB"/>
        </w:rPr>
        <w:t>:</w:t>
      </w:r>
    </w:p>
    <w:p w14:paraId="1B54F875" w14:textId="77777777" w:rsidR="00646F09" w:rsidRPr="00595C94" w:rsidRDefault="00646F09" w:rsidP="00907145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5D549422" w14:textId="77777777" w:rsidR="00907145" w:rsidRPr="00595C94" w:rsidRDefault="00907145" w:rsidP="00907145">
      <w:pPr>
        <w:spacing w:after="0"/>
        <w:ind w:left="1440" w:hanging="720"/>
        <w:jc w:val="both"/>
        <w:rPr>
          <w:rFonts w:ascii="Arial" w:hAnsi="Arial" w:cs="Arial"/>
          <w:sz w:val="24"/>
          <w:szCs w:val="24"/>
          <w:lang w:val="en-GB"/>
        </w:rPr>
      </w:pPr>
      <w:r w:rsidRPr="00595C94">
        <w:rPr>
          <w:rFonts w:ascii="Arial" w:hAnsi="Arial" w:cs="Arial"/>
          <w:sz w:val="24"/>
          <w:szCs w:val="24"/>
          <w:lang w:val="en-GB"/>
        </w:rPr>
        <w:t>4.1.</w:t>
      </w:r>
      <w:r w:rsidRPr="00595C94">
        <w:rPr>
          <w:rFonts w:ascii="Arial" w:hAnsi="Arial" w:cs="Arial"/>
          <w:sz w:val="24"/>
          <w:szCs w:val="24"/>
          <w:lang w:val="en-GB"/>
        </w:rPr>
        <w:tab/>
        <w:t>S</w:t>
      </w:r>
      <w:r w:rsidR="00384673" w:rsidRPr="00595C94">
        <w:rPr>
          <w:rFonts w:ascii="Arial" w:hAnsi="Arial" w:cs="Arial"/>
          <w:sz w:val="24"/>
          <w:szCs w:val="24"/>
          <w:lang w:val="en-GB"/>
        </w:rPr>
        <w:t xml:space="preserve">trengthen efforts to reduce the high pregnancy rate among Roma girls, and ensure the accessibility and availability of sexual and reproductive health education and services and affordable contraception for </w:t>
      </w:r>
      <w:r w:rsidR="00646F09" w:rsidRPr="00595C94">
        <w:rPr>
          <w:rFonts w:ascii="Arial" w:hAnsi="Arial" w:cs="Arial"/>
          <w:sz w:val="24"/>
          <w:szCs w:val="24"/>
          <w:lang w:val="en-GB"/>
        </w:rPr>
        <w:t>all women;</w:t>
      </w:r>
    </w:p>
    <w:p w14:paraId="034983F8" w14:textId="77777777" w:rsidR="00907145" w:rsidRPr="00595C94" w:rsidRDefault="00907145" w:rsidP="00907145">
      <w:pPr>
        <w:spacing w:after="0"/>
        <w:ind w:left="1440" w:hanging="720"/>
        <w:jc w:val="both"/>
        <w:rPr>
          <w:rFonts w:ascii="Arial" w:hAnsi="Arial" w:cs="Arial"/>
          <w:sz w:val="24"/>
          <w:szCs w:val="24"/>
          <w:lang w:val="en-GB"/>
        </w:rPr>
      </w:pPr>
      <w:r w:rsidRPr="00595C94">
        <w:rPr>
          <w:rFonts w:ascii="Arial" w:hAnsi="Arial" w:cs="Arial"/>
          <w:sz w:val="24"/>
          <w:szCs w:val="24"/>
          <w:lang w:val="en-GB"/>
        </w:rPr>
        <w:t>4.2.</w:t>
      </w:r>
      <w:r w:rsidRPr="00595C94">
        <w:rPr>
          <w:rFonts w:ascii="Arial" w:hAnsi="Arial" w:cs="Arial"/>
          <w:sz w:val="24"/>
          <w:szCs w:val="24"/>
          <w:lang w:val="en-GB"/>
        </w:rPr>
        <w:tab/>
      </w:r>
      <w:r w:rsidR="00646F09" w:rsidRPr="00595C94">
        <w:rPr>
          <w:rFonts w:ascii="Arial" w:hAnsi="Arial" w:cs="Arial"/>
          <w:sz w:val="24"/>
          <w:szCs w:val="24"/>
          <w:lang w:val="en-GB"/>
        </w:rPr>
        <w:t xml:space="preserve">Take further measures to address </w:t>
      </w:r>
      <w:r w:rsidR="00384673" w:rsidRPr="00595C94">
        <w:rPr>
          <w:rFonts w:ascii="Arial" w:hAnsi="Arial" w:cs="Arial"/>
          <w:sz w:val="24"/>
          <w:szCs w:val="24"/>
          <w:lang w:val="en-GB"/>
        </w:rPr>
        <w:t xml:space="preserve">domestic violence </w:t>
      </w:r>
      <w:r w:rsidR="00646F09" w:rsidRPr="00595C94">
        <w:rPr>
          <w:rFonts w:ascii="Arial" w:hAnsi="Arial" w:cs="Arial"/>
          <w:sz w:val="24"/>
          <w:szCs w:val="24"/>
          <w:lang w:val="en-GB"/>
        </w:rPr>
        <w:t xml:space="preserve">by ensuring </w:t>
      </w:r>
      <w:r w:rsidR="00384673" w:rsidRPr="00595C94">
        <w:rPr>
          <w:rFonts w:ascii="Arial" w:hAnsi="Arial" w:cs="Arial"/>
          <w:sz w:val="24"/>
          <w:szCs w:val="24"/>
          <w:lang w:val="en-GB"/>
        </w:rPr>
        <w:t>thorough</w:t>
      </w:r>
      <w:r w:rsidRPr="00595C94">
        <w:rPr>
          <w:rFonts w:ascii="Arial" w:hAnsi="Arial" w:cs="Arial"/>
          <w:sz w:val="24"/>
          <w:szCs w:val="24"/>
          <w:lang w:val="en-GB"/>
        </w:rPr>
        <w:t xml:space="preserve"> and prompt</w:t>
      </w:r>
      <w:r w:rsidR="00384673" w:rsidRPr="00595C94">
        <w:rPr>
          <w:rFonts w:ascii="Arial" w:hAnsi="Arial" w:cs="Arial"/>
          <w:sz w:val="24"/>
          <w:szCs w:val="24"/>
          <w:lang w:val="en-GB"/>
        </w:rPr>
        <w:t xml:space="preserve"> investiga</w:t>
      </w:r>
      <w:r w:rsidR="00646F09" w:rsidRPr="00595C94">
        <w:rPr>
          <w:rFonts w:ascii="Arial" w:hAnsi="Arial" w:cs="Arial"/>
          <w:sz w:val="24"/>
          <w:szCs w:val="24"/>
          <w:lang w:val="en-GB"/>
        </w:rPr>
        <w:t>tion</w:t>
      </w:r>
      <w:r w:rsidRPr="00595C94">
        <w:rPr>
          <w:rFonts w:ascii="Arial" w:hAnsi="Arial" w:cs="Arial"/>
          <w:sz w:val="24"/>
          <w:szCs w:val="24"/>
          <w:lang w:val="en-GB"/>
        </w:rPr>
        <w:t xml:space="preserve"> as well as stricter</w:t>
      </w:r>
      <w:r w:rsidR="00646F09" w:rsidRPr="00595C94">
        <w:rPr>
          <w:rFonts w:ascii="Arial" w:hAnsi="Arial" w:cs="Arial"/>
          <w:sz w:val="24"/>
          <w:szCs w:val="24"/>
          <w:lang w:val="en-GB"/>
        </w:rPr>
        <w:t xml:space="preserve"> punishment</w:t>
      </w:r>
      <w:r w:rsidRPr="00595C94">
        <w:rPr>
          <w:rFonts w:ascii="Arial" w:hAnsi="Arial" w:cs="Arial"/>
          <w:sz w:val="24"/>
          <w:szCs w:val="24"/>
          <w:lang w:val="en-GB"/>
        </w:rPr>
        <w:t xml:space="preserve"> for perpetrators; and </w:t>
      </w:r>
    </w:p>
    <w:p w14:paraId="3D4C509D" w14:textId="41405087" w:rsidR="00591BEA" w:rsidRPr="00595C94" w:rsidRDefault="00907145" w:rsidP="00907145">
      <w:pPr>
        <w:spacing w:after="0"/>
        <w:ind w:left="1440" w:hanging="720"/>
        <w:jc w:val="both"/>
        <w:rPr>
          <w:rFonts w:ascii="Arial" w:hAnsi="Arial" w:cs="Arial"/>
          <w:sz w:val="24"/>
          <w:szCs w:val="24"/>
          <w:lang w:val="en-GB"/>
        </w:rPr>
      </w:pPr>
      <w:r w:rsidRPr="00595C94">
        <w:rPr>
          <w:rFonts w:ascii="Arial" w:hAnsi="Arial" w:cs="Arial"/>
          <w:sz w:val="24"/>
          <w:szCs w:val="24"/>
          <w:lang w:val="en-GB"/>
        </w:rPr>
        <w:t>4.3.</w:t>
      </w:r>
      <w:r w:rsidRPr="00595C94">
        <w:rPr>
          <w:rFonts w:ascii="Arial" w:hAnsi="Arial" w:cs="Arial"/>
          <w:sz w:val="24"/>
          <w:szCs w:val="24"/>
          <w:lang w:val="en-GB"/>
        </w:rPr>
        <w:tab/>
        <w:t>Provide</w:t>
      </w:r>
      <w:r w:rsidR="00384673" w:rsidRPr="00595C94">
        <w:rPr>
          <w:rFonts w:ascii="Arial" w:hAnsi="Arial" w:cs="Arial"/>
          <w:sz w:val="24"/>
          <w:szCs w:val="24"/>
          <w:lang w:val="en-GB"/>
        </w:rPr>
        <w:t xml:space="preserve"> effective remedies and means of protection</w:t>
      </w:r>
      <w:r w:rsidRPr="00595C94">
        <w:rPr>
          <w:rFonts w:ascii="Arial" w:hAnsi="Arial" w:cs="Arial"/>
          <w:sz w:val="24"/>
          <w:szCs w:val="24"/>
          <w:lang w:val="en-GB"/>
        </w:rPr>
        <w:t xml:space="preserve"> for victims of domestic violence</w:t>
      </w:r>
    </w:p>
    <w:p w14:paraId="193AA789" w14:textId="00B17842" w:rsidR="00A4284E" w:rsidRPr="00595C94" w:rsidRDefault="00591BEA" w:rsidP="00907145">
      <w:pPr>
        <w:spacing w:after="0"/>
        <w:ind w:left="1418" w:hanging="709"/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595C94">
        <w:rPr>
          <w:rFonts w:ascii="Arial" w:hAnsi="Arial" w:cs="Arial"/>
          <w:sz w:val="24"/>
          <w:szCs w:val="24"/>
          <w:lang w:val="en-GB" w:eastAsia="en-GB"/>
        </w:rPr>
        <w:t xml:space="preserve"> </w:t>
      </w:r>
    </w:p>
    <w:p w14:paraId="43EE71A8" w14:textId="079CEE81" w:rsidR="00972AB5" w:rsidRPr="00595C94" w:rsidRDefault="00972AB5" w:rsidP="00907145">
      <w:pPr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595C94">
        <w:rPr>
          <w:rFonts w:ascii="Arial" w:hAnsi="Arial" w:cs="Arial"/>
          <w:sz w:val="24"/>
          <w:szCs w:val="24"/>
          <w:lang w:val="en-GB"/>
        </w:rPr>
        <w:t xml:space="preserve">Malaysia wishes </w:t>
      </w:r>
      <w:r w:rsidR="00484419" w:rsidRPr="00595C94">
        <w:rPr>
          <w:rFonts w:ascii="Arial" w:hAnsi="Arial" w:cs="Arial"/>
          <w:sz w:val="24"/>
          <w:szCs w:val="24"/>
          <w:lang w:val="en-GB"/>
        </w:rPr>
        <w:t>Lithuania</w:t>
      </w:r>
      <w:r w:rsidR="009D10E9" w:rsidRPr="00595C94">
        <w:rPr>
          <w:rFonts w:ascii="Arial" w:hAnsi="Arial" w:cs="Arial"/>
          <w:sz w:val="24"/>
          <w:szCs w:val="24"/>
          <w:lang w:val="en-GB"/>
        </w:rPr>
        <w:t xml:space="preserve"> </w:t>
      </w:r>
      <w:r w:rsidRPr="00595C94">
        <w:rPr>
          <w:rFonts w:ascii="Arial" w:hAnsi="Arial" w:cs="Arial"/>
          <w:sz w:val="24"/>
          <w:szCs w:val="24"/>
          <w:lang w:val="en-GB"/>
        </w:rPr>
        <w:t xml:space="preserve">every success in its UPR undertakings. </w:t>
      </w:r>
    </w:p>
    <w:p w14:paraId="348A3682" w14:textId="77777777" w:rsidR="004D1583" w:rsidRPr="00595C94" w:rsidRDefault="004D1583" w:rsidP="00907145">
      <w:pPr>
        <w:pStyle w:val="ListParagraph"/>
        <w:tabs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3559D997" w14:textId="77777777" w:rsidR="004D1583" w:rsidRPr="00595C94" w:rsidRDefault="004D1583" w:rsidP="00907145">
      <w:pPr>
        <w:pStyle w:val="ListParagraph"/>
        <w:tabs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595C94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77777777" w:rsidR="004D1583" w:rsidRPr="00595C94" w:rsidRDefault="004D1583" w:rsidP="00591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0A3478DF" w:rsidR="004D1583" w:rsidRPr="00595C94" w:rsidRDefault="00972AB5" w:rsidP="00591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95C94">
        <w:rPr>
          <w:rFonts w:ascii="Arial" w:hAnsi="Arial" w:cs="Arial"/>
          <w:b/>
          <w:sz w:val="24"/>
          <w:szCs w:val="24"/>
          <w:lang w:val="en-GB"/>
        </w:rPr>
        <w:t>2</w:t>
      </w:r>
      <w:r w:rsidR="00907145" w:rsidRPr="00595C94">
        <w:rPr>
          <w:rFonts w:ascii="Arial" w:hAnsi="Arial" w:cs="Arial"/>
          <w:b/>
          <w:sz w:val="24"/>
          <w:szCs w:val="24"/>
          <w:lang w:val="en-GB"/>
        </w:rPr>
        <w:t xml:space="preserve">6 </w:t>
      </w:r>
      <w:r w:rsidR="004D1583" w:rsidRPr="00595C94">
        <w:rPr>
          <w:rFonts w:ascii="Arial" w:hAnsi="Arial" w:cs="Arial"/>
          <w:b/>
          <w:sz w:val="24"/>
          <w:szCs w:val="24"/>
          <w:lang w:val="en-GB"/>
        </w:rPr>
        <w:t>JANUARY 2022</w:t>
      </w:r>
    </w:p>
    <w:p w14:paraId="687CBDFD" w14:textId="77777777" w:rsidR="004D1583" w:rsidRPr="00595C94" w:rsidRDefault="004D1583" w:rsidP="00591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95C94">
        <w:rPr>
          <w:rFonts w:ascii="Arial" w:hAnsi="Arial" w:cs="Arial"/>
          <w:b/>
          <w:sz w:val="24"/>
          <w:szCs w:val="24"/>
          <w:lang w:val="en-GB"/>
        </w:rPr>
        <w:t>GENEVA</w:t>
      </w:r>
    </w:p>
    <w:p w14:paraId="14918D1F" w14:textId="77777777" w:rsidR="004D1583" w:rsidRPr="00595C94" w:rsidRDefault="004D1583" w:rsidP="00591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EDF9B8E" w14:textId="77777777" w:rsidR="004D1583" w:rsidRPr="00595C94" w:rsidRDefault="004D1583" w:rsidP="00591B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35F6064" w14:textId="77777777" w:rsidR="004D1583" w:rsidRPr="00595C94" w:rsidRDefault="004D1583" w:rsidP="00591B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D01B2F3" w14:textId="77777777" w:rsidR="004D1583" w:rsidRPr="00595C94" w:rsidRDefault="004D1583" w:rsidP="00591B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53AC6DB" w14:textId="77777777" w:rsidR="004D1583" w:rsidRPr="00595C94" w:rsidRDefault="004D1583" w:rsidP="00591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95C94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43FD718A" w14:textId="1C439CFC" w:rsidR="0042163E" w:rsidRPr="00595C94" w:rsidRDefault="0042163E" w:rsidP="0090183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A1A3D50" w14:textId="77777777" w:rsidR="004D1583" w:rsidRPr="00595C94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4D1583" w:rsidRPr="00595C94" w:rsidSect="00E44CBD">
      <w:headerReference w:type="default" r:id="rId8"/>
      <w:footerReference w:type="default" r:id="rId9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B5E9" w14:textId="77777777" w:rsidR="00DF51E2" w:rsidRDefault="00DF51E2" w:rsidP="000E6521">
      <w:pPr>
        <w:spacing w:after="0" w:line="240" w:lineRule="auto"/>
      </w:pPr>
      <w:r>
        <w:separator/>
      </w:r>
    </w:p>
  </w:endnote>
  <w:endnote w:type="continuationSeparator" w:id="0">
    <w:p w14:paraId="0F8E2F22" w14:textId="77777777" w:rsidR="00DF51E2" w:rsidRDefault="00DF51E2" w:rsidP="000E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3E3894" w:rsidRDefault="00C04D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29583D" w14:textId="77777777" w:rsidR="003E3894" w:rsidRDefault="00DF5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14A0" w14:textId="77777777" w:rsidR="00DF51E2" w:rsidRDefault="00DF51E2" w:rsidP="000E6521">
      <w:pPr>
        <w:spacing w:after="0" w:line="240" w:lineRule="auto"/>
      </w:pPr>
      <w:r>
        <w:separator/>
      </w:r>
    </w:p>
  </w:footnote>
  <w:footnote w:type="continuationSeparator" w:id="0">
    <w:p w14:paraId="0E676855" w14:textId="77777777" w:rsidR="00DF51E2" w:rsidRDefault="00DF51E2" w:rsidP="000E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3E3894" w:rsidRDefault="00C04DF2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4335D8CE" w:rsidR="00276CA0" w:rsidRPr="00467DCC" w:rsidRDefault="00C04DF2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1 minute </w:t>
    </w:r>
    <w:r w:rsidR="00907145">
      <w:rPr>
        <w:b/>
        <w:i/>
      </w:rPr>
      <w:t>2</w:t>
    </w:r>
    <w:r w:rsidR="003D39D2">
      <w:rPr>
        <w:b/>
        <w:i/>
      </w:rPr>
      <w:t>0</w:t>
    </w:r>
    <w:r>
      <w:rPr>
        <w:b/>
        <w:i/>
      </w:rPr>
      <w:t xml:space="preserve">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148"/>
    <w:multiLevelType w:val="hybridMultilevel"/>
    <w:tmpl w:val="E9FE47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5C548B"/>
    <w:multiLevelType w:val="hybridMultilevel"/>
    <w:tmpl w:val="1F9AA5D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1F6"/>
    <w:multiLevelType w:val="multilevel"/>
    <w:tmpl w:val="23D630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46438D"/>
    <w:multiLevelType w:val="multilevel"/>
    <w:tmpl w:val="68921B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7F6FAB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A7F"/>
    <w:multiLevelType w:val="hybridMultilevel"/>
    <w:tmpl w:val="9D5AF76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733E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1E64F8"/>
    <w:multiLevelType w:val="multilevel"/>
    <w:tmpl w:val="8340B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6B40AD"/>
    <w:multiLevelType w:val="hybridMultilevel"/>
    <w:tmpl w:val="D0FAA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F7F20"/>
    <w:multiLevelType w:val="hybridMultilevel"/>
    <w:tmpl w:val="9B42DF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83"/>
    <w:rsid w:val="00005F1C"/>
    <w:rsid w:val="00057769"/>
    <w:rsid w:val="00061E1E"/>
    <w:rsid w:val="00064AA9"/>
    <w:rsid w:val="000E6521"/>
    <w:rsid w:val="001030BF"/>
    <w:rsid w:val="001056FE"/>
    <w:rsid w:val="00107F04"/>
    <w:rsid w:val="00146322"/>
    <w:rsid w:val="001B0708"/>
    <w:rsid w:val="00212389"/>
    <w:rsid w:val="002B289A"/>
    <w:rsid w:val="002B43D0"/>
    <w:rsid w:val="003072CF"/>
    <w:rsid w:val="003412C0"/>
    <w:rsid w:val="00384673"/>
    <w:rsid w:val="003D39D2"/>
    <w:rsid w:val="003E0C09"/>
    <w:rsid w:val="003E7744"/>
    <w:rsid w:val="00404AAA"/>
    <w:rsid w:val="0042163E"/>
    <w:rsid w:val="0045759C"/>
    <w:rsid w:val="00484419"/>
    <w:rsid w:val="00491670"/>
    <w:rsid w:val="004B1523"/>
    <w:rsid w:val="004C283C"/>
    <w:rsid w:val="004D1583"/>
    <w:rsid w:val="00500569"/>
    <w:rsid w:val="00516B74"/>
    <w:rsid w:val="005648AD"/>
    <w:rsid w:val="0057409B"/>
    <w:rsid w:val="00591BEA"/>
    <w:rsid w:val="00595C94"/>
    <w:rsid w:val="005B62C7"/>
    <w:rsid w:val="005F1D00"/>
    <w:rsid w:val="00646F09"/>
    <w:rsid w:val="00660D28"/>
    <w:rsid w:val="006C3720"/>
    <w:rsid w:val="006E0B5A"/>
    <w:rsid w:val="006F211F"/>
    <w:rsid w:val="0073702A"/>
    <w:rsid w:val="007471AB"/>
    <w:rsid w:val="007D7F0D"/>
    <w:rsid w:val="00842F36"/>
    <w:rsid w:val="00875265"/>
    <w:rsid w:val="008A201B"/>
    <w:rsid w:val="009007B4"/>
    <w:rsid w:val="00901838"/>
    <w:rsid w:val="00907145"/>
    <w:rsid w:val="009651AD"/>
    <w:rsid w:val="00972AB5"/>
    <w:rsid w:val="00983763"/>
    <w:rsid w:val="009D10E9"/>
    <w:rsid w:val="009F7054"/>
    <w:rsid w:val="00A36666"/>
    <w:rsid w:val="00A4284E"/>
    <w:rsid w:val="00A47770"/>
    <w:rsid w:val="00A66253"/>
    <w:rsid w:val="00BD2CBC"/>
    <w:rsid w:val="00BE117B"/>
    <w:rsid w:val="00BF74CF"/>
    <w:rsid w:val="00C04DF2"/>
    <w:rsid w:val="00C37E2E"/>
    <w:rsid w:val="00C41914"/>
    <w:rsid w:val="00C63AF2"/>
    <w:rsid w:val="00C9625C"/>
    <w:rsid w:val="00CC2FB6"/>
    <w:rsid w:val="00CE5BFB"/>
    <w:rsid w:val="00D02345"/>
    <w:rsid w:val="00D41EDC"/>
    <w:rsid w:val="00D925B0"/>
    <w:rsid w:val="00DB2EBD"/>
    <w:rsid w:val="00DC289C"/>
    <w:rsid w:val="00DC64C7"/>
    <w:rsid w:val="00DF366F"/>
    <w:rsid w:val="00DF462C"/>
    <w:rsid w:val="00DF51E2"/>
    <w:rsid w:val="00E4211D"/>
    <w:rsid w:val="00E4381E"/>
    <w:rsid w:val="00E44CBD"/>
    <w:rsid w:val="00E515AD"/>
    <w:rsid w:val="00EC7188"/>
    <w:rsid w:val="00EE4F37"/>
    <w:rsid w:val="00EF1062"/>
    <w:rsid w:val="00F30B64"/>
    <w:rsid w:val="00FA7DC9"/>
    <w:rsid w:val="00FB09AD"/>
    <w:rsid w:val="00FD4C75"/>
    <w:rsid w:val="00FD6132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chartTrackingRefBased/>
  <w15:docId w15:val="{F0F5EB7C-2EFB-48C6-8C85-E7835E8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,Footnote Sam,En tête 1,List Paragraph11,List Paragraph111,L,F5 List Paragraph,Dot pt,CV text,Table text,Medium Grid 1 - Accent 21,Numbered Paragraph,List Paragraph2,Bulit List -  Paragraph,Normal Italics"/>
    <w:basedOn w:val="Normal"/>
    <w:link w:val="ListParagraphChar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Recommendation Char,List Paragraph1 Char,Footnote Sam Char,En tête 1 Char,List Paragraph11 Char,List Paragraph111 Char,L Char,F5 List Paragraph Char,Dot pt Char,CV text Char,Table text Char,Medium Grid 1 - Accent 21 Char"/>
    <w:link w:val="ListParagraph"/>
    <w:uiPriority w:val="34"/>
    <w:qFormat/>
    <w:rsid w:val="00591BE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B5CEA-347E-46D9-9000-92F25B5BD0F7}"/>
</file>

<file path=customXml/itemProps2.xml><?xml version="1.0" encoding="utf-8"?>
<ds:datastoreItem xmlns:ds="http://schemas.openxmlformats.org/officeDocument/2006/customXml" ds:itemID="{D0E74F18-0181-495F-8763-76084AEE1817}"/>
</file>

<file path=customXml/itemProps3.xml><?xml version="1.0" encoding="utf-8"?>
<ds:datastoreItem xmlns:ds="http://schemas.openxmlformats.org/officeDocument/2006/customXml" ds:itemID="{B95EB8EF-DB38-4149-8D9F-C037168FB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</dc:creator>
  <cp:keywords/>
  <dc:description/>
  <cp:lastModifiedBy>atiqaakim</cp:lastModifiedBy>
  <cp:revision>3</cp:revision>
  <dcterms:created xsi:type="dcterms:W3CDTF">2022-01-17T17:16:00Z</dcterms:created>
  <dcterms:modified xsi:type="dcterms:W3CDTF">2022-01-18T14:03:00Z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