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AE95" w14:textId="2F48B934"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40</w:t>
      </w:r>
      <w:r w:rsidR="00DA7FD6" w:rsidRPr="006F3132">
        <w:rPr>
          <w:rFonts w:asciiTheme="majorHAnsi" w:eastAsiaTheme="majorEastAsia" w:hAnsiTheme="majorHAnsi" w:cstheme="majorBidi"/>
          <w:kern w:val="28"/>
          <w:sz w:val="26"/>
          <w:szCs w:val="56"/>
          <w:vertAlign w:val="superscript"/>
        </w:rPr>
        <w:t>th</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6C183656"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56200B">
        <w:rPr>
          <w:rFonts w:asciiTheme="majorHAnsi" w:eastAsiaTheme="majorEastAsia" w:hAnsiTheme="majorHAnsi" w:cstheme="majorBidi"/>
          <w:sz w:val="24"/>
          <w:szCs w:val="32"/>
          <w:lang w:val="en-US"/>
        </w:rPr>
        <w:t>Zimbabwe</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1B4337B2"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r w:rsidR="005E3B54" w:rsidRPr="005E3B54">
        <w:rPr>
          <w:rFonts w:asciiTheme="majorHAnsi" w:eastAsiaTheme="majorEastAsia" w:hAnsiTheme="majorHAnsi" w:cstheme="majorBidi"/>
          <w:sz w:val="24"/>
          <w:szCs w:val="32"/>
          <w:lang w:val="en-US"/>
        </w:rPr>
        <w:t>Mr Fredrik Nivaeus, Minister Counselor</w:t>
      </w:r>
    </w:p>
    <w:p w14:paraId="580A54FE" w14:textId="50ED28A1" w:rsidR="00901FD0" w:rsidRPr="00901FD0" w:rsidRDefault="006F3132"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2</w:t>
      </w:r>
      <w:r w:rsidR="0056200B">
        <w:rPr>
          <w:rFonts w:asciiTheme="majorHAnsi" w:eastAsiaTheme="majorEastAsia" w:hAnsiTheme="majorHAnsi" w:cstheme="majorBidi"/>
          <w:sz w:val="22"/>
          <w:szCs w:val="28"/>
          <w:lang w:val="en-US"/>
        </w:rPr>
        <w:t>6</w:t>
      </w:r>
      <w:r w:rsidR="00CB3E9F">
        <w:rPr>
          <w:rFonts w:asciiTheme="majorHAnsi" w:eastAsiaTheme="majorEastAsia" w:hAnsiTheme="majorHAnsi" w:cstheme="majorBidi"/>
          <w:sz w:val="22"/>
          <w:szCs w:val="28"/>
          <w:lang w:val="en-US"/>
        </w:rPr>
        <w:t xml:space="preserve"> </w:t>
      </w:r>
      <w:r>
        <w:rPr>
          <w:rFonts w:asciiTheme="majorHAnsi" w:eastAsiaTheme="majorEastAsia" w:hAnsiTheme="majorHAnsi" w:cstheme="majorBidi"/>
          <w:sz w:val="22"/>
          <w:szCs w:val="28"/>
          <w:lang w:val="en-US"/>
        </w:rPr>
        <w:t>January</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Pr>
          <w:rFonts w:asciiTheme="majorHAnsi" w:eastAsiaTheme="majorEastAsia" w:hAnsiTheme="majorHAnsi" w:cstheme="majorBidi"/>
          <w:sz w:val="22"/>
          <w:szCs w:val="28"/>
          <w:lang w:val="en-US"/>
        </w:rPr>
        <w:t>2</w:t>
      </w:r>
    </w:p>
    <w:p w14:paraId="3CD43B72" w14:textId="77777777" w:rsidR="00DA7FD6" w:rsidRPr="0020372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24B88569" w14:textId="77777777" w:rsidR="0056200B" w:rsidRPr="0056200B" w:rsidRDefault="0056200B" w:rsidP="0056200B">
      <w:pPr>
        <w:pStyle w:val="Brdtext"/>
      </w:pPr>
      <w:r w:rsidRPr="0056200B">
        <w:t>Sweden acknowledges that Zimbabwe has ratified important international conventions on human rights, both within the United Nations and the African Union, welcomed visits by UN special rapporteurs and made encouraging statements as to political and human rights reform. However, serious concerns remain over impunity and recurring human rights violations against representatives from civil society, opposition political parties and media, the lack of an independent judiciary, as well as the absence of meaningful reforms in relation to the country’s past track record on human rights.</w:t>
      </w:r>
    </w:p>
    <w:p w14:paraId="7C1D6AB7" w14:textId="77777777" w:rsidR="0056200B" w:rsidRPr="0056200B" w:rsidRDefault="0056200B" w:rsidP="0056200B">
      <w:pPr>
        <w:pStyle w:val="Brdtext"/>
      </w:pPr>
      <w:r w:rsidRPr="0056200B">
        <w:t>Sweden would like to make the following recommendations:</w:t>
      </w:r>
    </w:p>
    <w:p w14:paraId="0F93F714" w14:textId="77777777" w:rsidR="0056200B" w:rsidRPr="0056200B" w:rsidRDefault="0056200B" w:rsidP="0056200B">
      <w:pPr>
        <w:pStyle w:val="Brdtext"/>
      </w:pPr>
    </w:p>
    <w:p w14:paraId="3A7A72D6" w14:textId="77777777" w:rsidR="0056200B" w:rsidRPr="0056200B" w:rsidRDefault="0056200B" w:rsidP="0056200B">
      <w:pPr>
        <w:pStyle w:val="Brdtext"/>
        <w:numPr>
          <w:ilvl w:val="0"/>
          <w:numId w:val="48"/>
        </w:numPr>
      </w:pPr>
      <w:r w:rsidRPr="0056200B">
        <w:t xml:space="preserve">Take swift actions to end the impunity for human rights violations, including by following up on the recommendations made by the Motlanthe Commission on the issue of individual responsibility. </w:t>
      </w:r>
    </w:p>
    <w:p w14:paraId="04701D9F" w14:textId="77777777" w:rsidR="0056200B" w:rsidRPr="0056200B" w:rsidRDefault="0056200B" w:rsidP="0056200B">
      <w:pPr>
        <w:pStyle w:val="Brdtext"/>
        <w:numPr>
          <w:ilvl w:val="0"/>
          <w:numId w:val="48"/>
        </w:numPr>
      </w:pPr>
      <w:r w:rsidRPr="0056200B">
        <w:lastRenderedPageBreak/>
        <w:t xml:space="preserve">Enable free, fair, and transparent elections 2023 and in the future by undertaking substantive and concrete political and electoral reforms, including the implementation of the recommendations issued in the report of the EU Election Observation Mission to Zimbabwe in 2018.   </w:t>
      </w:r>
    </w:p>
    <w:p w14:paraId="795F4677" w14:textId="77777777" w:rsidR="0056200B" w:rsidRDefault="0056200B" w:rsidP="0056200B">
      <w:pPr>
        <w:pStyle w:val="Brdtext"/>
        <w:numPr>
          <w:ilvl w:val="0"/>
          <w:numId w:val="48"/>
        </w:numPr>
      </w:pPr>
      <w:r w:rsidRPr="0056200B">
        <w:t xml:space="preserve">Take all necessary measures, including legislation, to ensure an independent judiciary. </w:t>
      </w:r>
    </w:p>
    <w:p w14:paraId="625FCE0B" w14:textId="77777777" w:rsidR="0056200B" w:rsidRDefault="0056200B" w:rsidP="0056200B">
      <w:pPr>
        <w:pStyle w:val="Brdtext"/>
        <w:ind w:left="360"/>
      </w:pPr>
    </w:p>
    <w:p w14:paraId="774272BA" w14:textId="571F2F20" w:rsidR="00B31BFB" w:rsidRPr="00CB3E9F" w:rsidRDefault="00CB3E9F" w:rsidP="0056200B">
      <w:pPr>
        <w:pStyle w:val="Brdtext"/>
        <w:ind w:left="360"/>
      </w:pPr>
      <w:r>
        <w:t>Thank you</w:t>
      </w:r>
    </w:p>
    <w:sectPr w:rsidR="00B31BFB"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77777777" w:rsidR="002D5BD6" w:rsidRPr="00347E11" w:rsidRDefault="002D5BD6" w:rsidP="00347E11">
          <w:pPr>
            <w:pStyle w:val="Sidfot"/>
            <w:rPr>
              <w:sz w:val="8"/>
            </w:rPr>
          </w:pP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04869B2"/>
    <w:multiLevelType w:val="hybridMultilevel"/>
    <w:tmpl w:val="A4FCDF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927"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8E69CF"/>
    <w:multiLevelType w:val="hybridMultilevel"/>
    <w:tmpl w:val="D076C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6823A6"/>
    <w:multiLevelType w:val="hybridMultilevel"/>
    <w:tmpl w:val="255A70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5C6843F9"/>
    <w:multiLevelType w:val="multilevel"/>
    <w:tmpl w:val="1A20A4CA"/>
    <w:numStyleLink w:val="RKPunktlista"/>
  </w:abstractNum>
  <w:abstractNum w:abstractNumId="36" w15:restartNumberingAfterBreak="0">
    <w:nsid w:val="61AC437A"/>
    <w:multiLevelType w:val="multilevel"/>
    <w:tmpl w:val="E2FEA49E"/>
    <w:numStyleLink w:val="RKNumreraderubriker"/>
  </w:abstractNum>
  <w:abstractNum w:abstractNumId="37" w15:restartNumberingAfterBreak="0">
    <w:nsid w:val="64780D1B"/>
    <w:multiLevelType w:val="multilevel"/>
    <w:tmpl w:val="1B563932"/>
    <w:numStyleLink w:val="RKNumreradlista"/>
  </w:abstractNum>
  <w:abstractNum w:abstractNumId="38" w15:restartNumberingAfterBreak="0">
    <w:nsid w:val="664239C2"/>
    <w:multiLevelType w:val="multilevel"/>
    <w:tmpl w:val="1A20A4CA"/>
    <w:numStyleLink w:val="RKPunktlista"/>
  </w:abstractNum>
  <w:abstractNum w:abstractNumId="39" w15:restartNumberingAfterBreak="0">
    <w:nsid w:val="6AA87A6A"/>
    <w:multiLevelType w:val="multilevel"/>
    <w:tmpl w:val="186C6512"/>
    <w:numStyleLink w:val="Strecklistan"/>
  </w:abstractNum>
  <w:abstractNum w:abstractNumId="40" w15:restartNumberingAfterBreak="0">
    <w:nsid w:val="6D8C68B4"/>
    <w:multiLevelType w:val="multilevel"/>
    <w:tmpl w:val="1B563932"/>
    <w:numStyleLink w:val="RKNumreradlista"/>
  </w:abstractNum>
  <w:abstractNum w:abstractNumId="41"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num w:numId="1">
    <w:abstractNumId w:val="28"/>
  </w:num>
  <w:num w:numId="2">
    <w:abstractNumId w:val="36"/>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1"/>
  </w:num>
  <w:num w:numId="13">
    <w:abstractNumId w:val="33"/>
  </w:num>
  <w:num w:numId="14">
    <w:abstractNumId w:val="14"/>
  </w:num>
  <w:num w:numId="15">
    <w:abstractNumId w:val="12"/>
  </w:num>
  <w:num w:numId="16">
    <w:abstractNumId w:val="38"/>
  </w:num>
  <w:num w:numId="17">
    <w:abstractNumId w:val="35"/>
  </w:num>
  <w:num w:numId="18">
    <w:abstractNumId w:val="11"/>
  </w:num>
  <w:num w:numId="19">
    <w:abstractNumId w:val="2"/>
  </w:num>
  <w:num w:numId="20">
    <w:abstractNumId w:val="6"/>
  </w:num>
  <w:num w:numId="21">
    <w:abstractNumId w:val="20"/>
  </w:num>
  <w:num w:numId="22">
    <w:abstractNumId w:val="15"/>
  </w:num>
  <w:num w:numId="23">
    <w:abstractNumId w:val="30"/>
  </w:num>
  <w:num w:numId="24">
    <w:abstractNumId w:val="31"/>
  </w:num>
  <w:num w:numId="25">
    <w:abstractNumId w:val="42"/>
  </w:num>
  <w:num w:numId="26">
    <w:abstractNumId w:val="25"/>
  </w:num>
  <w:num w:numId="27">
    <w:abstractNumId w:val="39"/>
  </w:num>
  <w:num w:numId="28">
    <w:abstractNumId w:val="19"/>
  </w:num>
  <w:num w:numId="29">
    <w:abstractNumId w:val="17"/>
  </w:num>
  <w:num w:numId="30">
    <w:abstractNumId w:val="40"/>
  </w:num>
  <w:num w:numId="31">
    <w:abstractNumId w:val="16"/>
  </w:num>
  <w:num w:numId="32">
    <w:abstractNumId w:val="32"/>
  </w:num>
  <w:num w:numId="33">
    <w:abstractNumId w:val="37"/>
  </w:num>
  <w:num w:numId="34">
    <w:abstractNumId w:val="43"/>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4"/>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0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3B54"/>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0C79D37338B041758B9E2A4C89982083">
    <w:name w:val="0C79D37338B041758B9E2A4C89982083"/>
    <w:rsid w:val="004255DD"/>
  </w:style>
  <w:style w:type="paragraph" w:customStyle="1" w:styleId="D4FBBB703D554BAA8D8A8F35FC3FE7C1">
    <w:name w:val="D4FBBB703D554BAA8D8A8F35FC3FE7C1"/>
    <w:rsid w:val="004255DD"/>
  </w:style>
  <w:style w:type="paragraph" w:customStyle="1" w:styleId="29F1B83D376A40039E7C01761A517C1C">
    <w:name w:val="29F1B83D376A40039E7C01761A517C1C"/>
    <w:rsid w:val="004255DD"/>
  </w:style>
  <w:style w:type="paragraph" w:customStyle="1" w:styleId="25DE3E2502E4454E844C3D51C9CB9EF3">
    <w:name w:val="25DE3E2502E4454E844C3D51C9CB9EF3"/>
    <w:rsid w:val="004255DD"/>
  </w:style>
  <w:style w:type="paragraph" w:customStyle="1" w:styleId="B384C4BCD1854D7680E841A5F692D1DB">
    <w:name w:val="B384C4BCD1854D7680E841A5F692D1DB"/>
    <w:rsid w:val="004255DD"/>
  </w:style>
  <w:style w:type="paragraph" w:customStyle="1" w:styleId="13626415770C49DB81250EC9A24EBF8B">
    <w:name w:val="13626415770C49DB81250EC9A24EBF8B"/>
    <w:rsid w:val="004255DD"/>
  </w:style>
  <w:style w:type="paragraph" w:customStyle="1" w:styleId="1822EB8F575047649E8D49DE3B8530BF">
    <w:name w:val="1822EB8F575047649E8D49DE3B8530BF"/>
    <w:rsid w:val="004255DD"/>
  </w:style>
  <w:style w:type="paragraph" w:customStyle="1" w:styleId="466A56F4B7544BDF85DEB7CDAA8648DB">
    <w:name w:val="466A56F4B7544BDF85DEB7CDAA8648DB"/>
    <w:rsid w:val="004255DD"/>
  </w:style>
  <w:style w:type="paragraph" w:customStyle="1" w:styleId="20D589DC2E0640A0BA182DECDABB36E5">
    <w:name w:val="20D589DC2E0640A0BA182DECDABB36E5"/>
    <w:rsid w:val="004255DD"/>
  </w:style>
  <w:style w:type="paragraph" w:customStyle="1" w:styleId="CC13EC3C0B6045AFA571DCD569CE924D">
    <w:name w:val="CC13EC3C0B6045AFA571DCD569CE924D"/>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D68215750C74E988DB3D10818C26ACF">
    <w:name w:val="9D68215750C74E988DB3D10818C26ACF"/>
    <w:rsid w:val="00425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14FE6-5343-4696-A836-B83799842876}"/>
</file>

<file path=customXml/itemProps2.xml><?xml version="1.0" encoding="utf-8"?>
<ds:datastoreItem xmlns:ds="http://schemas.openxmlformats.org/officeDocument/2006/customXml" ds:itemID="{58E6D01D-2B99-4047-827E-ED0A1C5351BD}"/>
</file>

<file path=customXml/itemProps3.xml><?xml version="1.0" encoding="utf-8"?>
<ds:datastoreItem xmlns:ds="http://schemas.openxmlformats.org/officeDocument/2006/customXml" ds:itemID="{EC40D6D6-AE93-40C5-95F6-99A4AF1FE167}"/>
</file>

<file path=customXml/itemProps4.xml><?xml version="1.0" encoding="utf-8"?>
<ds:datastoreItem xmlns:ds="http://schemas.openxmlformats.org/officeDocument/2006/customXml" ds:itemID="{28C292CA-2FCF-40A2-BE38-740043AD1A8A}"/>
</file>

<file path=customXml/itemProps5.xml><?xml version="1.0" encoding="utf-8"?>
<ds:datastoreItem xmlns:ds="http://schemas.openxmlformats.org/officeDocument/2006/customXml" ds:itemID="{0FD82016-A68C-4F4D-8943-CF32A3CA90AF}"/>
</file>

<file path=docProps/app.xml><?xml version="1.0" encoding="utf-8"?>
<Properties xmlns="http://schemas.openxmlformats.org/officeDocument/2006/extended-properties" xmlns:vt="http://schemas.openxmlformats.org/officeDocument/2006/docPropsVTypes">
  <Template>UM Basmall.dotx</Template>
  <TotalTime>0</TotalTime>
  <Pages>2</Pages>
  <Words>219</Words>
  <Characters>1162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4</cp:revision>
  <dcterms:created xsi:type="dcterms:W3CDTF">2022-01-10T11:10:00Z</dcterms:created>
  <dcterms:modified xsi:type="dcterms:W3CDTF">2022-01-20T13:37:00Z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