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D910" w14:textId="77777777" w:rsidR="00867831" w:rsidRDefault="009644B3" w:rsidP="00AA2A5D">
      <w:pPr>
        <w:spacing w:after="0" w:line="360" w:lineRule="auto"/>
        <w:rPr>
          <w:b/>
        </w:rPr>
      </w:pPr>
    </w:p>
    <w:p w14:paraId="30913638" w14:textId="77777777" w:rsidR="00482E7A" w:rsidRPr="006612D8" w:rsidRDefault="0063639F" w:rsidP="00482E7A">
      <w:pPr>
        <w:spacing w:after="0" w:line="360" w:lineRule="auto"/>
        <w:jc w:val="right"/>
        <w:rPr>
          <w:i/>
          <w:u w:val="single"/>
          <w:lang w:val="en-US"/>
        </w:rPr>
      </w:pPr>
      <w:r w:rsidRPr="006612D8">
        <w:rPr>
          <w:i/>
          <w:u w:val="single"/>
          <w:lang w:val="en-US"/>
        </w:rPr>
        <w:t>Check against delivery</w:t>
      </w:r>
    </w:p>
    <w:p w14:paraId="4DD9E267" w14:textId="77777777" w:rsidR="00482E7A" w:rsidRPr="006612D8" w:rsidRDefault="009644B3" w:rsidP="00482E7A">
      <w:pPr>
        <w:spacing w:after="0" w:line="360" w:lineRule="auto"/>
        <w:jc w:val="right"/>
        <w:rPr>
          <w:b/>
          <w:i/>
          <w:lang w:val="en-US"/>
        </w:rPr>
      </w:pPr>
    </w:p>
    <w:p w14:paraId="3ACF5E03" w14:textId="77777777" w:rsidR="00482E7A" w:rsidRPr="006612D8" w:rsidRDefault="0063639F" w:rsidP="00482E7A">
      <w:pPr>
        <w:spacing w:after="0" w:line="360" w:lineRule="auto"/>
        <w:jc w:val="center"/>
        <w:rPr>
          <w:b/>
          <w:sz w:val="32"/>
          <w:szCs w:val="32"/>
          <w:lang w:val="en-US"/>
        </w:rPr>
      </w:pPr>
      <w:r w:rsidRPr="006612D8">
        <w:rPr>
          <w:b/>
          <w:sz w:val="32"/>
          <w:szCs w:val="32"/>
          <w:lang w:val="en-US"/>
        </w:rPr>
        <w:t>Un</w:t>
      </w:r>
      <w:r>
        <w:rPr>
          <w:b/>
          <w:sz w:val="32"/>
          <w:szCs w:val="32"/>
          <w:lang w:val="en-US"/>
        </w:rPr>
        <w:t xml:space="preserve">iversal Periodic Review of </w:t>
      </w:r>
      <w:r w:rsidR="00153EAE">
        <w:rPr>
          <w:b/>
          <w:sz w:val="32"/>
          <w:szCs w:val="32"/>
          <w:lang w:val="en-US"/>
        </w:rPr>
        <w:t>Venezuela (Bolivarian Republic of)</w:t>
      </w:r>
    </w:p>
    <w:p w14:paraId="405675B4" w14:textId="77777777" w:rsidR="00482E7A" w:rsidRPr="006612D8" w:rsidRDefault="00913379" w:rsidP="00482E7A">
      <w:pPr>
        <w:spacing w:after="0" w:line="360" w:lineRule="auto"/>
        <w:jc w:val="center"/>
        <w:rPr>
          <w:lang w:val="en-US"/>
        </w:rPr>
      </w:pPr>
      <w:r>
        <w:rPr>
          <w:lang w:val="en-US"/>
        </w:rPr>
        <w:t>25 January 2022</w:t>
      </w:r>
    </w:p>
    <w:p w14:paraId="4FEE4159" w14:textId="77777777" w:rsidR="00482E7A" w:rsidRPr="006612D8" w:rsidRDefault="009644B3" w:rsidP="00482E7A">
      <w:pPr>
        <w:spacing w:after="0" w:line="360" w:lineRule="auto"/>
        <w:jc w:val="center"/>
        <w:rPr>
          <w:lang w:val="en-US"/>
        </w:rPr>
      </w:pPr>
    </w:p>
    <w:p w14:paraId="024DCDB3" w14:textId="77777777" w:rsidR="00482E7A" w:rsidRPr="00841A6C" w:rsidRDefault="0063639F" w:rsidP="00482E7A">
      <w:pPr>
        <w:spacing w:after="0" w:line="360" w:lineRule="auto"/>
        <w:jc w:val="center"/>
        <w:rPr>
          <w:b/>
          <w:lang w:val="en-US"/>
        </w:rPr>
      </w:pPr>
      <w:r w:rsidRPr="00841A6C">
        <w:rPr>
          <w:b/>
          <w:lang w:val="en-US"/>
        </w:rPr>
        <w:t>Intervention by H.E. Ambassador Kurt Jäger</w:t>
      </w:r>
    </w:p>
    <w:p w14:paraId="7DD901BF" w14:textId="77777777" w:rsidR="00482E7A" w:rsidRPr="00841A6C" w:rsidRDefault="0063639F" w:rsidP="00482E7A">
      <w:pPr>
        <w:spacing w:after="0" w:line="360" w:lineRule="auto"/>
        <w:jc w:val="center"/>
        <w:rPr>
          <w:b/>
          <w:lang w:val="en-US"/>
        </w:rPr>
      </w:pPr>
      <w:r w:rsidRPr="00841A6C">
        <w:rPr>
          <w:b/>
          <w:lang w:val="en-US"/>
        </w:rPr>
        <w:t>Permanent Representative of Liechtenstein</w:t>
      </w:r>
    </w:p>
    <w:p w14:paraId="092505A9" w14:textId="77777777" w:rsidR="00482E7A" w:rsidRPr="00482E7A" w:rsidRDefault="009644B3" w:rsidP="00482E7A">
      <w:pPr>
        <w:pBdr>
          <w:bottom w:val="single" w:sz="4" w:space="1" w:color="auto"/>
        </w:pBdr>
        <w:spacing w:after="0" w:line="360" w:lineRule="auto"/>
        <w:jc w:val="left"/>
        <w:rPr>
          <w:lang w:val="en-US"/>
        </w:rPr>
      </w:pPr>
    </w:p>
    <w:p w14:paraId="6C56E5F4" w14:textId="77777777" w:rsidR="0024171A" w:rsidRPr="00482E7A" w:rsidRDefault="009644B3" w:rsidP="00482E7A">
      <w:pPr>
        <w:spacing w:after="0" w:line="360" w:lineRule="auto"/>
        <w:jc w:val="left"/>
        <w:rPr>
          <w:lang w:val="en-US"/>
        </w:rPr>
      </w:pPr>
    </w:p>
    <w:p w14:paraId="5CC0BF5E" w14:textId="77777777" w:rsidR="00482E7A" w:rsidRDefault="0063639F" w:rsidP="00482E7A">
      <w:pPr>
        <w:spacing w:after="0" w:line="360" w:lineRule="auto"/>
        <w:jc w:val="left"/>
        <w:rPr>
          <w:shd w:val="clear" w:color="auto" w:fill="FFFFFF"/>
          <w:lang w:val="en-US"/>
        </w:rPr>
      </w:pPr>
      <w:r>
        <w:rPr>
          <w:lang w:val="en-US"/>
        </w:rPr>
        <w:t xml:space="preserve">Liechtenstein welcomes the distinguished delegation of </w:t>
      </w:r>
      <w:r w:rsidR="00C1040A">
        <w:rPr>
          <w:lang w:val="en-US"/>
        </w:rPr>
        <w:t>Venezuela</w:t>
      </w:r>
      <w:r>
        <w:rPr>
          <w:lang w:val="en-US"/>
        </w:rPr>
        <w:t xml:space="preserve"> and wishes to thank for the information provided in the introductory statement and in the national report. </w:t>
      </w:r>
    </w:p>
    <w:p w14:paraId="697A718E" w14:textId="77777777" w:rsidR="008866DB" w:rsidRDefault="009644B3" w:rsidP="00482E7A">
      <w:pPr>
        <w:spacing w:after="0" w:line="360" w:lineRule="auto"/>
        <w:jc w:val="left"/>
        <w:rPr>
          <w:lang w:val="en-US"/>
        </w:rPr>
      </w:pPr>
    </w:p>
    <w:p w14:paraId="196350D2" w14:textId="53393294" w:rsidR="00482E7A" w:rsidRPr="00482E7A" w:rsidRDefault="0063639F" w:rsidP="00482E7A">
      <w:pPr>
        <w:spacing w:after="0" w:line="360" w:lineRule="auto"/>
        <w:jc w:val="left"/>
        <w:rPr>
          <w:lang w:val="en-US"/>
        </w:rPr>
      </w:pPr>
      <w:r>
        <w:rPr>
          <w:lang w:val="en-US"/>
        </w:rPr>
        <w:t>In a constructive spirit, Liechtenstein recommends</w:t>
      </w:r>
      <w:r w:rsidR="00E41B33">
        <w:rPr>
          <w:lang w:val="en-US"/>
        </w:rPr>
        <w:t xml:space="preserve"> </w:t>
      </w:r>
      <w:r>
        <w:rPr>
          <w:lang w:val="en-US"/>
        </w:rPr>
        <w:t xml:space="preserve">that </w:t>
      </w:r>
      <w:r w:rsidR="00C1040A">
        <w:rPr>
          <w:lang w:val="en-US"/>
        </w:rPr>
        <w:t xml:space="preserve">Venezuela </w:t>
      </w:r>
    </w:p>
    <w:p w14:paraId="122041E9" w14:textId="77777777" w:rsidR="0024171A" w:rsidRDefault="009644B3" w:rsidP="00482E7A">
      <w:pPr>
        <w:spacing w:after="0" w:line="360" w:lineRule="auto"/>
        <w:jc w:val="left"/>
        <w:rPr>
          <w:lang w:val="en-US"/>
        </w:rPr>
      </w:pPr>
    </w:p>
    <w:p w14:paraId="1647FAE5" w14:textId="2FF637A4" w:rsidR="004E6370" w:rsidRDefault="00C9146A" w:rsidP="00482E7A">
      <w:pPr>
        <w:spacing w:after="0" w:line="360" w:lineRule="auto"/>
        <w:jc w:val="left"/>
        <w:rPr>
          <w:lang w:val="en-US"/>
        </w:rPr>
      </w:pPr>
      <w:r>
        <w:rPr>
          <w:lang w:val="en-US"/>
        </w:rPr>
        <w:t>1</w:t>
      </w:r>
      <w:r w:rsidR="0063639F">
        <w:rPr>
          <w:lang w:val="en-US"/>
        </w:rPr>
        <w:t xml:space="preserve">. </w:t>
      </w:r>
      <w:r w:rsidR="004E6370">
        <w:rPr>
          <w:lang w:val="en-US"/>
        </w:rPr>
        <w:t>Establish specialized institutions and policies to document cases of migrants, women, children and the most vulnerable becoming victims of human trafficking, forced prostitution and sexual slavery, and to protect them from such occurrence,</w:t>
      </w:r>
    </w:p>
    <w:p w14:paraId="1B0D18CD" w14:textId="77777777" w:rsidR="00C9146A" w:rsidRDefault="00C9146A" w:rsidP="00482E7A">
      <w:pPr>
        <w:spacing w:after="0" w:line="360" w:lineRule="auto"/>
        <w:jc w:val="left"/>
        <w:rPr>
          <w:lang w:val="en-US"/>
        </w:rPr>
      </w:pPr>
    </w:p>
    <w:p w14:paraId="607D3721" w14:textId="5071E576" w:rsidR="001B1AB7" w:rsidRDefault="00C9146A" w:rsidP="00482E7A">
      <w:pPr>
        <w:spacing w:after="0" w:line="360" w:lineRule="auto"/>
        <w:jc w:val="left"/>
        <w:rPr>
          <w:lang w:val="en-US"/>
        </w:rPr>
      </w:pPr>
      <w:r>
        <w:rPr>
          <w:lang w:val="en-US"/>
        </w:rPr>
        <w:t>2</w:t>
      </w:r>
      <w:r w:rsidR="0063639F">
        <w:rPr>
          <w:lang w:val="en-US"/>
        </w:rPr>
        <w:t>.</w:t>
      </w:r>
      <w:r w:rsidR="00E81EA5">
        <w:rPr>
          <w:lang w:val="en-US"/>
        </w:rPr>
        <w:t xml:space="preserve"> </w:t>
      </w:r>
      <w:r w:rsidR="00AA4233">
        <w:rPr>
          <w:lang w:val="en-US"/>
        </w:rPr>
        <w:t xml:space="preserve">Enforce the implementation of </w:t>
      </w:r>
      <w:r w:rsidR="00AA4233" w:rsidRPr="00FA7C69">
        <w:rPr>
          <w:i/>
          <w:lang w:val="en-US"/>
        </w:rPr>
        <w:t>the Organization Act on Women’s Right to a Life Free of Violence</w:t>
      </w:r>
      <w:r w:rsidR="00AA4233">
        <w:rPr>
          <w:lang w:val="en-US"/>
        </w:rPr>
        <w:t xml:space="preserve"> more strictly and</w:t>
      </w:r>
      <w:r w:rsidR="00E81EA5">
        <w:rPr>
          <w:lang w:val="en-US"/>
        </w:rPr>
        <w:t xml:space="preserve"> [to]</w:t>
      </w:r>
      <w:r w:rsidR="00AA4233">
        <w:rPr>
          <w:lang w:val="en-US"/>
        </w:rPr>
        <w:t xml:space="preserve"> </w:t>
      </w:r>
      <w:r w:rsidR="001B1AB7">
        <w:rPr>
          <w:lang w:val="en-US"/>
        </w:rPr>
        <w:t>adopt a national plan of action</w:t>
      </w:r>
      <w:r w:rsidR="00AA4233">
        <w:rPr>
          <w:lang w:val="en-US"/>
        </w:rPr>
        <w:t xml:space="preserve"> to counteract sexual and gender-based violence</w:t>
      </w:r>
      <w:r w:rsidR="001B1AB7">
        <w:rPr>
          <w:lang w:val="en-US"/>
        </w:rPr>
        <w:t xml:space="preserve"> </w:t>
      </w:r>
      <w:r w:rsidR="00B16E70">
        <w:rPr>
          <w:lang w:val="en-US"/>
        </w:rPr>
        <w:t xml:space="preserve">which </w:t>
      </w:r>
      <w:r w:rsidR="00AA4233">
        <w:rPr>
          <w:lang w:val="en-US"/>
        </w:rPr>
        <w:t>increased during the COVID-19 pandemic,</w:t>
      </w:r>
      <w:r w:rsidR="00E81EA5">
        <w:rPr>
          <w:lang w:val="en-US"/>
        </w:rPr>
        <w:t xml:space="preserve"> [and]</w:t>
      </w:r>
    </w:p>
    <w:p w14:paraId="3EB8D1D8" w14:textId="77777777" w:rsidR="00C9146A" w:rsidRDefault="00C9146A" w:rsidP="00482E7A">
      <w:pPr>
        <w:spacing w:after="0" w:line="360" w:lineRule="auto"/>
        <w:jc w:val="left"/>
        <w:rPr>
          <w:lang w:val="en-US"/>
        </w:rPr>
      </w:pPr>
    </w:p>
    <w:p w14:paraId="20099905" w14:textId="3C7CBF07" w:rsidR="00C9146A" w:rsidRDefault="00C9146A" w:rsidP="00482E7A">
      <w:pPr>
        <w:spacing w:after="0" w:line="360" w:lineRule="auto"/>
        <w:jc w:val="left"/>
        <w:rPr>
          <w:lang w:val="en-US"/>
        </w:rPr>
      </w:pPr>
      <w:r>
        <w:rPr>
          <w:lang w:val="en-US"/>
        </w:rPr>
        <w:t>3</w:t>
      </w:r>
      <w:r w:rsidR="001B1AB7">
        <w:rPr>
          <w:lang w:val="en-US"/>
        </w:rPr>
        <w:t xml:space="preserve">. </w:t>
      </w:r>
      <w:r>
        <w:rPr>
          <w:lang w:val="en-US"/>
        </w:rPr>
        <w:t>Take effective steps to g</w:t>
      </w:r>
      <w:r w:rsidR="00DD1E3F">
        <w:rPr>
          <w:lang w:val="en-US"/>
        </w:rPr>
        <w:t xml:space="preserve">uarantee </w:t>
      </w:r>
      <w:r w:rsidR="00B94403">
        <w:rPr>
          <w:lang w:val="en-US"/>
        </w:rPr>
        <w:t>the independence</w:t>
      </w:r>
      <w:r w:rsidR="003E4A86">
        <w:rPr>
          <w:lang w:val="en-US"/>
        </w:rPr>
        <w:t>, autonomy and stability</w:t>
      </w:r>
      <w:r w:rsidR="00B94403">
        <w:rPr>
          <w:lang w:val="en-US"/>
        </w:rPr>
        <w:t xml:space="preserve"> of the justice system </w:t>
      </w:r>
      <w:r w:rsidR="002E3518">
        <w:rPr>
          <w:lang w:val="en-US"/>
        </w:rPr>
        <w:t>and judges</w:t>
      </w:r>
      <w:r>
        <w:rPr>
          <w:lang w:val="en-US"/>
        </w:rPr>
        <w:t>, and</w:t>
      </w:r>
      <w:r w:rsidR="002E3518">
        <w:rPr>
          <w:lang w:val="en-US"/>
        </w:rPr>
        <w:t xml:space="preserve"> </w:t>
      </w:r>
      <w:r w:rsidR="003E4A86">
        <w:rPr>
          <w:lang w:val="en-US"/>
        </w:rPr>
        <w:t>to combat</w:t>
      </w:r>
      <w:r w:rsidR="00B94403">
        <w:rPr>
          <w:lang w:val="en-US"/>
        </w:rPr>
        <w:t xml:space="preserve"> corruption, intentional</w:t>
      </w:r>
      <w:r w:rsidR="003E4A86">
        <w:rPr>
          <w:lang w:val="en-US"/>
        </w:rPr>
        <w:t xml:space="preserve"> political</w:t>
      </w:r>
      <w:r w:rsidR="00B94403">
        <w:rPr>
          <w:lang w:val="en-US"/>
        </w:rPr>
        <w:t xml:space="preserve"> interference</w:t>
      </w:r>
      <w:r w:rsidR="003E4A86">
        <w:rPr>
          <w:lang w:val="en-US"/>
        </w:rPr>
        <w:t>s</w:t>
      </w:r>
      <w:r w:rsidR="00B94403">
        <w:rPr>
          <w:lang w:val="en-US"/>
        </w:rPr>
        <w:t xml:space="preserve"> in trials and impunity </w:t>
      </w:r>
      <w:r w:rsidR="003E4A86">
        <w:rPr>
          <w:lang w:val="en-US"/>
        </w:rPr>
        <w:t>as well as eliminate</w:t>
      </w:r>
      <w:r w:rsidR="00B94403">
        <w:rPr>
          <w:lang w:val="en-US"/>
        </w:rPr>
        <w:t xml:space="preserve"> obstacles to</w:t>
      </w:r>
      <w:r w:rsidR="003E4A86">
        <w:rPr>
          <w:lang w:val="en-US"/>
        </w:rPr>
        <w:t xml:space="preserve"> grant everyone access to</w:t>
      </w:r>
      <w:r w:rsidR="00B94403">
        <w:rPr>
          <w:lang w:val="en-US"/>
        </w:rPr>
        <w:t xml:space="preserve"> justice </w:t>
      </w:r>
      <w:r w:rsidR="003E4A86">
        <w:rPr>
          <w:lang w:val="en-US"/>
        </w:rPr>
        <w:t>to instate the rule of law</w:t>
      </w:r>
      <w:r w:rsidR="002E3518">
        <w:rPr>
          <w:lang w:val="en-US"/>
        </w:rPr>
        <w:t>,</w:t>
      </w:r>
      <w:bookmarkStart w:id="0" w:name="_GoBack"/>
      <w:bookmarkEnd w:id="0"/>
    </w:p>
    <w:p w14:paraId="2B402285" w14:textId="77777777" w:rsidR="005279B9" w:rsidRDefault="009644B3" w:rsidP="00D17C04">
      <w:pPr>
        <w:spacing w:after="0" w:line="360" w:lineRule="auto"/>
        <w:jc w:val="left"/>
        <w:rPr>
          <w:lang w:val="en-US"/>
        </w:rPr>
      </w:pPr>
    </w:p>
    <w:p w14:paraId="567909A7" w14:textId="77777777" w:rsidR="00D12094" w:rsidRDefault="0063639F" w:rsidP="00D17C04">
      <w:pPr>
        <w:spacing w:after="0" w:line="360" w:lineRule="auto"/>
        <w:jc w:val="left"/>
        <w:rPr>
          <w:lang w:val="en-US"/>
        </w:rPr>
      </w:pPr>
      <w:r>
        <w:rPr>
          <w:lang w:val="en-US"/>
        </w:rPr>
        <w:t>We thank you.</w:t>
      </w:r>
    </w:p>
    <w:p w14:paraId="7C74347D" w14:textId="77777777" w:rsidR="00D14439" w:rsidRDefault="00D14439" w:rsidP="00D17C04">
      <w:pPr>
        <w:spacing w:after="0" w:line="360" w:lineRule="auto"/>
        <w:jc w:val="left"/>
        <w:rPr>
          <w:lang w:val="en-US"/>
        </w:rPr>
      </w:pPr>
    </w:p>
    <w:sectPr w:rsidR="00D14439" w:rsidSect="00506A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87738" w14:textId="77777777" w:rsidR="009644B3" w:rsidRDefault="009644B3">
      <w:pPr>
        <w:spacing w:after="0"/>
      </w:pPr>
      <w:r>
        <w:separator/>
      </w:r>
    </w:p>
  </w:endnote>
  <w:endnote w:type="continuationSeparator" w:id="0">
    <w:p w14:paraId="0F47384A" w14:textId="77777777" w:rsidR="009644B3" w:rsidRDefault="009644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0C28" w14:textId="77777777" w:rsidR="00841A6C" w:rsidRDefault="009644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3FF3" w14:textId="77777777" w:rsidR="00506A00" w:rsidRPr="00482E7A" w:rsidRDefault="0063639F" w:rsidP="00506A00">
    <w:pPr>
      <w:pStyle w:val="Fuzeile"/>
      <w:tabs>
        <w:tab w:val="right" w:pos="9918"/>
      </w:tabs>
      <w:jc w:val="center"/>
      <w:rPr>
        <w:lang w:val="fr-CH"/>
      </w:rPr>
    </w:pPr>
    <w:r w:rsidRPr="00482E7A">
      <w:rPr>
        <w:lang w:val="fr-CH"/>
      </w:rPr>
      <w:t>35-37, av. Giuseppe-Motta | Case postale 158 | 1211 Genève 20 | Suisse | T +41 22 734 29</w:t>
    </w:r>
    <w:r>
      <w:rPr>
        <w:lang w:val="fr-CH"/>
      </w:rPr>
      <w:t xml:space="preserve"> 00 | mission.liechtenstein@</w:t>
    </w:r>
    <w:r w:rsidRPr="00482E7A">
      <w:rPr>
        <w:lang w:val="fr-CH"/>
      </w:rPr>
      <w:t>llv.li</w:t>
    </w:r>
  </w:p>
  <w:p w14:paraId="7129210B" w14:textId="77777777" w:rsidR="00506A00" w:rsidRPr="00506A00" w:rsidRDefault="009644B3">
    <w:pPr>
      <w:pStyle w:val="Fuzeile"/>
      <w:rPr>
        <w:lang w:val="fr-CH"/>
      </w:rPr>
    </w:pPr>
  </w:p>
  <w:p w14:paraId="51E5A60B" w14:textId="77777777" w:rsidR="00506A00" w:rsidRPr="00506A00" w:rsidRDefault="009644B3">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5396" w14:textId="77777777" w:rsidR="00BC4509" w:rsidRPr="00482E7A" w:rsidRDefault="0063639F" w:rsidP="003F075A">
    <w:pPr>
      <w:pStyle w:val="Fuzeile"/>
      <w:tabs>
        <w:tab w:val="right" w:pos="9918"/>
      </w:tabs>
      <w:jc w:val="center"/>
      <w:rPr>
        <w:lang w:val="fr-CH"/>
      </w:rPr>
    </w:pPr>
    <w:bookmarkStart w:id="1" w:name="MetaTool_Script6"/>
    <w:r w:rsidRPr="00482E7A">
      <w:rPr>
        <w:lang w:val="fr-CH"/>
      </w:rPr>
      <w:t>35-37, avenue Giuseppe-Motta I Case postale 158 I 1211 Genève 20 I liechtenstein.geneva@llv.li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0D93" w14:textId="77777777" w:rsidR="009644B3" w:rsidRDefault="009644B3">
      <w:pPr>
        <w:spacing w:after="0"/>
      </w:pPr>
      <w:r>
        <w:separator/>
      </w:r>
    </w:p>
  </w:footnote>
  <w:footnote w:type="continuationSeparator" w:id="0">
    <w:p w14:paraId="5406DE8C" w14:textId="77777777" w:rsidR="009644B3" w:rsidRDefault="009644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6518" w14:textId="77777777" w:rsidR="00841A6C" w:rsidRDefault="009644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19BE" w14:textId="77777777" w:rsidR="00BC4509" w:rsidRDefault="0063639F" w:rsidP="008A28DF">
    <w:pPr>
      <w:pStyle w:val="Kopfzeile"/>
    </w:pPr>
    <w:r>
      <w:tab/>
    </w:r>
    <w:r>
      <w:fldChar w:fldCharType="begin"/>
    </w:r>
    <w:r>
      <w:instrText xml:space="preserve"> PAGE </w:instrText>
    </w:r>
    <w:r>
      <w:fldChar w:fldCharType="separate"/>
    </w:r>
    <w:r>
      <w:rPr>
        <w:noProof/>
      </w:rPr>
      <w:t>2</w:t>
    </w:r>
    <w:r>
      <w:fldChar w:fldCharType="end"/>
    </w:r>
    <w:r>
      <w:t>/</w:t>
    </w:r>
    <w:fldSimple w:instr=" NUMPAGES ">
      <w:r>
        <w:rPr>
          <w:noProof/>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0354E9" w:rsidRPr="002813CF" w14:paraId="4221EDC9" w14:textId="77777777" w:rsidTr="0082180C">
      <w:trPr>
        <w:trHeight w:hRule="exact" w:val="2041"/>
      </w:trPr>
      <w:tc>
        <w:tcPr>
          <w:tcW w:w="9060" w:type="dxa"/>
          <w:tcBorders>
            <w:top w:val="nil"/>
            <w:left w:val="nil"/>
            <w:bottom w:val="nil"/>
            <w:right w:val="nil"/>
          </w:tcBorders>
        </w:tcPr>
        <w:p w14:paraId="4D21EEA2" w14:textId="77777777" w:rsidR="00AA2A5D" w:rsidRDefault="0063639F" w:rsidP="00AA2A5D">
          <w:pPr>
            <w:pStyle w:val="Kopfzeile"/>
            <w:spacing w:after="600"/>
            <w:rPr>
              <w:noProof/>
            </w:rPr>
          </w:pPr>
          <w:r>
            <w:rPr>
              <w:noProof/>
              <w:lang w:eastAsia="de-CH"/>
            </w:rPr>
            <w:drawing>
              <wp:anchor distT="0" distB="0" distL="114300" distR="114300" simplePos="0" relativeHeight="251658240" behindDoc="1" locked="0" layoutInCell="1" allowOverlap="1" wp14:anchorId="7C971F5D" wp14:editId="4C9B1B9C">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29CC9532" w14:textId="77777777" w:rsidR="00AA2A5D" w:rsidRDefault="0063639F"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14:paraId="28845890" w14:textId="77777777" w:rsidR="00AA2A5D" w:rsidRDefault="0063639F"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14:paraId="78464508" w14:textId="77777777" w:rsidR="00AA2A5D" w:rsidRDefault="009644B3" w:rsidP="00AA2A5D">
          <w:pPr>
            <w:tabs>
              <w:tab w:val="center" w:pos="4320"/>
              <w:tab w:val="right" w:pos="8640"/>
            </w:tabs>
            <w:spacing w:after="0"/>
            <w:rPr>
              <w:rFonts w:cs="Times New Roman"/>
              <w:sz w:val="16"/>
              <w:szCs w:val="16"/>
            </w:rPr>
          </w:pPr>
        </w:p>
        <w:p w14:paraId="3AD33101" w14:textId="77777777" w:rsidR="00AA2A5D" w:rsidRDefault="0063639F"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14:paraId="530BB8D2" w14:textId="77777777" w:rsidR="00AA2A5D" w:rsidRDefault="0063639F"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14:paraId="03BE38BE" w14:textId="77777777" w:rsidR="00AA2A5D" w:rsidRDefault="009644B3" w:rsidP="00AA2A5D">
          <w:pPr>
            <w:tabs>
              <w:tab w:val="center" w:pos="4320"/>
              <w:tab w:val="right" w:pos="8640"/>
            </w:tabs>
            <w:spacing w:after="0"/>
            <w:rPr>
              <w:rFonts w:ascii="CG Omega" w:hAnsi="Estrangelo Edessa" w:cs="Times New Roman"/>
              <w:sz w:val="16"/>
              <w:szCs w:val="16"/>
              <w:lang w:val="fr-FR"/>
            </w:rPr>
          </w:pPr>
        </w:p>
        <w:p w14:paraId="33938C71" w14:textId="77777777" w:rsidR="00AA2A5D" w:rsidRDefault="0063639F"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14:paraId="3E7FA677" w14:textId="77777777" w:rsidR="00CD302A" w:rsidRPr="00482E7A" w:rsidRDefault="0063639F"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14:paraId="2AAC0798" w14:textId="77777777" w:rsidR="00BC4509" w:rsidRPr="00482E7A" w:rsidRDefault="009644B3" w:rsidP="005B1DE4">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20473BB"/>
    <w:multiLevelType w:val="hybridMultilevel"/>
    <w:tmpl w:val="396E9B5E"/>
    <w:lvl w:ilvl="0" w:tplc="B5DC3768">
      <w:start w:val="1"/>
      <w:numFmt w:val="decimal"/>
      <w:lvlText w:val="%1)"/>
      <w:lvlJc w:val="left"/>
      <w:pPr>
        <w:ind w:left="720" w:hanging="360"/>
      </w:pPr>
    </w:lvl>
    <w:lvl w:ilvl="1" w:tplc="E230072A">
      <w:start w:val="1"/>
      <w:numFmt w:val="lowerLetter"/>
      <w:lvlText w:val="%2."/>
      <w:lvlJc w:val="left"/>
      <w:pPr>
        <w:ind w:left="1440" w:hanging="360"/>
      </w:pPr>
    </w:lvl>
    <w:lvl w:ilvl="2" w:tplc="32F6992E">
      <w:start w:val="1"/>
      <w:numFmt w:val="lowerRoman"/>
      <w:lvlText w:val="%3."/>
      <w:lvlJc w:val="right"/>
      <w:pPr>
        <w:ind w:left="2160" w:hanging="180"/>
      </w:pPr>
    </w:lvl>
    <w:lvl w:ilvl="3" w:tplc="1BBE990A">
      <w:start w:val="1"/>
      <w:numFmt w:val="decimal"/>
      <w:lvlText w:val="%4."/>
      <w:lvlJc w:val="left"/>
      <w:pPr>
        <w:ind w:left="2880" w:hanging="360"/>
      </w:pPr>
    </w:lvl>
    <w:lvl w:ilvl="4" w:tplc="A1942C14">
      <w:start w:val="1"/>
      <w:numFmt w:val="lowerLetter"/>
      <w:lvlText w:val="%5."/>
      <w:lvlJc w:val="left"/>
      <w:pPr>
        <w:ind w:left="3600" w:hanging="360"/>
      </w:pPr>
    </w:lvl>
    <w:lvl w:ilvl="5" w:tplc="45149DA0">
      <w:start w:val="1"/>
      <w:numFmt w:val="lowerRoman"/>
      <w:lvlText w:val="%6."/>
      <w:lvlJc w:val="right"/>
      <w:pPr>
        <w:ind w:left="4320" w:hanging="180"/>
      </w:pPr>
    </w:lvl>
    <w:lvl w:ilvl="6" w:tplc="9656D100">
      <w:start w:val="1"/>
      <w:numFmt w:val="decimal"/>
      <w:lvlText w:val="%7."/>
      <w:lvlJc w:val="left"/>
      <w:pPr>
        <w:ind w:left="5040" w:hanging="360"/>
      </w:pPr>
    </w:lvl>
    <w:lvl w:ilvl="7" w:tplc="686C6D3C">
      <w:start w:val="1"/>
      <w:numFmt w:val="lowerLetter"/>
      <w:lvlText w:val="%8."/>
      <w:lvlJc w:val="left"/>
      <w:pPr>
        <w:ind w:left="5760" w:hanging="360"/>
      </w:pPr>
    </w:lvl>
    <w:lvl w:ilvl="8" w:tplc="26923612">
      <w:start w:val="1"/>
      <w:numFmt w:val="lowerRoman"/>
      <w:lvlText w:val="%9."/>
      <w:lvlJc w:val="right"/>
      <w:pPr>
        <w:ind w:left="6480" w:hanging="180"/>
      </w:p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46D06C5E"/>
    <w:multiLevelType w:val="hybridMultilevel"/>
    <w:tmpl w:val="224042EA"/>
    <w:lvl w:ilvl="0" w:tplc="D006095A">
      <w:start w:val="1"/>
      <w:numFmt w:val="bullet"/>
      <w:lvlText w:val="-"/>
      <w:lvlJc w:val="left"/>
      <w:pPr>
        <w:ind w:left="720" w:hanging="360"/>
      </w:pPr>
      <w:rPr>
        <w:rFonts w:ascii="Calibri" w:eastAsia="Times New Roman" w:hAnsi="Calibri" w:cs="Arial" w:hint="default"/>
      </w:rPr>
    </w:lvl>
    <w:lvl w:ilvl="1" w:tplc="0A1C4728">
      <w:start w:val="1"/>
      <w:numFmt w:val="bullet"/>
      <w:lvlText w:val="o"/>
      <w:lvlJc w:val="left"/>
      <w:pPr>
        <w:ind w:left="1440" w:hanging="360"/>
      </w:pPr>
      <w:rPr>
        <w:rFonts w:ascii="Courier New" w:hAnsi="Courier New" w:cs="Courier New" w:hint="default"/>
      </w:rPr>
    </w:lvl>
    <w:lvl w:ilvl="2" w:tplc="4D225F76">
      <w:start w:val="1"/>
      <w:numFmt w:val="bullet"/>
      <w:lvlText w:val=""/>
      <w:lvlJc w:val="left"/>
      <w:pPr>
        <w:ind w:left="2160" w:hanging="360"/>
      </w:pPr>
      <w:rPr>
        <w:rFonts w:ascii="Wingdings" w:hAnsi="Wingdings" w:hint="default"/>
      </w:rPr>
    </w:lvl>
    <w:lvl w:ilvl="3" w:tplc="8A6E0BFC">
      <w:start w:val="1"/>
      <w:numFmt w:val="bullet"/>
      <w:lvlText w:val=""/>
      <w:lvlJc w:val="left"/>
      <w:pPr>
        <w:ind w:left="2880" w:hanging="360"/>
      </w:pPr>
      <w:rPr>
        <w:rFonts w:ascii="Symbol" w:hAnsi="Symbol" w:hint="default"/>
      </w:rPr>
    </w:lvl>
    <w:lvl w:ilvl="4" w:tplc="448E7356">
      <w:start w:val="1"/>
      <w:numFmt w:val="bullet"/>
      <w:lvlText w:val="o"/>
      <w:lvlJc w:val="left"/>
      <w:pPr>
        <w:ind w:left="3600" w:hanging="360"/>
      </w:pPr>
      <w:rPr>
        <w:rFonts w:ascii="Courier New" w:hAnsi="Courier New" w:cs="Courier New" w:hint="default"/>
      </w:rPr>
    </w:lvl>
    <w:lvl w:ilvl="5" w:tplc="35ECFD08">
      <w:start w:val="1"/>
      <w:numFmt w:val="bullet"/>
      <w:lvlText w:val=""/>
      <w:lvlJc w:val="left"/>
      <w:pPr>
        <w:ind w:left="4320" w:hanging="360"/>
      </w:pPr>
      <w:rPr>
        <w:rFonts w:ascii="Wingdings" w:hAnsi="Wingdings" w:hint="default"/>
      </w:rPr>
    </w:lvl>
    <w:lvl w:ilvl="6" w:tplc="D108D364">
      <w:start w:val="1"/>
      <w:numFmt w:val="bullet"/>
      <w:lvlText w:val=""/>
      <w:lvlJc w:val="left"/>
      <w:pPr>
        <w:ind w:left="5040" w:hanging="360"/>
      </w:pPr>
      <w:rPr>
        <w:rFonts w:ascii="Symbol" w:hAnsi="Symbol" w:hint="default"/>
      </w:rPr>
    </w:lvl>
    <w:lvl w:ilvl="7" w:tplc="2CA411CA">
      <w:start w:val="1"/>
      <w:numFmt w:val="bullet"/>
      <w:lvlText w:val="o"/>
      <w:lvlJc w:val="left"/>
      <w:pPr>
        <w:ind w:left="5760" w:hanging="360"/>
      </w:pPr>
      <w:rPr>
        <w:rFonts w:ascii="Courier New" w:hAnsi="Courier New" w:cs="Courier New" w:hint="default"/>
      </w:rPr>
    </w:lvl>
    <w:lvl w:ilvl="8" w:tplc="DE26EE80">
      <w:start w:val="1"/>
      <w:numFmt w:val="bullet"/>
      <w:lvlText w:val=""/>
      <w:lvlJc w:val="left"/>
      <w:pPr>
        <w:ind w:left="6480" w:hanging="360"/>
      </w:pPr>
      <w:rPr>
        <w:rFonts w:ascii="Wingdings" w:hAnsi="Wingdings" w:hint="default"/>
      </w:rPr>
    </w:lvl>
  </w:abstractNum>
  <w:abstractNum w:abstractNumId="4" w15:restartNumberingAfterBreak="0">
    <w:nsid w:val="496F6465"/>
    <w:multiLevelType w:val="hybridMultilevel"/>
    <w:tmpl w:val="AB705FDC"/>
    <w:lvl w:ilvl="0" w:tplc="8F205BE6">
      <w:start w:val="1"/>
      <w:numFmt w:val="bullet"/>
      <w:lvlText w:val=""/>
      <w:lvlJc w:val="left"/>
      <w:pPr>
        <w:ind w:left="720" w:hanging="360"/>
      </w:pPr>
      <w:rPr>
        <w:rFonts w:ascii="Symbol" w:hAnsi="Symbol" w:hint="default"/>
      </w:rPr>
    </w:lvl>
    <w:lvl w:ilvl="1" w:tplc="EC225B0E">
      <w:start w:val="1"/>
      <w:numFmt w:val="bullet"/>
      <w:lvlText w:val="o"/>
      <w:lvlJc w:val="left"/>
      <w:pPr>
        <w:ind w:left="1440" w:hanging="360"/>
      </w:pPr>
      <w:rPr>
        <w:rFonts w:ascii="Courier New" w:hAnsi="Courier New" w:cs="Courier New" w:hint="default"/>
      </w:rPr>
    </w:lvl>
    <w:lvl w:ilvl="2" w:tplc="8876B21C">
      <w:start w:val="1"/>
      <w:numFmt w:val="bullet"/>
      <w:lvlText w:val=""/>
      <w:lvlJc w:val="left"/>
      <w:pPr>
        <w:ind w:left="2160" w:hanging="360"/>
      </w:pPr>
      <w:rPr>
        <w:rFonts w:ascii="Wingdings" w:hAnsi="Wingdings" w:hint="default"/>
      </w:rPr>
    </w:lvl>
    <w:lvl w:ilvl="3" w:tplc="70665FE0">
      <w:start w:val="1"/>
      <w:numFmt w:val="bullet"/>
      <w:lvlText w:val=""/>
      <w:lvlJc w:val="left"/>
      <w:pPr>
        <w:ind w:left="2880" w:hanging="360"/>
      </w:pPr>
      <w:rPr>
        <w:rFonts w:ascii="Symbol" w:hAnsi="Symbol" w:hint="default"/>
      </w:rPr>
    </w:lvl>
    <w:lvl w:ilvl="4" w:tplc="821E231E">
      <w:start w:val="1"/>
      <w:numFmt w:val="bullet"/>
      <w:lvlText w:val="o"/>
      <w:lvlJc w:val="left"/>
      <w:pPr>
        <w:ind w:left="3600" w:hanging="360"/>
      </w:pPr>
      <w:rPr>
        <w:rFonts w:ascii="Courier New" w:hAnsi="Courier New" w:cs="Courier New" w:hint="default"/>
      </w:rPr>
    </w:lvl>
    <w:lvl w:ilvl="5" w:tplc="9E00D580">
      <w:start w:val="1"/>
      <w:numFmt w:val="bullet"/>
      <w:lvlText w:val=""/>
      <w:lvlJc w:val="left"/>
      <w:pPr>
        <w:ind w:left="4320" w:hanging="360"/>
      </w:pPr>
      <w:rPr>
        <w:rFonts w:ascii="Wingdings" w:hAnsi="Wingdings" w:hint="default"/>
      </w:rPr>
    </w:lvl>
    <w:lvl w:ilvl="6" w:tplc="34F611F2">
      <w:start w:val="1"/>
      <w:numFmt w:val="bullet"/>
      <w:lvlText w:val=""/>
      <w:lvlJc w:val="left"/>
      <w:pPr>
        <w:ind w:left="5040" w:hanging="360"/>
      </w:pPr>
      <w:rPr>
        <w:rFonts w:ascii="Symbol" w:hAnsi="Symbol" w:hint="default"/>
      </w:rPr>
    </w:lvl>
    <w:lvl w:ilvl="7" w:tplc="EE5A9AB6">
      <w:start w:val="1"/>
      <w:numFmt w:val="bullet"/>
      <w:lvlText w:val="o"/>
      <w:lvlJc w:val="left"/>
      <w:pPr>
        <w:ind w:left="5760" w:hanging="360"/>
      </w:pPr>
      <w:rPr>
        <w:rFonts w:ascii="Courier New" w:hAnsi="Courier New" w:cs="Courier New" w:hint="default"/>
      </w:rPr>
    </w:lvl>
    <w:lvl w:ilvl="8" w:tplc="B9F09F74">
      <w:start w:val="1"/>
      <w:numFmt w:val="bullet"/>
      <w:lvlText w:val=""/>
      <w:lvlJc w:val="left"/>
      <w:pPr>
        <w:ind w:left="6480" w:hanging="360"/>
      </w:pPr>
      <w:rPr>
        <w:rFonts w:ascii="Wingdings" w:hAnsi="Wingding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0354E9"/>
    <w:rsid w:val="000354E9"/>
    <w:rsid w:val="000850F5"/>
    <w:rsid w:val="00101E39"/>
    <w:rsid w:val="00117272"/>
    <w:rsid w:val="00153EAE"/>
    <w:rsid w:val="001B1AB7"/>
    <w:rsid w:val="00205D16"/>
    <w:rsid w:val="002813CF"/>
    <w:rsid w:val="002C0397"/>
    <w:rsid w:val="002E3518"/>
    <w:rsid w:val="00375920"/>
    <w:rsid w:val="00380369"/>
    <w:rsid w:val="003E4A86"/>
    <w:rsid w:val="00487503"/>
    <w:rsid w:val="004C1C29"/>
    <w:rsid w:val="004E6370"/>
    <w:rsid w:val="005305C5"/>
    <w:rsid w:val="00551399"/>
    <w:rsid w:val="0063639F"/>
    <w:rsid w:val="006E59A8"/>
    <w:rsid w:val="007010B2"/>
    <w:rsid w:val="00771A13"/>
    <w:rsid w:val="008C1E24"/>
    <w:rsid w:val="00913379"/>
    <w:rsid w:val="00917D89"/>
    <w:rsid w:val="0095739B"/>
    <w:rsid w:val="009644B3"/>
    <w:rsid w:val="009A7BB3"/>
    <w:rsid w:val="009F12EC"/>
    <w:rsid w:val="00AA4233"/>
    <w:rsid w:val="00B16E70"/>
    <w:rsid w:val="00B64EE3"/>
    <w:rsid w:val="00B94403"/>
    <w:rsid w:val="00BB5D4C"/>
    <w:rsid w:val="00C1040A"/>
    <w:rsid w:val="00C34157"/>
    <w:rsid w:val="00C9146A"/>
    <w:rsid w:val="00CB7D9B"/>
    <w:rsid w:val="00D14439"/>
    <w:rsid w:val="00DD1E3F"/>
    <w:rsid w:val="00E41B33"/>
    <w:rsid w:val="00E81EA5"/>
    <w:rsid w:val="00EA1F3E"/>
    <w:rsid w:val="00EB14C5"/>
    <w:rsid w:val="00FA7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93081"/>
  <w15:docId w15:val="{F2DEF4A1-9F56-41F7-90DF-D224EBE8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link w:val="FuzeileZchn"/>
    <w:uiPriority w:val="99"/>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 w:type="character" w:customStyle="1" w:styleId="FuzeileZchn">
    <w:name w:val="Fußzeile Zchn"/>
    <w:basedOn w:val="Absatz-Standardschriftart"/>
    <w:link w:val="Fuzeile"/>
    <w:uiPriority w:val="99"/>
    <w:rsid w:val="00506A00"/>
    <w:rPr>
      <w:rFonts w:ascii="Calibri" w:hAnsi="Calibri" w:cs="Arial"/>
      <w:sz w:val="16"/>
      <w:szCs w:val="16"/>
      <w:lang w:eastAsia="de-DE"/>
    </w:rPr>
  </w:style>
  <w:style w:type="character" w:styleId="NichtaufgelsteErwhnung">
    <w:name w:val="Unresolved Mention"/>
    <w:basedOn w:val="Absatz-Standardschriftart"/>
    <w:uiPriority w:val="99"/>
    <w:semiHidden/>
    <w:unhideWhenUsed/>
    <w:rsid w:val="00D14439"/>
    <w:rPr>
      <w:color w:val="605E5C"/>
      <w:shd w:val="clear" w:color="auto" w:fill="E1DFDD"/>
    </w:rPr>
  </w:style>
  <w:style w:type="character" w:styleId="BesuchterLink">
    <w:name w:val="FollowedHyperlink"/>
    <w:basedOn w:val="Absatz-Standardschriftart"/>
    <w:semiHidden/>
    <w:unhideWhenUsed/>
    <w:rsid w:val="00C914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75D63-9F8B-47EC-8D84-50B9CF8647A9}"/>
</file>

<file path=customXml/itemProps2.xml><?xml version="1.0" encoding="utf-8"?>
<ds:datastoreItem xmlns:ds="http://schemas.openxmlformats.org/officeDocument/2006/customXml" ds:itemID="{69A5D58B-A4E8-4FDB-B147-9A476E263B8E}"/>
</file>

<file path=customXml/itemProps3.xml><?xml version="1.0" encoding="utf-8"?>
<ds:datastoreItem xmlns:ds="http://schemas.openxmlformats.org/officeDocument/2006/customXml" ds:itemID="{C34340C1-8E10-48A6-ACD6-EA3C013C7F96}"/>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LLV Aktennotiz</vt:lpstr>
    </vt:vector>
  </TitlesOfParts>
  <Company>Liechtensteinische Landesverwaltung</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Batliner Daniel</cp:lastModifiedBy>
  <cp:revision>17</cp:revision>
  <cp:lastPrinted>2020-11-12T10:34:00Z</cp:lastPrinted>
  <dcterms:created xsi:type="dcterms:W3CDTF">2020-11-12T10:35:00Z</dcterms:created>
  <dcterms:modified xsi:type="dcterms:W3CDTF">2022-01-21T13:09:00Z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