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6CEA" w14:textId="61FBA704" w:rsidR="004C759B" w:rsidRDefault="004C759B">
      <w:pPr>
        <w:jc w:val="both"/>
        <w:rPr>
          <w:b/>
          <w:bCs/>
          <w:u w:val="single"/>
        </w:rPr>
      </w:pPr>
    </w:p>
    <w:p w14:paraId="11E1E04A" w14:textId="765B419F" w:rsidR="00580914" w:rsidRDefault="009A40E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STATEMENT OF THE KINGDOM OF ESWATINI ON THE UPR PROCESS OF THE REPUBLIC OF </w:t>
      </w:r>
      <w:r w:rsidR="00C03CBA">
        <w:rPr>
          <w:b/>
          <w:bCs/>
          <w:u w:val="single"/>
        </w:rPr>
        <w:t xml:space="preserve">SOUTH </w:t>
      </w:r>
      <w:r w:rsidR="004955CB">
        <w:rPr>
          <w:b/>
          <w:bCs/>
          <w:u w:val="single"/>
        </w:rPr>
        <w:t>SUDAN</w:t>
      </w:r>
    </w:p>
    <w:p w14:paraId="6C0F7E93" w14:textId="56031605" w:rsidR="00EF190B" w:rsidRDefault="009A40EE" w:rsidP="00BB7685">
      <w:pPr>
        <w:spacing w:line="360" w:lineRule="auto"/>
        <w:jc w:val="both"/>
      </w:pPr>
      <w:r>
        <w:t xml:space="preserve">The Kingdom of Eswatini warmly welcomes the delegation of </w:t>
      </w:r>
      <w:r w:rsidR="00EF190B">
        <w:t xml:space="preserve">the Republic of </w:t>
      </w:r>
      <w:r w:rsidR="00C03CBA">
        <w:t xml:space="preserve">South </w:t>
      </w:r>
      <w:r w:rsidR="004955CB">
        <w:t>Sudan</w:t>
      </w:r>
      <w:r>
        <w:t xml:space="preserve">, </w:t>
      </w:r>
      <w:r w:rsidR="00DE07EB">
        <w:t>and</w:t>
      </w:r>
      <w:r w:rsidR="000B1F13">
        <w:t xml:space="preserve"> </w:t>
      </w:r>
      <w:r w:rsidR="00D2164D">
        <w:t xml:space="preserve">welcome </w:t>
      </w:r>
      <w:r w:rsidR="006324EA">
        <w:t>developments made since the last review process</w:t>
      </w:r>
      <w:r w:rsidR="002577F2">
        <w:t xml:space="preserve"> </w:t>
      </w:r>
      <w:r w:rsidR="00C03CBA">
        <w:t>in spite of the impact of the COVID Pandemic</w:t>
      </w:r>
      <w:r w:rsidR="001F36AC">
        <w:t>- such as the Girls Education South Sudan Programme (GESS)</w:t>
      </w:r>
      <w:r w:rsidR="00C03CBA">
        <w:t>.</w:t>
      </w:r>
      <w:r w:rsidR="00636499">
        <w:t xml:space="preserve"> Eswatini further acknowledges readiness of the Government of South Sudan to render unhindered access to the United Nations, African Union and various </w:t>
      </w:r>
      <w:r w:rsidR="00A37EB9">
        <w:t>international</w:t>
      </w:r>
      <w:r w:rsidR="00636499">
        <w:t xml:space="preserve"> organizations.</w:t>
      </w:r>
      <w:r w:rsidR="00A37EB9">
        <w:t xml:space="preserve"> Eswatini encourages South Sudan to continue strengthening laws on gender-based violence, in order to ensure justice for victims and survivors.</w:t>
      </w:r>
    </w:p>
    <w:p w14:paraId="4A8C14D0" w14:textId="2C4FDF95" w:rsidR="004242EB" w:rsidRDefault="00F44D49" w:rsidP="00BB7685">
      <w:pPr>
        <w:spacing w:line="360" w:lineRule="auto"/>
        <w:jc w:val="both"/>
      </w:pPr>
      <w:r>
        <w:t xml:space="preserve">In the spirit of constructive dialogue, we recommend </w:t>
      </w:r>
      <w:r w:rsidR="00C03CBA">
        <w:t xml:space="preserve">South </w:t>
      </w:r>
      <w:r w:rsidR="00DE07EB">
        <w:t>Sudan</w:t>
      </w:r>
      <w:r w:rsidR="005D054A">
        <w:t xml:space="preserve"> to:</w:t>
      </w:r>
    </w:p>
    <w:p w14:paraId="04B2DF36" w14:textId="46D3BB34" w:rsidR="00696C1C" w:rsidRDefault="00B539AD" w:rsidP="00BB7685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accede to the </w:t>
      </w:r>
      <w:r w:rsidR="00C03CBA">
        <w:t xml:space="preserve">1954 </w:t>
      </w:r>
      <w:r>
        <w:t xml:space="preserve">Convention relating to the Status of Stateless Persons and the </w:t>
      </w:r>
      <w:r w:rsidR="00C03CBA">
        <w:t xml:space="preserve">1961 </w:t>
      </w:r>
      <w:r>
        <w:t>Convention on the Reduction of Statelessness</w:t>
      </w:r>
      <w:r w:rsidR="00F90C11">
        <w:t>.</w:t>
      </w:r>
    </w:p>
    <w:p w14:paraId="43861938" w14:textId="6F1A5E43" w:rsidR="00C03CBA" w:rsidRDefault="00C03CBA" w:rsidP="00BB7685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Continue </w:t>
      </w:r>
      <w:r w:rsidR="00A37EB9">
        <w:t xml:space="preserve">efforts to </w:t>
      </w:r>
      <w:r>
        <w:t xml:space="preserve">strengthen its health system </w:t>
      </w:r>
      <w:r w:rsidR="00CF473E">
        <w:t xml:space="preserve">by ensuring women and girls </w:t>
      </w:r>
      <w:r w:rsidR="00A37EB9">
        <w:t xml:space="preserve">have </w:t>
      </w:r>
      <w:r w:rsidR="00CF473E">
        <w:t>access to healthcare services even in rural settings.</w:t>
      </w:r>
    </w:p>
    <w:p w14:paraId="5213DFEC" w14:textId="24B16CAF" w:rsidR="00A37EB9" w:rsidRDefault="00F90C11" w:rsidP="00BB7685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Continue efforts to </w:t>
      </w:r>
      <w:r w:rsidR="00AC2AC5">
        <w:t xml:space="preserve">improve </w:t>
      </w:r>
      <w:r w:rsidR="005C3DA0">
        <w:t xml:space="preserve">the rights of women and girls, especially </w:t>
      </w:r>
      <w:r w:rsidR="00A37EB9">
        <w:t xml:space="preserve">those. living with disabilities. </w:t>
      </w:r>
    </w:p>
    <w:p w14:paraId="5AADBEBF" w14:textId="500FE77B" w:rsidR="00F90C11" w:rsidRDefault="005C3DA0" w:rsidP="00BB7685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735E64">
        <w:t xml:space="preserve">Continue efforts to ensure quality </w:t>
      </w:r>
      <w:r>
        <w:t>education</w:t>
      </w:r>
      <w:r w:rsidR="00735E64">
        <w:t xml:space="preserve"> to all children including girls living in rural settings</w:t>
      </w:r>
      <w:r w:rsidR="00B056E5">
        <w:t>.</w:t>
      </w:r>
      <w:r w:rsidR="00AC2AC5">
        <w:t xml:space="preserve"> </w:t>
      </w:r>
    </w:p>
    <w:p w14:paraId="11E1E054" w14:textId="473708CD" w:rsidR="00580914" w:rsidRDefault="00A26D0F" w:rsidP="00BB7685">
      <w:pPr>
        <w:spacing w:line="360" w:lineRule="auto"/>
        <w:jc w:val="both"/>
      </w:pPr>
      <w:r>
        <w:t xml:space="preserve">In conclusion, the Kingdom of </w:t>
      </w:r>
      <w:r w:rsidR="009A40EE">
        <w:t xml:space="preserve">Eswatini wishes </w:t>
      </w:r>
      <w:r w:rsidR="001F36AC">
        <w:t xml:space="preserve">South </w:t>
      </w:r>
      <w:r w:rsidR="00B056E5">
        <w:t>Sudan</w:t>
      </w:r>
      <w:r w:rsidR="009A40EE">
        <w:t xml:space="preserve"> success in </w:t>
      </w:r>
      <w:r w:rsidR="00B056E5">
        <w:t xml:space="preserve">its </w:t>
      </w:r>
      <w:r w:rsidR="00F44D49">
        <w:t>Review</w:t>
      </w:r>
      <w:r w:rsidR="009A40EE">
        <w:t>.</w:t>
      </w:r>
    </w:p>
    <w:p w14:paraId="11E1E055" w14:textId="0177E2D3" w:rsidR="00580914" w:rsidRDefault="009A40EE" w:rsidP="00BB7685">
      <w:pPr>
        <w:spacing w:line="360" w:lineRule="auto"/>
        <w:jc w:val="both"/>
      </w:pPr>
      <w:r>
        <w:t>I thank you.</w:t>
      </w:r>
    </w:p>
    <w:p w14:paraId="11E1E056" w14:textId="77777777" w:rsidR="00580914" w:rsidRDefault="00580914" w:rsidP="00BB7685">
      <w:pPr>
        <w:spacing w:line="360" w:lineRule="auto"/>
      </w:pPr>
    </w:p>
    <w:sectPr w:rsidR="0058091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F393" w14:textId="77777777" w:rsidR="001054E5" w:rsidRDefault="001054E5">
      <w:pPr>
        <w:spacing w:after="0" w:line="240" w:lineRule="auto"/>
      </w:pPr>
      <w:r>
        <w:separator/>
      </w:r>
    </w:p>
  </w:endnote>
  <w:endnote w:type="continuationSeparator" w:id="0">
    <w:p w14:paraId="38BC10F1" w14:textId="77777777" w:rsidR="001054E5" w:rsidRDefault="0010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E3D9" w14:textId="77777777" w:rsidR="001054E5" w:rsidRDefault="001054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120363" w14:textId="77777777" w:rsidR="001054E5" w:rsidRDefault="0010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72DE"/>
    <w:multiLevelType w:val="hybridMultilevel"/>
    <w:tmpl w:val="E59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C4DEF"/>
    <w:multiLevelType w:val="multilevel"/>
    <w:tmpl w:val="12F22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14"/>
    <w:rsid w:val="00060EA7"/>
    <w:rsid w:val="000B1F13"/>
    <w:rsid w:val="000F0606"/>
    <w:rsid w:val="001054E5"/>
    <w:rsid w:val="00145988"/>
    <w:rsid w:val="00157C51"/>
    <w:rsid w:val="0016193B"/>
    <w:rsid w:val="001F36AC"/>
    <w:rsid w:val="00252F42"/>
    <w:rsid w:val="002577F2"/>
    <w:rsid w:val="002706F0"/>
    <w:rsid w:val="00283A2D"/>
    <w:rsid w:val="002E7CB4"/>
    <w:rsid w:val="0038394B"/>
    <w:rsid w:val="00387D5C"/>
    <w:rsid w:val="0039289A"/>
    <w:rsid w:val="003F7483"/>
    <w:rsid w:val="004225BC"/>
    <w:rsid w:val="004242EB"/>
    <w:rsid w:val="00494F76"/>
    <w:rsid w:val="004955CB"/>
    <w:rsid w:val="00495B90"/>
    <w:rsid w:val="004A146A"/>
    <w:rsid w:val="004A20EA"/>
    <w:rsid w:val="004C759B"/>
    <w:rsid w:val="004E74B6"/>
    <w:rsid w:val="005321F3"/>
    <w:rsid w:val="00532ED8"/>
    <w:rsid w:val="00561B34"/>
    <w:rsid w:val="00565619"/>
    <w:rsid w:val="00580914"/>
    <w:rsid w:val="005C3DA0"/>
    <w:rsid w:val="005D054A"/>
    <w:rsid w:val="006324EA"/>
    <w:rsid w:val="00636499"/>
    <w:rsid w:val="00696C1C"/>
    <w:rsid w:val="00696F0E"/>
    <w:rsid w:val="00735E64"/>
    <w:rsid w:val="007A51AB"/>
    <w:rsid w:val="00801510"/>
    <w:rsid w:val="00890560"/>
    <w:rsid w:val="008A03F4"/>
    <w:rsid w:val="008D6E95"/>
    <w:rsid w:val="009A045C"/>
    <w:rsid w:val="009A40EE"/>
    <w:rsid w:val="009C2100"/>
    <w:rsid w:val="009C5FE1"/>
    <w:rsid w:val="00A0584E"/>
    <w:rsid w:val="00A238D9"/>
    <w:rsid w:val="00A26D0F"/>
    <w:rsid w:val="00A37EB9"/>
    <w:rsid w:val="00A53BA2"/>
    <w:rsid w:val="00A929C7"/>
    <w:rsid w:val="00A97809"/>
    <w:rsid w:val="00AC2AC5"/>
    <w:rsid w:val="00AF2CB8"/>
    <w:rsid w:val="00B056E5"/>
    <w:rsid w:val="00B539AD"/>
    <w:rsid w:val="00B935B2"/>
    <w:rsid w:val="00BB7685"/>
    <w:rsid w:val="00C03CBA"/>
    <w:rsid w:val="00C323C4"/>
    <w:rsid w:val="00C51F3F"/>
    <w:rsid w:val="00C65C6C"/>
    <w:rsid w:val="00C96C4D"/>
    <w:rsid w:val="00CF473E"/>
    <w:rsid w:val="00D2164D"/>
    <w:rsid w:val="00DE07EB"/>
    <w:rsid w:val="00E013C6"/>
    <w:rsid w:val="00E55C7A"/>
    <w:rsid w:val="00EE2380"/>
    <w:rsid w:val="00EF190B"/>
    <w:rsid w:val="00EF7F44"/>
    <w:rsid w:val="00F44D49"/>
    <w:rsid w:val="00F8762C"/>
    <w:rsid w:val="00F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E04A"/>
  <w15:docId w15:val="{4BDFC6F7-0B2C-44E1-9342-6FF64E0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4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E1318-23C0-41DB-BCC9-EA7E4D7241E6}"/>
</file>

<file path=customXml/itemProps2.xml><?xml version="1.0" encoding="utf-8"?>
<ds:datastoreItem xmlns:ds="http://schemas.openxmlformats.org/officeDocument/2006/customXml" ds:itemID="{5EDA0258-0689-4010-8B31-FD53EBCFC7B8}"/>
</file>

<file path=customXml/itemProps3.xml><?xml version="1.0" encoding="utf-8"?>
<ds:datastoreItem xmlns:ds="http://schemas.openxmlformats.org/officeDocument/2006/customXml" ds:itemID="{B3A52C6E-1E50-41A3-BFC5-FD7777321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dc:description/>
  <cp:lastModifiedBy>Bawelile Simelane</cp:lastModifiedBy>
  <cp:revision>5</cp:revision>
  <cp:lastPrinted>2022-01-26T13:03:00Z</cp:lastPrinted>
  <dcterms:created xsi:type="dcterms:W3CDTF">2022-01-26T13:21:00Z</dcterms:created>
  <dcterms:modified xsi:type="dcterms:W3CDTF">2022-01-28T13:12:00Z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