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24A" w:rsidRDefault="0025124A"/>
    <w:p w:rsidR="006D755C" w:rsidRDefault="006D755C" w:rsidP="000A2A01">
      <w:pPr>
        <w:jc w:val="center"/>
        <w:rPr>
          <w:rFonts w:asciiTheme="minorHAnsi" w:hAnsiTheme="minorHAnsi"/>
          <w:b/>
          <w:sz w:val="28"/>
          <w:lang w:val="en-US"/>
        </w:rPr>
      </w:pPr>
    </w:p>
    <w:p w:rsidR="000A2A01" w:rsidRPr="00224195" w:rsidRDefault="00685E6D" w:rsidP="000A2A01">
      <w:pPr>
        <w:jc w:val="center"/>
        <w:rPr>
          <w:rFonts w:asciiTheme="minorHAnsi" w:hAnsiTheme="minorHAnsi"/>
          <w:b/>
          <w:sz w:val="28"/>
          <w:lang w:val="en-US"/>
        </w:rPr>
      </w:pPr>
      <w:r>
        <w:rPr>
          <w:rFonts w:asciiTheme="minorHAnsi" w:hAnsiTheme="minorHAnsi"/>
          <w:b/>
          <w:sz w:val="28"/>
          <w:lang w:val="en-US"/>
        </w:rPr>
        <w:t>40</w:t>
      </w:r>
      <w:r w:rsidR="00224195" w:rsidRPr="00224195">
        <w:rPr>
          <w:rFonts w:asciiTheme="minorHAnsi" w:hAnsiTheme="minorHAnsi"/>
          <w:b/>
          <w:sz w:val="28"/>
          <w:vertAlign w:val="superscript"/>
          <w:lang w:val="en-US"/>
        </w:rPr>
        <w:t>th</w:t>
      </w:r>
      <w:r w:rsidR="00224195" w:rsidRPr="00224195">
        <w:rPr>
          <w:rFonts w:asciiTheme="minorHAnsi" w:hAnsiTheme="minorHAnsi"/>
          <w:b/>
          <w:sz w:val="28"/>
          <w:lang w:val="en-US"/>
        </w:rPr>
        <w:t xml:space="preserve"> session of the Universal Periodic Review</w:t>
      </w:r>
      <w:r w:rsidR="0025124A" w:rsidRPr="00224195">
        <w:rPr>
          <w:rFonts w:asciiTheme="minorHAnsi" w:hAnsiTheme="minorHAnsi"/>
          <w:b/>
          <w:sz w:val="28"/>
          <w:lang w:val="en-US"/>
        </w:rPr>
        <w:br/>
      </w:r>
      <w:r w:rsidR="00224195" w:rsidRPr="00224195">
        <w:rPr>
          <w:rFonts w:asciiTheme="minorHAnsi" w:hAnsiTheme="minorHAnsi"/>
          <w:b/>
          <w:sz w:val="28"/>
          <w:u w:val="single"/>
          <w:lang w:val="en-US"/>
        </w:rPr>
        <w:t xml:space="preserve">Review of </w:t>
      </w:r>
      <w:r w:rsidR="00F34C27">
        <w:rPr>
          <w:rFonts w:asciiTheme="minorHAnsi" w:hAnsiTheme="minorHAnsi"/>
          <w:b/>
          <w:sz w:val="28"/>
          <w:u w:val="single"/>
          <w:lang w:val="en-US"/>
        </w:rPr>
        <w:t>Syria</w:t>
      </w:r>
    </w:p>
    <w:p w:rsidR="00224195" w:rsidRPr="00224195" w:rsidRDefault="00685E6D" w:rsidP="00224195">
      <w:pPr>
        <w:jc w:val="right"/>
        <w:rPr>
          <w:rFonts w:asciiTheme="minorHAnsi" w:hAnsiTheme="minorHAnsi"/>
          <w:lang w:val="en-US"/>
        </w:rPr>
      </w:pPr>
      <w:r>
        <w:rPr>
          <w:rFonts w:asciiTheme="minorHAnsi" w:hAnsiTheme="minorHAnsi"/>
          <w:lang w:val="en-US"/>
        </w:rPr>
        <w:t>2</w:t>
      </w:r>
      <w:r w:rsidR="00F34C27">
        <w:rPr>
          <w:rFonts w:asciiTheme="minorHAnsi" w:hAnsiTheme="minorHAnsi"/>
          <w:lang w:val="en-US"/>
        </w:rPr>
        <w:t>4</w:t>
      </w:r>
      <w:r w:rsidR="00224195">
        <w:rPr>
          <w:rFonts w:asciiTheme="minorHAnsi" w:hAnsiTheme="minorHAnsi"/>
          <w:lang w:val="en-US"/>
        </w:rPr>
        <w:t xml:space="preserve"> </w:t>
      </w:r>
      <w:r>
        <w:rPr>
          <w:rFonts w:asciiTheme="minorHAnsi" w:hAnsiTheme="minorHAnsi"/>
          <w:lang w:val="en-US"/>
        </w:rPr>
        <w:t>January</w:t>
      </w:r>
      <w:r w:rsidR="00224195">
        <w:rPr>
          <w:rFonts w:asciiTheme="minorHAnsi" w:hAnsiTheme="minorHAnsi"/>
          <w:lang w:val="en-US"/>
        </w:rPr>
        <w:t xml:space="preserve"> 2021</w:t>
      </w:r>
    </w:p>
    <w:p w:rsidR="0025124A" w:rsidRPr="00224195" w:rsidRDefault="00224195" w:rsidP="0025124A">
      <w:pPr>
        <w:jc w:val="center"/>
        <w:rPr>
          <w:rFonts w:asciiTheme="minorHAnsi" w:hAnsiTheme="minorHAnsi"/>
          <w:b/>
          <w:sz w:val="28"/>
          <w:lang w:val="en-AU"/>
        </w:rPr>
      </w:pPr>
      <w:r w:rsidRPr="00224195">
        <w:rPr>
          <w:rFonts w:asciiTheme="minorHAnsi" w:hAnsiTheme="minorHAnsi"/>
          <w:b/>
          <w:sz w:val="28"/>
          <w:lang w:val="en-US"/>
        </w:rPr>
        <w:t>Statement by Austria</w:t>
      </w:r>
    </w:p>
    <w:p w:rsidR="00224195" w:rsidRDefault="00224195" w:rsidP="00D71E3A">
      <w:pPr>
        <w:spacing w:after="0"/>
        <w:jc w:val="both"/>
        <w:rPr>
          <w:rFonts w:asciiTheme="minorHAnsi" w:hAnsiTheme="minorHAnsi"/>
          <w:lang w:val="en-US"/>
        </w:rPr>
      </w:pPr>
    </w:p>
    <w:p w:rsidR="00C6789D" w:rsidRPr="00C6789D" w:rsidRDefault="00224195" w:rsidP="00C6789D">
      <w:pPr>
        <w:jc w:val="both"/>
        <w:rPr>
          <w:szCs w:val="24"/>
          <w:lang w:val="en-US"/>
        </w:rPr>
      </w:pPr>
      <w:r w:rsidRPr="00C6789D">
        <w:rPr>
          <w:szCs w:val="24"/>
          <w:lang w:val="en-US"/>
        </w:rPr>
        <w:t xml:space="preserve">Thank you, </w:t>
      </w:r>
    </w:p>
    <w:p w:rsidR="00685E6D" w:rsidRPr="008759CF" w:rsidRDefault="00C6789D" w:rsidP="00F34C27">
      <w:pPr>
        <w:jc w:val="both"/>
        <w:rPr>
          <w:szCs w:val="24"/>
          <w:lang w:val="en-US"/>
        </w:rPr>
      </w:pPr>
      <w:r>
        <w:rPr>
          <w:szCs w:val="24"/>
          <w:lang w:val="en-US"/>
        </w:rPr>
        <w:t>A</w:t>
      </w:r>
      <w:r w:rsidR="008759CF" w:rsidRPr="008759CF">
        <w:rPr>
          <w:szCs w:val="24"/>
          <w:lang w:val="en-US"/>
        </w:rPr>
        <w:t>ustria</w:t>
      </w:r>
      <w:r w:rsidR="00685E6D">
        <w:rPr>
          <w:szCs w:val="24"/>
          <w:lang w:val="en-US"/>
        </w:rPr>
        <w:t xml:space="preserve"> welcomes the delegation of </w:t>
      </w:r>
      <w:r w:rsidR="00F34C27">
        <w:rPr>
          <w:szCs w:val="24"/>
          <w:lang w:val="en-US"/>
        </w:rPr>
        <w:t>Syria</w:t>
      </w:r>
      <w:r w:rsidR="00685E6D">
        <w:rPr>
          <w:szCs w:val="24"/>
          <w:lang w:val="en-US"/>
        </w:rPr>
        <w:t xml:space="preserve"> to the UPR and thanks them for their report</w:t>
      </w:r>
      <w:r w:rsidR="00995DD5">
        <w:rPr>
          <w:szCs w:val="24"/>
          <w:lang w:val="en-US"/>
        </w:rPr>
        <w:t xml:space="preserve">. </w:t>
      </w:r>
      <w:r w:rsidR="00685E6D">
        <w:rPr>
          <w:szCs w:val="24"/>
          <w:lang w:val="en-US"/>
        </w:rPr>
        <w:t>Austria</w:t>
      </w:r>
      <w:r w:rsidR="008759CF" w:rsidRPr="008759CF">
        <w:rPr>
          <w:szCs w:val="24"/>
          <w:lang w:val="en-US"/>
        </w:rPr>
        <w:t xml:space="preserve"> </w:t>
      </w:r>
      <w:r w:rsidR="00685E6D">
        <w:rPr>
          <w:szCs w:val="24"/>
          <w:lang w:val="en-US"/>
        </w:rPr>
        <w:t>is deeply concerned about the human rights</w:t>
      </w:r>
      <w:r w:rsidR="00B44F30">
        <w:rPr>
          <w:szCs w:val="24"/>
          <w:lang w:val="en-US"/>
        </w:rPr>
        <w:t xml:space="preserve"> and humanitarian</w:t>
      </w:r>
      <w:r w:rsidR="00685E6D">
        <w:rPr>
          <w:szCs w:val="24"/>
          <w:lang w:val="en-US"/>
        </w:rPr>
        <w:t xml:space="preserve"> situation in </w:t>
      </w:r>
      <w:r w:rsidR="00F34C27">
        <w:rPr>
          <w:szCs w:val="24"/>
          <w:lang w:val="en-US"/>
        </w:rPr>
        <w:t>Syria</w:t>
      </w:r>
      <w:r w:rsidR="00685E6D">
        <w:rPr>
          <w:szCs w:val="24"/>
          <w:lang w:val="en-US"/>
        </w:rPr>
        <w:t xml:space="preserve">, </w:t>
      </w:r>
      <w:r w:rsidR="00B44F30">
        <w:rPr>
          <w:szCs w:val="24"/>
          <w:lang w:val="en-US"/>
        </w:rPr>
        <w:t>particularly about the fate of</w:t>
      </w:r>
      <w:r w:rsidR="00DC219A">
        <w:rPr>
          <w:szCs w:val="24"/>
          <w:lang w:val="en-US"/>
        </w:rPr>
        <w:t xml:space="preserve"> tens of</w:t>
      </w:r>
      <w:r w:rsidR="00B44F30">
        <w:rPr>
          <w:szCs w:val="24"/>
          <w:lang w:val="en-US"/>
        </w:rPr>
        <w:t xml:space="preserve"> thousands of </w:t>
      </w:r>
      <w:r w:rsidR="00DC219A">
        <w:rPr>
          <w:szCs w:val="24"/>
          <w:lang w:val="en-US"/>
        </w:rPr>
        <w:t xml:space="preserve">victims subjected to arbitrary detention </w:t>
      </w:r>
      <w:r w:rsidR="00995DD5">
        <w:rPr>
          <w:szCs w:val="24"/>
          <w:lang w:val="en-US"/>
        </w:rPr>
        <w:t xml:space="preserve">or </w:t>
      </w:r>
      <w:r w:rsidR="00DC219A">
        <w:rPr>
          <w:szCs w:val="24"/>
          <w:lang w:val="en-US"/>
        </w:rPr>
        <w:t>enforced disappearances</w:t>
      </w:r>
      <w:r w:rsidR="00B44F30">
        <w:rPr>
          <w:szCs w:val="24"/>
          <w:lang w:val="en-US"/>
        </w:rPr>
        <w:t xml:space="preserve">. </w:t>
      </w:r>
    </w:p>
    <w:p w:rsidR="00BE3F31" w:rsidRDefault="00224195" w:rsidP="00BE3F31">
      <w:pPr>
        <w:jc w:val="both"/>
        <w:rPr>
          <w:szCs w:val="24"/>
          <w:u w:val="single"/>
          <w:lang w:val="en-US"/>
        </w:rPr>
      </w:pPr>
      <w:r w:rsidRPr="00425877">
        <w:rPr>
          <w:szCs w:val="24"/>
          <w:u w:val="single"/>
          <w:lang w:val="en-US"/>
        </w:rPr>
        <w:t>Austria therefore offers the following recommendations:</w:t>
      </w:r>
    </w:p>
    <w:p w:rsidR="00995DD5" w:rsidRDefault="004E63E0" w:rsidP="00C74D02">
      <w:pPr>
        <w:pStyle w:val="Listenabsatz"/>
        <w:numPr>
          <w:ilvl w:val="0"/>
          <w:numId w:val="3"/>
        </w:numPr>
        <w:jc w:val="both"/>
        <w:rPr>
          <w:i/>
          <w:szCs w:val="24"/>
          <w:lang w:val="en-US"/>
        </w:rPr>
      </w:pPr>
      <w:r>
        <w:rPr>
          <w:i/>
          <w:szCs w:val="24"/>
          <w:lang w:val="en-US"/>
        </w:rPr>
        <w:t>C</w:t>
      </w:r>
      <w:r w:rsidRPr="004E63E0">
        <w:rPr>
          <w:i/>
          <w:szCs w:val="24"/>
          <w:lang w:val="en-US"/>
        </w:rPr>
        <w:t>ease all forms of incommunicado detention and take all feasible measures, in line with Security Council resolution 2474 (2019), to search for and reveal the fates of those who were detained and/or disappeared</w:t>
      </w:r>
      <w:r>
        <w:rPr>
          <w:i/>
          <w:szCs w:val="24"/>
          <w:lang w:val="en-US"/>
        </w:rPr>
        <w:t xml:space="preserve">; </w:t>
      </w:r>
    </w:p>
    <w:p w:rsidR="00F07B77" w:rsidRDefault="00F07B77" w:rsidP="00C74D02">
      <w:pPr>
        <w:pStyle w:val="Listenabsatz"/>
        <w:ind w:left="1068"/>
        <w:jc w:val="both"/>
        <w:rPr>
          <w:i/>
          <w:szCs w:val="24"/>
          <w:lang w:val="en-US"/>
        </w:rPr>
      </w:pPr>
    </w:p>
    <w:p w:rsidR="007E52DA" w:rsidRPr="007E52DA" w:rsidRDefault="007E52DA" w:rsidP="00C74D02">
      <w:pPr>
        <w:pStyle w:val="Listenabsatz"/>
        <w:numPr>
          <w:ilvl w:val="0"/>
          <w:numId w:val="3"/>
        </w:numPr>
        <w:jc w:val="both"/>
        <w:rPr>
          <w:i/>
          <w:szCs w:val="24"/>
          <w:lang w:val="en-US"/>
        </w:rPr>
      </w:pPr>
      <w:r>
        <w:rPr>
          <w:i/>
          <w:szCs w:val="24"/>
          <w:lang w:val="en-US"/>
        </w:rPr>
        <w:t>Ratify OPCAT and p</w:t>
      </w:r>
      <w:r w:rsidRPr="007E52DA">
        <w:rPr>
          <w:i/>
          <w:szCs w:val="24"/>
          <w:lang w:val="en-US"/>
        </w:rPr>
        <w:t xml:space="preserve">rovide immediate and unhindered access for </w:t>
      </w:r>
      <w:r w:rsidR="00E631E9">
        <w:rPr>
          <w:i/>
          <w:szCs w:val="24"/>
          <w:lang w:val="en-US"/>
        </w:rPr>
        <w:t>independent</w:t>
      </w:r>
      <w:r>
        <w:rPr>
          <w:i/>
          <w:szCs w:val="24"/>
          <w:lang w:val="en-US"/>
        </w:rPr>
        <w:t xml:space="preserve"> </w:t>
      </w:r>
      <w:r w:rsidRPr="007E52DA">
        <w:rPr>
          <w:i/>
          <w:szCs w:val="24"/>
          <w:lang w:val="en-US"/>
        </w:rPr>
        <w:t xml:space="preserve">international </w:t>
      </w:r>
      <w:r w:rsidR="00961530">
        <w:rPr>
          <w:i/>
          <w:szCs w:val="24"/>
          <w:lang w:val="en-US"/>
        </w:rPr>
        <w:t>monitoring mechanisms</w:t>
      </w:r>
      <w:r w:rsidRPr="007E52DA">
        <w:rPr>
          <w:i/>
          <w:szCs w:val="24"/>
          <w:lang w:val="en-US"/>
        </w:rPr>
        <w:t xml:space="preserve"> to all detention facilities</w:t>
      </w:r>
      <w:r w:rsidR="00995DD5">
        <w:rPr>
          <w:i/>
          <w:szCs w:val="24"/>
          <w:lang w:val="en-US"/>
        </w:rPr>
        <w:t xml:space="preserve"> directly or indirectly controlled by the government</w:t>
      </w:r>
      <w:r>
        <w:rPr>
          <w:i/>
          <w:szCs w:val="24"/>
          <w:lang w:val="en-US"/>
        </w:rPr>
        <w:t>;</w:t>
      </w:r>
    </w:p>
    <w:p w:rsidR="007E52DA" w:rsidRPr="007E52DA" w:rsidRDefault="007E52DA" w:rsidP="00C74D02">
      <w:pPr>
        <w:pStyle w:val="Listenabsatz"/>
        <w:jc w:val="both"/>
        <w:rPr>
          <w:i/>
          <w:szCs w:val="24"/>
          <w:lang w:val="en-US"/>
        </w:rPr>
      </w:pPr>
    </w:p>
    <w:p w:rsidR="0052738B" w:rsidRPr="00C74D02" w:rsidRDefault="00335A56" w:rsidP="00C74D02">
      <w:pPr>
        <w:pStyle w:val="Listenabsatz"/>
        <w:numPr>
          <w:ilvl w:val="0"/>
          <w:numId w:val="3"/>
        </w:numPr>
        <w:jc w:val="both"/>
        <w:rPr>
          <w:i/>
          <w:szCs w:val="24"/>
          <w:lang w:val="en-US"/>
        </w:rPr>
      </w:pPr>
      <w:r>
        <w:rPr>
          <w:i/>
          <w:szCs w:val="24"/>
          <w:lang w:val="en-US"/>
        </w:rPr>
        <w:t>E</w:t>
      </w:r>
      <w:r w:rsidRPr="00335A56">
        <w:rPr>
          <w:i/>
          <w:szCs w:val="24"/>
          <w:lang w:val="en-US"/>
        </w:rPr>
        <w:t xml:space="preserve">nsure that the property rights of </w:t>
      </w:r>
      <w:r>
        <w:rPr>
          <w:i/>
          <w:szCs w:val="24"/>
          <w:lang w:val="en-US"/>
        </w:rPr>
        <w:t>refugees and IDPs</w:t>
      </w:r>
      <w:r w:rsidRPr="00335A56">
        <w:rPr>
          <w:i/>
          <w:szCs w:val="24"/>
          <w:lang w:val="en-US"/>
        </w:rPr>
        <w:t xml:space="preserve"> seeking to return are protected</w:t>
      </w:r>
      <w:r w:rsidRPr="00F07B77">
        <w:rPr>
          <w:i/>
          <w:szCs w:val="24"/>
          <w:lang w:val="en-US"/>
        </w:rPr>
        <w:t xml:space="preserve"> </w:t>
      </w:r>
      <w:r>
        <w:rPr>
          <w:i/>
          <w:szCs w:val="24"/>
          <w:lang w:val="en-US"/>
        </w:rPr>
        <w:t>and r</w:t>
      </w:r>
      <w:r w:rsidR="00F07B77" w:rsidRPr="00F07B77">
        <w:rPr>
          <w:i/>
          <w:szCs w:val="24"/>
          <w:lang w:val="en-US"/>
        </w:rPr>
        <w:t>evise all laws and decrees that act as obstacles to return in violation of</w:t>
      </w:r>
      <w:r>
        <w:rPr>
          <w:i/>
          <w:szCs w:val="24"/>
          <w:lang w:val="en-US"/>
        </w:rPr>
        <w:t xml:space="preserve"> </w:t>
      </w:r>
      <w:r w:rsidR="00F07B77" w:rsidRPr="00C74D02">
        <w:rPr>
          <w:i/>
          <w:szCs w:val="24"/>
          <w:lang w:val="en-US"/>
        </w:rPr>
        <w:t>international law</w:t>
      </w:r>
      <w:r w:rsidRPr="00C74D02">
        <w:rPr>
          <w:i/>
          <w:szCs w:val="24"/>
          <w:lang w:val="en-US"/>
        </w:rPr>
        <w:t>;</w:t>
      </w:r>
    </w:p>
    <w:p w:rsidR="00F07B77" w:rsidRPr="00F07B77" w:rsidRDefault="00F07B77" w:rsidP="00C74D02">
      <w:pPr>
        <w:pStyle w:val="Listenabsatz"/>
        <w:jc w:val="both"/>
        <w:rPr>
          <w:i/>
          <w:szCs w:val="24"/>
          <w:lang w:val="en-US"/>
        </w:rPr>
      </w:pPr>
    </w:p>
    <w:p w:rsidR="006C4CFA" w:rsidRPr="006C4CFA" w:rsidRDefault="0052738B" w:rsidP="00C74D02">
      <w:pPr>
        <w:pStyle w:val="Listenabsatz"/>
        <w:numPr>
          <w:ilvl w:val="0"/>
          <w:numId w:val="3"/>
        </w:numPr>
        <w:jc w:val="both"/>
        <w:rPr>
          <w:lang w:val="en-US"/>
        </w:rPr>
      </w:pPr>
      <w:r w:rsidRPr="0052738B">
        <w:rPr>
          <w:i/>
          <w:szCs w:val="24"/>
          <w:lang w:val="en-US"/>
        </w:rPr>
        <w:t>Allow unimpeded humanitarian access to all are</w:t>
      </w:r>
      <w:r>
        <w:rPr>
          <w:i/>
          <w:szCs w:val="24"/>
          <w:lang w:val="en-US"/>
        </w:rPr>
        <w:t>as controlled by the government</w:t>
      </w:r>
      <w:r w:rsidRPr="0052738B">
        <w:rPr>
          <w:i/>
          <w:szCs w:val="24"/>
          <w:lang w:val="en-US"/>
        </w:rPr>
        <w:t>, including areas that</w:t>
      </w:r>
      <w:r>
        <w:rPr>
          <w:i/>
          <w:szCs w:val="24"/>
          <w:lang w:val="en-US"/>
        </w:rPr>
        <w:t xml:space="preserve"> </w:t>
      </w:r>
      <w:r w:rsidRPr="0052738B">
        <w:rPr>
          <w:i/>
          <w:szCs w:val="24"/>
          <w:lang w:val="en-US"/>
        </w:rPr>
        <w:t>were previously held by anti-government groups</w:t>
      </w:r>
      <w:r w:rsidR="00995DD5">
        <w:rPr>
          <w:i/>
          <w:szCs w:val="24"/>
          <w:lang w:val="en-US"/>
        </w:rPr>
        <w:t>.</w:t>
      </w:r>
    </w:p>
    <w:p w:rsidR="006C4CFA" w:rsidRPr="006C4CFA" w:rsidRDefault="006C4CFA" w:rsidP="006C4CFA">
      <w:pPr>
        <w:pStyle w:val="Listenabsatz"/>
        <w:rPr>
          <w:lang w:val="en-US"/>
        </w:rPr>
      </w:pPr>
    </w:p>
    <w:p w:rsidR="006C4CFA" w:rsidRPr="00875F3B" w:rsidRDefault="000750A9" w:rsidP="00C74D02">
      <w:pPr>
        <w:pStyle w:val="Listenabsatz"/>
        <w:numPr>
          <w:ilvl w:val="0"/>
          <w:numId w:val="3"/>
        </w:numPr>
        <w:jc w:val="both"/>
        <w:rPr>
          <w:i/>
          <w:lang w:val="en-US"/>
        </w:rPr>
      </w:pPr>
      <w:r w:rsidRPr="00875F3B">
        <w:rPr>
          <w:i/>
          <w:lang w:val="en-US"/>
        </w:rPr>
        <w:t>Fully</w:t>
      </w:r>
      <w:r w:rsidR="006C4CFA" w:rsidRPr="00875F3B">
        <w:rPr>
          <w:i/>
          <w:lang w:val="en-US"/>
        </w:rPr>
        <w:t xml:space="preserve"> cooperate with OHCHR </w:t>
      </w:r>
      <w:r w:rsidRPr="00875F3B">
        <w:rPr>
          <w:i/>
          <w:lang w:val="en-US"/>
        </w:rPr>
        <w:t xml:space="preserve">and its </w:t>
      </w:r>
      <w:r w:rsidR="006C4CFA" w:rsidRPr="00875F3B">
        <w:rPr>
          <w:i/>
          <w:lang w:val="en-US"/>
        </w:rPr>
        <w:t xml:space="preserve">Syria </w:t>
      </w:r>
      <w:r w:rsidRPr="00875F3B">
        <w:rPr>
          <w:i/>
          <w:lang w:val="en-US"/>
        </w:rPr>
        <w:t xml:space="preserve">office. </w:t>
      </w:r>
    </w:p>
    <w:p w:rsidR="003A056E" w:rsidRPr="006C4CFA" w:rsidRDefault="003A056E" w:rsidP="006C4CFA">
      <w:pPr>
        <w:pStyle w:val="Listenabsatz"/>
        <w:ind w:left="1068"/>
        <w:jc w:val="both"/>
        <w:rPr>
          <w:i/>
          <w:color w:val="FF0000"/>
          <w:lang w:val="en-US"/>
        </w:rPr>
      </w:pPr>
    </w:p>
    <w:p w:rsidR="00033815" w:rsidRPr="00F2133B" w:rsidRDefault="00224195" w:rsidP="00F2133B">
      <w:pPr>
        <w:rPr>
          <w:i/>
          <w:szCs w:val="24"/>
          <w:lang w:val="en-US"/>
        </w:rPr>
      </w:pPr>
      <w:r w:rsidRPr="003A056E">
        <w:rPr>
          <w:rFonts w:cs="Segoe UI"/>
          <w:szCs w:val="23"/>
          <w:lang w:val="en-GB"/>
        </w:rPr>
        <w:t>I thank you</w:t>
      </w:r>
      <w:r w:rsidRPr="003A056E">
        <w:rPr>
          <w:szCs w:val="23"/>
          <w:lang w:val="en-GB"/>
        </w:rPr>
        <w:t>.</w:t>
      </w:r>
      <w:bookmarkStart w:id="0" w:name="_GoBack"/>
      <w:bookmarkEnd w:id="0"/>
    </w:p>
    <w:sectPr w:rsidR="00033815" w:rsidRPr="00F2133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D86" w:rsidRDefault="006F0D86" w:rsidP="0025124A">
      <w:pPr>
        <w:spacing w:after="0" w:line="240" w:lineRule="auto"/>
      </w:pPr>
      <w:r>
        <w:separator/>
      </w:r>
    </w:p>
  </w:endnote>
  <w:endnote w:type="continuationSeparator" w:id="0">
    <w:p w:rsidR="006F0D86" w:rsidRDefault="006F0D86" w:rsidP="0025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D86" w:rsidRDefault="006F0D86" w:rsidP="0025124A">
      <w:pPr>
        <w:spacing w:after="0" w:line="240" w:lineRule="auto"/>
      </w:pPr>
      <w:r>
        <w:separator/>
      </w:r>
    </w:p>
  </w:footnote>
  <w:footnote w:type="continuationSeparator" w:id="0">
    <w:p w:rsidR="006F0D86" w:rsidRDefault="006F0D86" w:rsidP="0025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A56" w:rsidRPr="0025124A" w:rsidRDefault="00335A56" w:rsidP="0025124A">
    <w:pPr>
      <w:pStyle w:val="Kopfzeile"/>
      <w:jc w:val="right"/>
      <w:rPr>
        <w:i/>
      </w:rPr>
    </w:pPr>
    <w:r>
      <w:rPr>
        <w:noProof/>
        <w:lang w:eastAsia="ko-KR" w:bidi="ug-CN"/>
      </w:rPr>
      <w:drawing>
        <wp:anchor distT="0" distB="0" distL="114300" distR="114300" simplePos="0" relativeHeight="251659264" behindDoc="1" locked="0" layoutInCell="1" allowOverlap="1" wp14:anchorId="6DF462A2" wp14:editId="5378D597">
          <wp:simplePos x="0" y="0"/>
          <wp:positionH relativeFrom="column">
            <wp:posOffset>-219075</wp:posOffset>
          </wp:positionH>
          <wp:positionV relativeFrom="paragraph">
            <wp:posOffset>-105410</wp:posOffset>
          </wp:positionV>
          <wp:extent cx="1104900" cy="850900"/>
          <wp:effectExtent l="0" t="0" r="0" b="6350"/>
          <wp:wrapTight wrapText="bothSides">
            <wp:wrapPolygon edited="0">
              <wp:start x="0" y="0"/>
              <wp:lineTo x="0" y="21278"/>
              <wp:lineTo x="21228" y="21278"/>
              <wp:lineTo x="21228" y="0"/>
              <wp:lineTo x="0" y="0"/>
            </wp:wrapPolygon>
          </wp:wrapTight>
          <wp:docPr id="1" name="Grafik 1" descr="T:\Allgemein\LOGOS\ÖV Genf\EN\Office\OeV_UN_Genf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gemein\LOGOS\ÖV Genf\EN\Office\OeV_UN_Genf_Logo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 xml:space="preserve">Check </w:t>
    </w:r>
    <w:proofErr w:type="spellStart"/>
    <w:r>
      <w:rPr>
        <w:i/>
      </w:rPr>
      <w:t>against</w:t>
    </w:r>
    <w:proofErr w:type="spellEnd"/>
    <w:r>
      <w:rPr>
        <w:i/>
      </w:rPr>
      <w:t xml:space="preserve"> </w:t>
    </w:r>
    <w:proofErr w:type="spellStart"/>
    <w:r>
      <w:rPr>
        <w:i/>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20A9"/>
    <w:multiLevelType w:val="hybridMultilevel"/>
    <w:tmpl w:val="393AB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9C2FF1"/>
    <w:multiLevelType w:val="hybridMultilevel"/>
    <w:tmpl w:val="0232959C"/>
    <w:lvl w:ilvl="0" w:tplc="219243BE">
      <w:start w:val="1"/>
      <w:numFmt w:val="decimal"/>
      <w:lvlText w:val="%1."/>
      <w:lvlJc w:val="left"/>
      <w:pPr>
        <w:ind w:left="360" w:hanging="360"/>
      </w:pPr>
      <w:rPr>
        <w:rFonts w:ascii="Corbel" w:eastAsiaTheme="minorEastAsia" w:hAnsi="Corbe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9472E"/>
    <w:multiLevelType w:val="hybridMultilevel"/>
    <w:tmpl w:val="10BE8520"/>
    <w:lvl w:ilvl="0" w:tplc="D4568880">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4A"/>
    <w:rsid w:val="00007BFB"/>
    <w:rsid w:val="00016559"/>
    <w:rsid w:val="000170A9"/>
    <w:rsid w:val="0002061A"/>
    <w:rsid w:val="00030C22"/>
    <w:rsid w:val="00033815"/>
    <w:rsid w:val="00054C11"/>
    <w:rsid w:val="000750A9"/>
    <w:rsid w:val="0007558E"/>
    <w:rsid w:val="00084CE6"/>
    <w:rsid w:val="000860CA"/>
    <w:rsid w:val="00090117"/>
    <w:rsid w:val="000A2066"/>
    <w:rsid w:val="000A2512"/>
    <w:rsid w:val="000A2A01"/>
    <w:rsid w:val="000A6520"/>
    <w:rsid w:val="000C106F"/>
    <w:rsid w:val="000C516E"/>
    <w:rsid w:val="000D4D41"/>
    <w:rsid w:val="000E4ADD"/>
    <w:rsid w:val="000F231F"/>
    <w:rsid w:val="000F55A5"/>
    <w:rsid w:val="0013568D"/>
    <w:rsid w:val="001833D0"/>
    <w:rsid w:val="00196837"/>
    <w:rsid w:val="001A206B"/>
    <w:rsid w:val="001A2325"/>
    <w:rsid w:val="001C29A6"/>
    <w:rsid w:val="001D3F3F"/>
    <w:rsid w:val="001E34C8"/>
    <w:rsid w:val="001F6E5A"/>
    <w:rsid w:val="00203933"/>
    <w:rsid w:val="00206841"/>
    <w:rsid w:val="00224195"/>
    <w:rsid w:val="00226C23"/>
    <w:rsid w:val="0024650E"/>
    <w:rsid w:val="0025124A"/>
    <w:rsid w:val="00253C46"/>
    <w:rsid w:val="00275D44"/>
    <w:rsid w:val="0028044A"/>
    <w:rsid w:val="00286979"/>
    <w:rsid w:val="00287A1B"/>
    <w:rsid w:val="002D1B48"/>
    <w:rsid w:val="00306E45"/>
    <w:rsid w:val="00321A49"/>
    <w:rsid w:val="00335A56"/>
    <w:rsid w:val="00337DC3"/>
    <w:rsid w:val="00344157"/>
    <w:rsid w:val="00364CDD"/>
    <w:rsid w:val="00381537"/>
    <w:rsid w:val="00396C51"/>
    <w:rsid w:val="003A056E"/>
    <w:rsid w:val="003B0691"/>
    <w:rsid w:val="003D2712"/>
    <w:rsid w:val="003D3640"/>
    <w:rsid w:val="00431442"/>
    <w:rsid w:val="0046715B"/>
    <w:rsid w:val="004701FE"/>
    <w:rsid w:val="0047122E"/>
    <w:rsid w:val="00477F9C"/>
    <w:rsid w:val="00493B8E"/>
    <w:rsid w:val="004A1E5D"/>
    <w:rsid w:val="004B4A4F"/>
    <w:rsid w:val="004B7B60"/>
    <w:rsid w:val="004E63E0"/>
    <w:rsid w:val="00504F1F"/>
    <w:rsid w:val="005169A6"/>
    <w:rsid w:val="0052738B"/>
    <w:rsid w:val="00533F0F"/>
    <w:rsid w:val="005539CA"/>
    <w:rsid w:val="00554B71"/>
    <w:rsid w:val="005578BF"/>
    <w:rsid w:val="00587D2F"/>
    <w:rsid w:val="005918DA"/>
    <w:rsid w:val="005A0FF4"/>
    <w:rsid w:val="005B015C"/>
    <w:rsid w:val="005C34F2"/>
    <w:rsid w:val="005D0AEE"/>
    <w:rsid w:val="005D314E"/>
    <w:rsid w:val="005D4894"/>
    <w:rsid w:val="005F242C"/>
    <w:rsid w:val="00607478"/>
    <w:rsid w:val="00613543"/>
    <w:rsid w:val="00621C0C"/>
    <w:rsid w:val="0064118D"/>
    <w:rsid w:val="00655A4C"/>
    <w:rsid w:val="00685E6D"/>
    <w:rsid w:val="00686291"/>
    <w:rsid w:val="00692184"/>
    <w:rsid w:val="006957A0"/>
    <w:rsid w:val="006A4E41"/>
    <w:rsid w:val="006B0F09"/>
    <w:rsid w:val="006B15A7"/>
    <w:rsid w:val="006B1FA8"/>
    <w:rsid w:val="006B2CDA"/>
    <w:rsid w:val="006C4CFA"/>
    <w:rsid w:val="006D39CA"/>
    <w:rsid w:val="006D755C"/>
    <w:rsid w:val="006D7DDA"/>
    <w:rsid w:val="006F0D86"/>
    <w:rsid w:val="006F290E"/>
    <w:rsid w:val="00715FE2"/>
    <w:rsid w:val="00720440"/>
    <w:rsid w:val="00737A0F"/>
    <w:rsid w:val="0074748A"/>
    <w:rsid w:val="0076065D"/>
    <w:rsid w:val="007708F4"/>
    <w:rsid w:val="00775723"/>
    <w:rsid w:val="007A1727"/>
    <w:rsid w:val="007E52DA"/>
    <w:rsid w:val="007E5B32"/>
    <w:rsid w:val="007F5A6B"/>
    <w:rsid w:val="00806A9A"/>
    <w:rsid w:val="00815695"/>
    <w:rsid w:val="00816AA3"/>
    <w:rsid w:val="00816D51"/>
    <w:rsid w:val="00823B7B"/>
    <w:rsid w:val="0082464C"/>
    <w:rsid w:val="008264CD"/>
    <w:rsid w:val="00836429"/>
    <w:rsid w:val="0085608C"/>
    <w:rsid w:val="00874E2D"/>
    <w:rsid w:val="008759CF"/>
    <w:rsid w:val="00875F3B"/>
    <w:rsid w:val="008829E1"/>
    <w:rsid w:val="00893511"/>
    <w:rsid w:val="00893D18"/>
    <w:rsid w:val="008A6FAD"/>
    <w:rsid w:val="008C4E91"/>
    <w:rsid w:val="008D12EF"/>
    <w:rsid w:val="008E37CD"/>
    <w:rsid w:val="00917A5A"/>
    <w:rsid w:val="00922C4C"/>
    <w:rsid w:val="00936DAC"/>
    <w:rsid w:val="00940C07"/>
    <w:rsid w:val="00961530"/>
    <w:rsid w:val="00975881"/>
    <w:rsid w:val="00976A16"/>
    <w:rsid w:val="00981119"/>
    <w:rsid w:val="00995DD5"/>
    <w:rsid w:val="009A4594"/>
    <w:rsid w:val="009B1016"/>
    <w:rsid w:val="009C781C"/>
    <w:rsid w:val="009D0B0F"/>
    <w:rsid w:val="009D5C2D"/>
    <w:rsid w:val="00A03139"/>
    <w:rsid w:val="00A2358F"/>
    <w:rsid w:val="00A30C29"/>
    <w:rsid w:val="00A32B08"/>
    <w:rsid w:val="00A40FB4"/>
    <w:rsid w:val="00A45658"/>
    <w:rsid w:val="00A46CD7"/>
    <w:rsid w:val="00A66899"/>
    <w:rsid w:val="00A80177"/>
    <w:rsid w:val="00A90457"/>
    <w:rsid w:val="00A91689"/>
    <w:rsid w:val="00AA39D2"/>
    <w:rsid w:val="00AA5AE5"/>
    <w:rsid w:val="00AB1AB5"/>
    <w:rsid w:val="00AC63CB"/>
    <w:rsid w:val="00AD43DF"/>
    <w:rsid w:val="00AE4F87"/>
    <w:rsid w:val="00AE5149"/>
    <w:rsid w:val="00B02DD9"/>
    <w:rsid w:val="00B323C4"/>
    <w:rsid w:val="00B35AB4"/>
    <w:rsid w:val="00B4370F"/>
    <w:rsid w:val="00B44F30"/>
    <w:rsid w:val="00B737B1"/>
    <w:rsid w:val="00B96FC1"/>
    <w:rsid w:val="00B97EB1"/>
    <w:rsid w:val="00BA3616"/>
    <w:rsid w:val="00BA5083"/>
    <w:rsid w:val="00BA69CD"/>
    <w:rsid w:val="00BC4813"/>
    <w:rsid w:val="00BC5CFD"/>
    <w:rsid w:val="00BE04BE"/>
    <w:rsid w:val="00BE117E"/>
    <w:rsid w:val="00BE3F31"/>
    <w:rsid w:val="00BF611F"/>
    <w:rsid w:val="00C02105"/>
    <w:rsid w:val="00C16F89"/>
    <w:rsid w:val="00C2318C"/>
    <w:rsid w:val="00C27E41"/>
    <w:rsid w:val="00C333B3"/>
    <w:rsid w:val="00C5046C"/>
    <w:rsid w:val="00C52069"/>
    <w:rsid w:val="00C637DA"/>
    <w:rsid w:val="00C673D9"/>
    <w:rsid w:val="00C6789D"/>
    <w:rsid w:val="00C71E08"/>
    <w:rsid w:val="00C74D02"/>
    <w:rsid w:val="00C74F97"/>
    <w:rsid w:val="00C75352"/>
    <w:rsid w:val="00C766F1"/>
    <w:rsid w:val="00C92ED6"/>
    <w:rsid w:val="00CB4AD1"/>
    <w:rsid w:val="00CC71C7"/>
    <w:rsid w:val="00CD7D15"/>
    <w:rsid w:val="00CF0C90"/>
    <w:rsid w:val="00D4336A"/>
    <w:rsid w:val="00D472C6"/>
    <w:rsid w:val="00D60C8A"/>
    <w:rsid w:val="00D71E3A"/>
    <w:rsid w:val="00D845A5"/>
    <w:rsid w:val="00D94312"/>
    <w:rsid w:val="00DB7DA1"/>
    <w:rsid w:val="00DC219A"/>
    <w:rsid w:val="00DF6A1E"/>
    <w:rsid w:val="00E05CAA"/>
    <w:rsid w:val="00E12A82"/>
    <w:rsid w:val="00E221AE"/>
    <w:rsid w:val="00E250DC"/>
    <w:rsid w:val="00E301E3"/>
    <w:rsid w:val="00E37BC1"/>
    <w:rsid w:val="00E548FD"/>
    <w:rsid w:val="00E631E9"/>
    <w:rsid w:val="00E7473C"/>
    <w:rsid w:val="00EA0CDA"/>
    <w:rsid w:val="00EA0FB6"/>
    <w:rsid w:val="00EA6353"/>
    <w:rsid w:val="00EB12E1"/>
    <w:rsid w:val="00EB2A3D"/>
    <w:rsid w:val="00EB7E58"/>
    <w:rsid w:val="00ED32D5"/>
    <w:rsid w:val="00ED35C1"/>
    <w:rsid w:val="00F07B77"/>
    <w:rsid w:val="00F134A2"/>
    <w:rsid w:val="00F2133B"/>
    <w:rsid w:val="00F26632"/>
    <w:rsid w:val="00F34C27"/>
    <w:rsid w:val="00F369F8"/>
    <w:rsid w:val="00F45620"/>
    <w:rsid w:val="00F45E79"/>
    <w:rsid w:val="00F54BB1"/>
    <w:rsid w:val="00F62D84"/>
    <w:rsid w:val="00F82172"/>
    <w:rsid w:val="00F8229E"/>
    <w:rsid w:val="00F92B91"/>
    <w:rsid w:val="00F93F16"/>
    <w:rsid w:val="00FB698D"/>
    <w:rsid w:val="00FD66FC"/>
    <w:rsid w:val="00FE0CA0"/>
    <w:rsid w:val="00FF58E0"/>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920A9-6A87-4E9A-9A2F-C0092C1B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4"/>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6D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2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124A"/>
  </w:style>
  <w:style w:type="paragraph" w:styleId="Fuzeile">
    <w:name w:val="footer"/>
    <w:basedOn w:val="Standard"/>
    <w:link w:val="FuzeileZchn"/>
    <w:uiPriority w:val="99"/>
    <w:unhideWhenUsed/>
    <w:rsid w:val="002512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124A"/>
  </w:style>
  <w:style w:type="paragraph" w:styleId="Listenabsatz">
    <w:name w:val="List Paragraph"/>
    <w:basedOn w:val="Standard"/>
    <w:uiPriority w:val="34"/>
    <w:qFormat/>
    <w:rsid w:val="00F93F16"/>
    <w:pPr>
      <w:ind w:left="720"/>
      <w:contextualSpacing/>
    </w:pPr>
  </w:style>
  <w:style w:type="character" w:styleId="Kommentarzeichen">
    <w:name w:val="annotation reference"/>
    <w:basedOn w:val="Absatz-Standardschriftart"/>
    <w:uiPriority w:val="99"/>
    <w:semiHidden/>
    <w:unhideWhenUsed/>
    <w:rsid w:val="000860CA"/>
    <w:rPr>
      <w:sz w:val="16"/>
      <w:szCs w:val="16"/>
    </w:rPr>
  </w:style>
  <w:style w:type="paragraph" w:styleId="Kommentartext">
    <w:name w:val="annotation text"/>
    <w:basedOn w:val="Standard"/>
    <w:link w:val="KommentartextZchn"/>
    <w:uiPriority w:val="99"/>
    <w:semiHidden/>
    <w:unhideWhenUsed/>
    <w:rsid w:val="000860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60CA"/>
    <w:rPr>
      <w:sz w:val="20"/>
      <w:szCs w:val="20"/>
    </w:rPr>
  </w:style>
  <w:style w:type="paragraph" w:styleId="Kommentarthema">
    <w:name w:val="annotation subject"/>
    <w:basedOn w:val="Kommentartext"/>
    <w:next w:val="Kommentartext"/>
    <w:link w:val="KommentarthemaZchn"/>
    <w:uiPriority w:val="99"/>
    <w:semiHidden/>
    <w:unhideWhenUsed/>
    <w:rsid w:val="000860CA"/>
    <w:rPr>
      <w:b/>
      <w:bCs/>
    </w:rPr>
  </w:style>
  <w:style w:type="character" w:customStyle="1" w:styleId="KommentarthemaZchn">
    <w:name w:val="Kommentarthema Zchn"/>
    <w:basedOn w:val="KommentartextZchn"/>
    <w:link w:val="Kommentarthema"/>
    <w:uiPriority w:val="99"/>
    <w:semiHidden/>
    <w:rsid w:val="000860CA"/>
    <w:rPr>
      <w:b/>
      <w:bCs/>
      <w:sz w:val="20"/>
      <w:szCs w:val="20"/>
    </w:rPr>
  </w:style>
  <w:style w:type="paragraph" w:styleId="Sprechblasentext">
    <w:name w:val="Balloon Text"/>
    <w:basedOn w:val="Standard"/>
    <w:link w:val="SprechblasentextZchn"/>
    <w:uiPriority w:val="99"/>
    <w:semiHidden/>
    <w:unhideWhenUsed/>
    <w:rsid w:val="000860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0CA"/>
    <w:rPr>
      <w:rFonts w:ascii="Tahoma" w:hAnsi="Tahoma" w:cs="Tahoma"/>
      <w:sz w:val="16"/>
      <w:szCs w:val="16"/>
    </w:rPr>
  </w:style>
  <w:style w:type="paragraph" w:customStyle="1" w:styleId="Default">
    <w:name w:val="Default"/>
    <w:rsid w:val="00224195"/>
    <w:pPr>
      <w:autoSpaceDE w:val="0"/>
      <w:autoSpaceDN w:val="0"/>
      <w:adjustRightInd w:val="0"/>
      <w:spacing w:after="0" w:line="240" w:lineRule="auto"/>
    </w:pPr>
    <w:rPr>
      <w:rFonts w:ascii="Segoe UI" w:hAnsi="Segoe UI" w:cs="Segoe U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77900">
      <w:bodyDiv w:val="1"/>
      <w:marLeft w:val="0"/>
      <w:marRight w:val="0"/>
      <w:marTop w:val="0"/>
      <w:marBottom w:val="0"/>
      <w:divBdr>
        <w:top w:val="none" w:sz="0" w:space="0" w:color="auto"/>
        <w:left w:val="none" w:sz="0" w:space="0" w:color="auto"/>
        <w:bottom w:val="none" w:sz="0" w:space="0" w:color="auto"/>
        <w:right w:val="none" w:sz="0" w:space="0" w:color="auto"/>
      </w:divBdr>
    </w:div>
    <w:div w:id="465198416">
      <w:bodyDiv w:val="1"/>
      <w:marLeft w:val="0"/>
      <w:marRight w:val="0"/>
      <w:marTop w:val="0"/>
      <w:marBottom w:val="0"/>
      <w:divBdr>
        <w:top w:val="none" w:sz="0" w:space="0" w:color="auto"/>
        <w:left w:val="none" w:sz="0" w:space="0" w:color="auto"/>
        <w:bottom w:val="none" w:sz="0" w:space="0" w:color="auto"/>
        <w:right w:val="none" w:sz="0" w:space="0" w:color="auto"/>
      </w:divBdr>
    </w:div>
    <w:div w:id="820345867">
      <w:bodyDiv w:val="1"/>
      <w:marLeft w:val="0"/>
      <w:marRight w:val="0"/>
      <w:marTop w:val="0"/>
      <w:marBottom w:val="0"/>
      <w:divBdr>
        <w:top w:val="none" w:sz="0" w:space="0" w:color="auto"/>
        <w:left w:val="none" w:sz="0" w:space="0" w:color="auto"/>
        <w:bottom w:val="none" w:sz="0" w:space="0" w:color="auto"/>
        <w:right w:val="none" w:sz="0" w:space="0" w:color="auto"/>
      </w:divBdr>
    </w:div>
    <w:div w:id="1748265859">
      <w:bodyDiv w:val="1"/>
      <w:marLeft w:val="0"/>
      <w:marRight w:val="0"/>
      <w:marTop w:val="0"/>
      <w:marBottom w:val="0"/>
      <w:divBdr>
        <w:top w:val="none" w:sz="0" w:space="0" w:color="auto"/>
        <w:left w:val="none" w:sz="0" w:space="0" w:color="auto"/>
        <w:bottom w:val="none" w:sz="0" w:space="0" w:color="auto"/>
        <w:right w:val="none" w:sz="0" w:space="0" w:color="auto"/>
      </w:divBdr>
    </w:div>
    <w:div w:id="1892035645">
      <w:bodyDiv w:val="1"/>
      <w:marLeft w:val="0"/>
      <w:marRight w:val="0"/>
      <w:marTop w:val="0"/>
      <w:marBottom w:val="0"/>
      <w:divBdr>
        <w:top w:val="none" w:sz="0" w:space="0" w:color="auto"/>
        <w:left w:val="none" w:sz="0" w:space="0" w:color="auto"/>
        <w:bottom w:val="none" w:sz="0" w:space="0" w:color="auto"/>
        <w:right w:val="none" w:sz="0" w:space="0" w:color="auto"/>
      </w:divBdr>
      <w:divsChild>
        <w:div w:id="8620144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8E81E-154C-48C3-9E64-4EC13F0447EE}"/>
</file>

<file path=customXml/itemProps2.xml><?xml version="1.0" encoding="utf-8"?>
<ds:datastoreItem xmlns:ds="http://schemas.openxmlformats.org/officeDocument/2006/customXml" ds:itemID="{5F204144-056A-42FC-90C5-F6FEC6F9BEAC}"/>
</file>

<file path=customXml/itemProps3.xml><?xml version="1.0" encoding="utf-8"?>
<ds:datastoreItem xmlns:ds="http://schemas.openxmlformats.org/officeDocument/2006/customXml" ds:itemID="{89FB6E2E-6EC2-4832-BE38-18274D091398}"/>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BMeiA</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gamze.subasi</dc:creator>
  <cp:lastModifiedBy>RUPPACHER Raphael &lt;OV Genf&gt;</cp:lastModifiedBy>
  <cp:revision>3</cp:revision>
  <dcterms:created xsi:type="dcterms:W3CDTF">2022-01-20T16:45:00Z</dcterms:created>
  <dcterms:modified xsi:type="dcterms:W3CDTF">2022-01-21T16:00:00Z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