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71991BC2" w14:textId="0C813102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88059C">
        <w:rPr>
          <w:rFonts w:ascii="Times New Roman" w:hAnsi="Times New Roman" w:cs="Times New Roman"/>
          <w:b/>
          <w:bCs/>
          <w:sz w:val="28"/>
          <w:szCs w:val="28"/>
          <w:u w:val="single"/>
        </w:rPr>
        <w:t>Bolivarian Republic of Venezuela</w:t>
      </w:r>
    </w:p>
    <w:p w14:paraId="19CADB2A" w14:textId="7680CC78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88059C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6650434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Tuesday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059C">
        <w:rPr>
          <w:rFonts w:ascii="Times New Roman" w:hAnsi="Times New Roman" w:cs="Times New Roman"/>
          <w:b/>
          <w:bCs/>
          <w:sz w:val="28"/>
          <w:szCs w:val="28"/>
        </w:rPr>
        <w:t xml:space="preserve">5 January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8059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14.30-18.00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7F1B1CEB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88059C">
        <w:rPr>
          <w:rFonts w:ascii="Times New Roman" w:hAnsi="Times New Roman"/>
          <w:b/>
          <w:bCs/>
          <w:sz w:val="28"/>
        </w:rPr>
        <w:t>1</w:t>
      </w:r>
      <w:r w:rsidR="007679EF">
        <w:rPr>
          <w:rFonts w:ascii="Times New Roman" w:hAnsi="Times New Roman"/>
          <w:b/>
          <w:bCs/>
          <w:sz w:val="28"/>
        </w:rPr>
        <w:t>6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88059C">
        <w:rPr>
          <w:rFonts w:ascii="Times New Roman" w:hAnsi="Times New Roman"/>
          <w:b/>
          <w:bCs/>
          <w:sz w:val="28"/>
        </w:rPr>
        <w:t>5</w:t>
      </w:r>
      <w:r w:rsidR="007679EF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4D7D417B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</w:t>
      </w:r>
      <w:r w:rsidR="0088059C">
        <w:rPr>
          <w:rFonts w:ascii="Times New Roman" w:hAnsi="Times New Roman" w:cs="Times New Roman"/>
          <w:sz w:val="28"/>
          <w:szCs w:val="28"/>
        </w:rPr>
        <w:t>r.</w:t>
      </w:r>
      <w:r w:rsidRPr="00494C2D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61834DA9" w14:textId="7CBF7BF5" w:rsidR="00CE574D" w:rsidRDefault="00200683" w:rsidP="00474F7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Thailand </w:t>
      </w:r>
      <w:r w:rsidR="00D23AF2">
        <w:rPr>
          <w:rFonts w:ascii="Times New Roman" w:hAnsi="Times New Roman" w:cs="Times New Roman"/>
          <w:sz w:val="28"/>
          <w:szCs w:val="28"/>
        </w:rPr>
        <w:t>acknowledge</w:t>
      </w:r>
      <w:r w:rsidRPr="00200683">
        <w:rPr>
          <w:rFonts w:ascii="Times New Roman" w:hAnsi="Times New Roman" w:cs="Times New Roman"/>
          <w:sz w:val="28"/>
          <w:szCs w:val="28"/>
        </w:rPr>
        <w:t xml:space="preserve">s the progress made by </w:t>
      </w:r>
      <w:r w:rsidR="0088059C" w:rsidRPr="0088059C">
        <w:rPr>
          <w:rFonts w:ascii="Times New Roman" w:hAnsi="Times New Roman" w:cs="Times New Roman"/>
          <w:sz w:val="28"/>
          <w:szCs w:val="28"/>
        </w:rPr>
        <w:t xml:space="preserve">Venezuela </w:t>
      </w:r>
      <w:r w:rsidRPr="00200683">
        <w:rPr>
          <w:rFonts w:ascii="Times New Roman" w:hAnsi="Times New Roman" w:cs="Times New Roman"/>
          <w:sz w:val="28"/>
          <w:szCs w:val="28"/>
        </w:rPr>
        <w:t>in implementing the recommendations from the previous UPR cycle</w:t>
      </w:r>
      <w:r w:rsidR="0000201C">
        <w:rPr>
          <w:rFonts w:ascii="Times New Roman" w:hAnsi="Times New Roman" w:cs="Times New Roman"/>
          <w:sz w:val="28"/>
          <w:szCs w:val="28"/>
        </w:rPr>
        <w:t>.</w:t>
      </w:r>
    </w:p>
    <w:p w14:paraId="6F41DD82" w14:textId="6A7C698D" w:rsidR="00474F70" w:rsidRDefault="0000201C" w:rsidP="00474F7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23AF2" w:rsidRPr="00200683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474F70">
        <w:rPr>
          <w:rFonts w:ascii="Times New Roman" w:hAnsi="Times New Roman" w:cs="Times New Roman"/>
          <w:sz w:val="28"/>
          <w:szCs w:val="28"/>
        </w:rPr>
        <w:t xml:space="preserve">measures taken by Venezuela </w:t>
      </w:r>
      <w:r w:rsidR="00474F70" w:rsidRPr="00474F70">
        <w:rPr>
          <w:rFonts w:ascii="Times New Roman" w:hAnsi="Times New Roman" w:cs="Times New Roman"/>
          <w:sz w:val="28"/>
          <w:szCs w:val="28"/>
        </w:rPr>
        <w:t xml:space="preserve">to address the </w:t>
      </w:r>
      <w:r w:rsidR="00474F70">
        <w:rPr>
          <w:rFonts w:ascii="Times New Roman" w:hAnsi="Times New Roman" w:cs="Times New Roman"/>
          <w:sz w:val="28"/>
          <w:szCs w:val="28"/>
        </w:rPr>
        <w:t xml:space="preserve">COVID-19 </w:t>
      </w:r>
      <w:r w:rsidR="00474F70" w:rsidRPr="00474F70">
        <w:rPr>
          <w:rFonts w:ascii="Times New Roman" w:hAnsi="Times New Roman" w:cs="Times New Roman"/>
          <w:sz w:val="28"/>
          <w:szCs w:val="28"/>
        </w:rPr>
        <w:t>pandemic and mitigate its</w:t>
      </w:r>
      <w:r w:rsidR="00474F70">
        <w:rPr>
          <w:rFonts w:ascii="Times New Roman" w:hAnsi="Times New Roman" w:cs="Times New Roman"/>
          <w:sz w:val="28"/>
          <w:szCs w:val="28"/>
        </w:rPr>
        <w:t xml:space="preserve"> </w:t>
      </w:r>
      <w:r w:rsidR="00474F70" w:rsidRPr="00474F70">
        <w:rPr>
          <w:rFonts w:ascii="Times New Roman" w:hAnsi="Times New Roman" w:cs="Times New Roman"/>
          <w:sz w:val="28"/>
          <w:szCs w:val="28"/>
        </w:rPr>
        <w:t xml:space="preserve">impact on the people, with advice and technical assistance from the </w:t>
      </w:r>
      <w:r w:rsidR="00474F70">
        <w:rPr>
          <w:rFonts w:ascii="Times New Roman" w:hAnsi="Times New Roman" w:cs="Times New Roman"/>
          <w:sz w:val="28"/>
          <w:szCs w:val="28"/>
        </w:rPr>
        <w:t xml:space="preserve">WHO </w:t>
      </w:r>
      <w:r w:rsidR="00474F70" w:rsidRPr="00474F70">
        <w:rPr>
          <w:rFonts w:ascii="Times New Roman" w:hAnsi="Times New Roman" w:cs="Times New Roman"/>
          <w:sz w:val="28"/>
          <w:szCs w:val="28"/>
        </w:rPr>
        <w:t>and international partners.</w:t>
      </w:r>
    </w:p>
    <w:p w14:paraId="0D3B26A9" w14:textId="4EE82B75" w:rsidR="00196A0B" w:rsidRDefault="00850629" w:rsidP="00196A0B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 to various </w:t>
      </w:r>
      <w:r w:rsidR="00196A0B">
        <w:rPr>
          <w:rFonts w:ascii="Times New Roman" w:hAnsi="Times New Roman" w:cs="Times New Roman"/>
          <w:sz w:val="28"/>
          <w:szCs w:val="28"/>
        </w:rPr>
        <w:t>undertak</w:t>
      </w:r>
      <w:r w:rsidR="00DE765B">
        <w:rPr>
          <w:rFonts w:ascii="Times New Roman" w:hAnsi="Times New Roman" w:cs="Times New Roman"/>
          <w:sz w:val="28"/>
          <w:szCs w:val="28"/>
        </w:rPr>
        <w:t>i</w:t>
      </w:r>
      <w:r w:rsidR="00196A0B">
        <w:rPr>
          <w:rFonts w:ascii="Times New Roman" w:hAnsi="Times New Roman" w:cs="Times New Roman"/>
          <w:sz w:val="28"/>
          <w:szCs w:val="28"/>
        </w:rPr>
        <w:t>n</w:t>
      </w:r>
      <w:r w:rsidR="00DE765B">
        <w:rPr>
          <w:rFonts w:ascii="Times New Roman" w:hAnsi="Times New Roman" w:cs="Times New Roman"/>
          <w:sz w:val="28"/>
          <w:szCs w:val="28"/>
        </w:rPr>
        <w:t>gs</w:t>
      </w:r>
      <w:r w:rsidR="00196A0B">
        <w:rPr>
          <w:rFonts w:ascii="Times New Roman" w:hAnsi="Times New Roman" w:cs="Times New Roman"/>
          <w:sz w:val="28"/>
          <w:szCs w:val="28"/>
        </w:rPr>
        <w:t xml:space="preserve"> to prevent </w:t>
      </w:r>
      <w:r w:rsidR="00750959" w:rsidRPr="00750959">
        <w:rPr>
          <w:rFonts w:ascii="Times New Roman" w:hAnsi="Times New Roman" w:cs="Times New Roman"/>
          <w:sz w:val="28"/>
          <w:szCs w:val="28"/>
        </w:rPr>
        <w:t>human trafficking</w:t>
      </w:r>
      <w:r>
        <w:rPr>
          <w:rFonts w:ascii="Times New Roman" w:hAnsi="Times New Roman" w:cs="Times New Roman"/>
          <w:sz w:val="28"/>
          <w:szCs w:val="28"/>
        </w:rPr>
        <w:t xml:space="preserve">, Thailand </w:t>
      </w:r>
      <w:r w:rsidRPr="00440E0E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Venezuela to strengthen its efforts </w:t>
      </w:r>
      <w:r w:rsidR="00440E0E">
        <w:rPr>
          <w:rFonts w:ascii="Times New Roman" w:hAnsi="Times New Roman" w:cs="Times New Roman"/>
          <w:sz w:val="28"/>
          <w:szCs w:val="28"/>
        </w:rPr>
        <w:t xml:space="preserve">in combating </w:t>
      </w:r>
      <w:r w:rsidR="00617FC3">
        <w:rPr>
          <w:rFonts w:ascii="Times New Roman" w:hAnsi="Times New Roman" w:cs="Times New Roman"/>
          <w:sz w:val="28"/>
          <w:szCs w:val="28"/>
        </w:rPr>
        <w:t xml:space="preserve">trafficking in persons, in particular </w:t>
      </w:r>
      <w:r w:rsidR="00440E0E">
        <w:rPr>
          <w:rFonts w:ascii="Times New Roman" w:hAnsi="Times New Roman" w:cs="Times New Roman"/>
          <w:sz w:val="28"/>
          <w:szCs w:val="28"/>
        </w:rPr>
        <w:t xml:space="preserve">women, children and Venezuelan </w:t>
      </w:r>
      <w:r w:rsidR="00D23AF2">
        <w:rPr>
          <w:rFonts w:ascii="Times New Roman" w:hAnsi="Times New Roman" w:cs="Times New Roman"/>
          <w:sz w:val="28"/>
          <w:szCs w:val="28"/>
        </w:rPr>
        <w:t>migrants</w:t>
      </w:r>
      <w:r w:rsidR="00196A0B">
        <w:rPr>
          <w:rFonts w:ascii="Times New Roman" w:hAnsi="Times New Roman" w:cs="Times New Roman"/>
          <w:sz w:val="28"/>
          <w:szCs w:val="28"/>
        </w:rPr>
        <w:t xml:space="preserve">, and effectively implementing </w:t>
      </w:r>
      <w:r w:rsidR="00750959" w:rsidRPr="00750959">
        <w:rPr>
          <w:rFonts w:ascii="Times New Roman" w:hAnsi="Times New Roman" w:cs="Times New Roman"/>
          <w:sz w:val="28"/>
          <w:szCs w:val="28"/>
        </w:rPr>
        <w:t>the National Plan</w:t>
      </w:r>
      <w:r w:rsidR="00196A0B">
        <w:rPr>
          <w:rFonts w:ascii="Times New Roman" w:hAnsi="Times New Roman" w:cs="Times New Roman"/>
          <w:sz w:val="28"/>
          <w:szCs w:val="28"/>
        </w:rPr>
        <w:t xml:space="preserve"> </w:t>
      </w:r>
      <w:r w:rsidR="00750959" w:rsidRPr="00750959">
        <w:rPr>
          <w:rFonts w:ascii="Times New Roman" w:hAnsi="Times New Roman" w:cs="Times New Roman"/>
          <w:sz w:val="28"/>
          <w:szCs w:val="28"/>
        </w:rPr>
        <w:t>to Combat Trafficking in Persons</w:t>
      </w:r>
      <w:r w:rsidR="00196A0B">
        <w:rPr>
          <w:rFonts w:ascii="Times New Roman" w:hAnsi="Times New Roman" w:cs="Times New Roman"/>
          <w:sz w:val="28"/>
          <w:szCs w:val="28"/>
        </w:rPr>
        <w:t>.</w:t>
      </w:r>
    </w:p>
    <w:p w14:paraId="7230EF43" w14:textId="06C55C57" w:rsidR="00CE574D" w:rsidRDefault="00CE574D" w:rsidP="00CE574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also </w:t>
      </w:r>
      <w:r w:rsidRPr="00CE574D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Venezuela to </w:t>
      </w:r>
      <w:r w:rsidR="00196A0B">
        <w:rPr>
          <w:rFonts w:ascii="Times New Roman" w:hAnsi="Times New Roman" w:cs="Times New Roman"/>
          <w:sz w:val="28"/>
          <w:szCs w:val="28"/>
        </w:rPr>
        <w:t xml:space="preserve">continue its efforts to promote and protect human rights of its people by </w:t>
      </w:r>
      <w:r w:rsidR="00D23AF2">
        <w:rPr>
          <w:rFonts w:ascii="Times New Roman" w:hAnsi="Times New Roman" w:cs="Times New Roman"/>
          <w:sz w:val="28"/>
          <w:szCs w:val="28"/>
        </w:rPr>
        <w:t xml:space="preserve">further </w:t>
      </w:r>
      <w:r w:rsidR="00196A0B">
        <w:rPr>
          <w:rFonts w:ascii="Times New Roman" w:hAnsi="Times New Roman" w:cs="Times New Roman"/>
          <w:sz w:val="28"/>
          <w:szCs w:val="28"/>
        </w:rPr>
        <w:t>s</w:t>
      </w:r>
      <w:r w:rsidRPr="00CE574D">
        <w:rPr>
          <w:rFonts w:ascii="Times New Roman" w:hAnsi="Times New Roman" w:cs="Times New Roman"/>
          <w:sz w:val="28"/>
          <w:szCs w:val="28"/>
        </w:rPr>
        <w:t xml:space="preserve">trengthening coordination between </w:t>
      </w:r>
      <w:r w:rsidR="005F5FD4">
        <w:rPr>
          <w:rFonts w:ascii="Times New Roman" w:hAnsi="Times New Roman" w:cs="Times New Roman"/>
          <w:sz w:val="28"/>
          <w:szCs w:val="28"/>
        </w:rPr>
        <w:t xml:space="preserve">relevant </w:t>
      </w:r>
      <w:r w:rsidRPr="00CE574D">
        <w:rPr>
          <w:rFonts w:ascii="Times New Roman" w:hAnsi="Times New Roman" w:cs="Times New Roman"/>
          <w:sz w:val="28"/>
          <w:szCs w:val="28"/>
        </w:rPr>
        <w:t xml:space="preserve">institutions </w:t>
      </w:r>
      <w:r w:rsidR="005F5FD4">
        <w:rPr>
          <w:rFonts w:ascii="Times New Roman" w:hAnsi="Times New Roman" w:cs="Times New Roman"/>
          <w:sz w:val="28"/>
          <w:szCs w:val="28"/>
        </w:rPr>
        <w:t xml:space="preserve">and </w:t>
      </w:r>
      <w:r w:rsidR="00D23AF2">
        <w:rPr>
          <w:rFonts w:ascii="Times New Roman" w:hAnsi="Times New Roman" w:cs="Times New Roman"/>
          <w:sz w:val="28"/>
          <w:szCs w:val="28"/>
        </w:rPr>
        <w:t>expanding</w:t>
      </w:r>
      <w:r w:rsidRPr="00CE574D">
        <w:rPr>
          <w:rFonts w:ascii="Times New Roman" w:hAnsi="Times New Roman" w:cs="Times New Roman"/>
          <w:sz w:val="28"/>
          <w:szCs w:val="28"/>
        </w:rPr>
        <w:t xml:space="preserve"> channels of communication with civil society.</w:t>
      </w:r>
    </w:p>
    <w:p w14:paraId="033FD456" w14:textId="65898196" w:rsidR="002B4561" w:rsidRPr="00494C2D" w:rsidRDefault="002F5536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B4561" w:rsidRPr="00494C2D">
        <w:rPr>
          <w:rFonts w:ascii="Times New Roman" w:hAnsi="Times New Roman" w:cs="Times New Roman"/>
          <w:sz w:val="28"/>
          <w:szCs w:val="28"/>
        </w:rPr>
        <w:t>hank you.</w:t>
      </w:r>
    </w:p>
    <w:p w14:paraId="4E9B8781" w14:textId="68B57EC5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2F5536">
        <w:rPr>
          <w:rFonts w:ascii="Times New Roman" w:hAnsi="Times New Roman"/>
          <w:i/>
          <w:iCs/>
          <w:sz w:val="28"/>
          <w:szCs w:val="35"/>
        </w:rPr>
        <w:t>2</w:t>
      </w:r>
      <w:r w:rsidR="00C209D3">
        <w:rPr>
          <w:rFonts w:ascii="Times New Roman" w:hAnsi="Times New Roman"/>
          <w:i/>
          <w:iCs/>
          <w:sz w:val="28"/>
          <w:szCs w:val="35"/>
        </w:rPr>
        <w:t>1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7DCC" w14:textId="77777777" w:rsidR="00AA4091" w:rsidRDefault="00AA4091">
      <w:r>
        <w:separator/>
      </w:r>
    </w:p>
  </w:endnote>
  <w:endnote w:type="continuationSeparator" w:id="0">
    <w:p w14:paraId="0A314A3E" w14:textId="77777777" w:rsidR="00AA4091" w:rsidRDefault="00A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AA4091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0144" w14:textId="77777777" w:rsidR="00AA4091" w:rsidRDefault="00AA4091">
      <w:r>
        <w:separator/>
      </w:r>
    </w:p>
  </w:footnote>
  <w:footnote w:type="continuationSeparator" w:id="0">
    <w:p w14:paraId="15FC641C" w14:textId="77777777" w:rsidR="00AA4091" w:rsidRDefault="00AA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AA4091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201C"/>
    <w:rsid w:val="00073BE9"/>
    <w:rsid w:val="000C6B7F"/>
    <w:rsid w:val="000D6E08"/>
    <w:rsid w:val="000F7FE8"/>
    <w:rsid w:val="00100FF3"/>
    <w:rsid w:val="00152752"/>
    <w:rsid w:val="0018386F"/>
    <w:rsid w:val="00193E16"/>
    <w:rsid w:val="00196A0B"/>
    <w:rsid w:val="001C3B9C"/>
    <w:rsid w:val="00200683"/>
    <w:rsid w:val="00223852"/>
    <w:rsid w:val="002B4561"/>
    <w:rsid w:val="002F5536"/>
    <w:rsid w:val="00310719"/>
    <w:rsid w:val="00374725"/>
    <w:rsid w:val="003831E9"/>
    <w:rsid w:val="003A5C75"/>
    <w:rsid w:val="00411AE8"/>
    <w:rsid w:val="00440E0E"/>
    <w:rsid w:val="00474F70"/>
    <w:rsid w:val="0056559E"/>
    <w:rsid w:val="005B7F72"/>
    <w:rsid w:val="005D44FD"/>
    <w:rsid w:val="005F19ED"/>
    <w:rsid w:val="005F5FD4"/>
    <w:rsid w:val="00613201"/>
    <w:rsid w:val="00617FC3"/>
    <w:rsid w:val="00691832"/>
    <w:rsid w:val="006A0D6B"/>
    <w:rsid w:val="006C5015"/>
    <w:rsid w:val="006E0ADE"/>
    <w:rsid w:val="00711C28"/>
    <w:rsid w:val="0072360D"/>
    <w:rsid w:val="00726683"/>
    <w:rsid w:val="007375F6"/>
    <w:rsid w:val="00750959"/>
    <w:rsid w:val="007679EF"/>
    <w:rsid w:val="00784BB4"/>
    <w:rsid w:val="007D79AE"/>
    <w:rsid w:val="00805C94"/>
    <w:rsid w:val="00843E7A"/>
    <w:rsid w:val="00850629"/>
    <w:rsid w:val="008638E4"/>
    <w:rsid w:val="008757BB"/>
    <w:rsid w:val="0088059C"/>
    <w:rsid w:val="00895656"/>
    <w:rsid w:val="009073D6"/>
    <w:rsid w:val="00A10037"/>
    <w:rsid w:val="00AA4091"/>
    <w:rsid w:val="00B25623"/>
    <w:rsid w:val="00B47818"/>
    <w:rsid w:val="00BB21C9"/>
    <w:rsid w:val="00BF10B4"/>
    <w:rsid w:val="00BF169D"/>
    <w:rsid w:val="00C209D3"/>
    <w:rsid w:val="00C36886"/>
    <w:rsid w:val="00CE574D"/>
    <w:rsid w:val="00D23AF2"/>
    <w:rsid w:val="00D651C8"/>
    <w:rsid w:val="00DE765B"/>
    <w:rsid w:val="00E01ABC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9A1F7-D50A-46D6-B13E-2162AB4C8F8F}"/>
</file>

<file path=customXml/itemProps2.xml><?xml version="1.0" encoding="utf-8"?>
<ds:datastoreItem xmlns:ds="http://schemas.openxmlformats.org/officeDocument/2006/customXml" ds:itemID="{4A7F4A8B-0664-4BBA-B68C-B2214CCB6038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351F04F1-3402-4934-8D5A-16931409C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dcterms:created xsi:type="dcterms:W3CDTF">2022-01-21T11:08:00Z</dcterms:created>
  <dcterms:modified xsi:type="dcterms:W3CDTF">2022-01-21T14:47:00Z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