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ходе рассмотрения национального доклада Литвы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40-й сессии Рабочей группы Совета ООН по правам человека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(Женева, 2</w:t>
      </w:r>
      <w:r>
        <w:rPr>
          <w:sz w:val="28"/>
          <w:szCs w:val="28"/>
          <w:lang w:val="en-US"/>
        </w:rPr>
        <w:t xml:space="preserve">6 </w:t>
      </w:r>
      <w:r>
        <w:rPr>
          <w:sz w:val="28"/>
          <w:szCs w:val="28"/>
        </w:rPr>
        <w:t>января 2022 г.)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t>Господин Председатель,</w:t>
      </w:r>
    </w:p>
    <w:p>
      <w:pPr>
        <w:pStyle w:val="Normal"/>
        <w:spacing w:lineRule="auto" w:line="3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Россия озабочена затягиванием Вильнюсом разработки и принятия закона о национальных меньшинствах, что серьезно затрудняет осуществление их представителями своих языковых и образовательных прав. Рекомендуем ускорить принятие соответствующего закона о нацменьшинствах. Рекомендуем принять действенные меры по ликвидации дискриминации по языковому признаку в сфере образования и трудоустройства.</w:t>
      </w:r>
    </w:p>
    <w:p>
      <w:pPr>
        <w:pStyle w:val="Normal"/>
        <w:spacing w:lineRule="auto" w:line="3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Вызывает сожаление целенаправленная линия властей Литвы на героизацию запятнавших себя сотрудничеством с гитлеровской Германией т.н. литовских партизан, а также затушевывание преступлений литовцев, помогавших фашистам уничтожать еврейское население страны в годы Второй мировой войны. Рекомендуем прекратить практику переписывания истории и ее вольной трактовки в учебниках для средней и высшей школы.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7"/>
          <w:szCs w:val="27"/>
        </w:rPr>
        <w:t>Крайне обеспокоены практикой вынесения национальными судами приговоров в отношении российских граждан по сфабрикованным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уголовным делам с грубым нарушением правовых норм. Рекомендуем прекратить практику </w:t>
      </w:r>
      <w:r>
        <w:rPr>
          <w:sz w:val="27"/>
          <w:szCs w:val="27"/>
        </w:rPr>
        <w:t>возбуждения</w:t>
      </w:r>
      <w:r>
        <w:rPr>
          <w:sz w:val="27"/>
          <w:szCs w:val="27"/>
        </w:rPr>
        <w:t xml:space="preserve"> уголовных дел по политическим мотивам и отменить ранее вынесенные  незаконные приговоры.</w:t>
      </w:r>
    </w:p>
    <w:p>
      <w:pPr>
        <w:pStyle w:val="Normal"/>
        <w:spacing w:lineRule="auto" w:line="36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Выражаем обеспокоенность фактами непропорционального применения силы литовскими военнослужащими в отношении мигрантов на белорусско-литовской границе в 2021г. В этой связи рекомендуем отменить ранее внесенные изменения в национальное законодательство, существенно ужесточающие положение соискателей убежища, а также провести расследование всех упомянутых в СМИ случаев грубого нарушения прав мигрантов на белорусско-литовской границе в 2021</w:t>
      </w:r>
      <w:bookmarkStart w:id="0" w:name="_GoBack"/>
      <w:bookmarkEnd w:id="0"/>
      <w:r>
        <w:rPr>
          <w:sz w:val="27"/>
          <w:szCs w:val="27"/>
        </w:rPr>
        <w:t>г.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sz w:val="27"/>
          <w:szCs w:val="27"/>
        </w:rPr>
        <w:t>Благодарю Вас.</w:t>
      </w:r>
    </w:p>
    <w:sectPr>
      <w:type w:val="nextPage"/>
      <w:pgSz w:w="11906" w:h="16838"/>
      <w:pgMar w:left="1701" w:right="850" w:header="0" w:top="1134" w:footer="0" w:bottom="53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8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9218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Times New Roman"/>
      <w:b w:val="false"/>
      <w:i w:val="false"/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H23G" w:customStyle="1">
    <w:name w:val="_ H_2/3_G"/>
    <w:basedOn w:val="Normal"/>
    <w:next w:val="Normal"/>
    <w:qFormat/>
    <w:rsid w:val="00306d28"/>
    <w:pPr>
      <w:keepNext w:val="true"/>
      <w:keepLines/>
      <w:tabs>
        <w:tab w:val="clear" w:pos="708"/>
        <w:tab w:val="right" w:pos="851" w:leader="none"/>
      </w:tabs>
      <w:suppressAutoHyphens w:val="true"/>
      <w:spacing w:lineRule="exact" w:line="240" w:before="240" w:after="120"/>
      <w:ind w:left="1134" w:right="1134" w:hanging="1134"/>
    </w:pPr>
    <w:rPr>
      <w:b/>
      <w:sz w:val="20"/>
      <w:szCs w:val="20"/>
      <w:lang w:val="en-GB" w:eastAsia="en-US"/>
    </w:rPr>
  </w:style>
  <w:style w:type="paragraph" w:styleId="SingleTxtG" w:customStyle="1">
    <w:name w:val="_ Single Txt_G"/>
    <w:basedOn w:val="Normal"/>
    <w:qFormat/>
    <w:rsid w:val="00306d28"/>
    <w:pPr>
      <w:suppressAutoHyphens w:val="true"/>
      <w:spacing w:lineRule="atLeast" w:line="240" w:before="0" w:after="120"/>
      <w:ind w:left="1134" w:right="1134" w:hanging="0"/>
      <w:jc w:val="both"/>
    </w:pPr>
    <w:rPr>
      <w:sz w:val="20"/>
      <w:szCs w:val="20"/>
      <w:lang w:val="en-GB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B5DE6A-051A-433A-B794-FDD0CB2BEFE1}"/>
</file>

<file path=customXml/itemProps2.xml><?xml version="1.0" encoding="utf-8"?>
<ds:datastoreItem xmlns:ds="http://schemas.openxmlformats.org/officeDocument/2006/customXml" ds:itemID="{C0FB8A54-3D4E-446D-B2FB-F15631E8026B}"/>
</file>

<file path=customXml/itemProps3.xml><?xml version="1.0" encoding="utf-8"?>
<ds:datastoreItem xmlns:ds="http://schemas.openxmlformats.org/officeDocument/2006/customXml" ds:itemID="{9E51E2CA-2A73-4A06-A5B9-3A79A1A4B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ZirkonOffice/6.1.4.69$Linux_X86_64 LibreOffice_project/47d75f130dc3b2f8215ce8b744f6b7537bc76fd1</Application>
  <Pages>1</Pages>
  <Words>212</Words>
  <Characters>1601</Characters>
  <CharactersWithSpaces>1804</CharactersWithSpaces>
  <Paragraphs>11</Paragraphs>
  <Company>MID RF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Выступление представителя Российской Федерации</dc:title>
  <dc:subject/>
  <dc:creator>test6</dc:creator>
  <dc:description/>
  <cp:lastModifiedBy/>
  <cp:revision>6</cp:revision>
  <cp:lastPrinted>2022-01-20T10:49:01Z</cp:lastPrinted>
  <dcterms:created xsi:type="dcterms:W3CDTF">2022-01-17T12:31:00Z</dcterms:created>
  <dcterms:modified xsi:type="dcterms:W3CDTF">2022-01-20T13:21:18Z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MID RF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