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5F5D" w14:textId="77777777" w:rsidR="008072E1" w:rsidRPr="000432EC" w:rsidRDefault="008072E1" w:rsidP="008072E1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F04114">
        <w:rPr>
          <w:rFonts w:asciiTheme="minorHAnsi" w:hAnsiTheme="minorHAnsi" w:cstheme="minorHAnsi"/>
          <w:noProof/>
          <w:sz w:val="32"/>
          <w:szCs w:val="32"/>
          <w:lang w:val="en-GB" w:eastAsia="en-GB"/>
        </w:rPr>
        <w:drawing>
          <wp:inline distT="0" distB="0" distL="0" distR="0" wp14:anchorId="66B201AD" wp14:editId="55F74029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B65A1C" w14:textId="77777777" w:rsidR="008072E1" w:rsidRPr="000432EC" w:rsidRDefault="008072E1" w:rsidP="008072E1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INTERVENCIÓN DE COSTA RICA </w:t>
      </w:r>
    </w:p>
    <w:p w14:paraId="09ABD086" w14:textId="6333F19A" w:rsidR="008072E1" w:rsidRPr="000432EC" w:rsidRDefault="008072E1" w:rsidP="008072E1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40</w:t>
      </w:r>
      <w:r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 EXAMEN PERIÓDICO UNIVERSAL</w:t>
      </w:r>
    </w:p>
    <w:p w14:paraId="5B31BF20" w14:textId="0012A9B0" w:rsidR="008072E1" w:rsidRPr="0046607A" w:rsidRDefault="00D52A3B" w:rsidP="00195819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46607A">
        <w:rPr>
          <w:rFonts w:asciiTheme="minorHAnsi" w:hAnsiTheme="minorHAnsi" w:cstheme="minorHAnsi"/>
          <w:b/>
          <w:bCs/>
          <w:szCs w:val="24"/>
          <w:lang w:val="es-ES"/>
        </w:rPr>
        <w:t>SIRIA</w:t>
      </w:r>
    </w:p>
    <w:p w14:paraId="72221F38" w14:textId="158C029D" w:rsidR="008072E1" w:rsidRPr="000432EC" w:rsidRDefault="0046607A" w:rsidP="00195819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 xml:space="preserve">24 de </w:t>
      </w:r>
      <w:r w:rsidR="008072E1">
        <w:rPr>
          <w:rFonts w:asciiTheme="minorHAnsi" w:hAnsiTheme="minorHAnsi" w:cstheme="minorHAnsi"/>
          <w:b/>
          <w:bCs/>
          <w:szCs w:val="24"/>
          <w:lang w:val="es-ES"/>
        </w:rPr>
        <w:t xml:space="preserve">enero </w:t>
      </w:r>
      <w:r w:rsidR="008072E1" w:rsidRPr="000432EC">
        <w:rPr>
          <w:rFonts w:asciiTheme="minorHAnsi" w:hAnsiTheme="minorHAnsi" w:cstheme="minorHAnsi"/>
          <w:b/>
          <w:bCs/>
          <w:szCs w:val="24"/>
          <w:lang w:val="es-ES"/>
        </w:rPr>
        <w:t>del 202</w:t>
      </w:r>
      <w:r w:rsidR="008072E1">
        <w:rPr>
          <w:rFonts w:asciiTheme="minorHAnsi" w:hAnsiTheme="minorHAnsi" w:cstheme="minorHAnsi"/>
          <w:b/>
          <w:bCs/>
          <w:szCs w:val="24"/>
          <w:lang w:val="es-ES"/>
        </w:rPr>
        <w:t>2</w:t>
      </w:r>
      <w:r w:rsidR="008072E1"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, </w:t>
      </w:r>
      <w:r w:rsidR="008072E1" w:rsidRPr="0046607A">
        <w:rPr>
          <w:rFonts w:asciiTheme="minorHAnsi" w:hAnsiTheme="minorHAnsi" w:cstheme="minorHAnsi"/>
          <w:b/>
          <w:bCs/>
          <w:szCs w:val="24"/>
          <w:lang w:val="es-ES"/>
        </w:rPr>
        <w:t>14:30-18:00</w:t>
      </w:r>
    </w:p>
    <w:p w14:paraId="2214ABBF" w14:textId="379D7E15" w:rsidR="008072E1" w:rsidRPr="000432EC" w:rsidRDefault="0046607A" w:rsidP="00195819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46607A">
        <w:rPr>
          <w:rFonts w:asciiTheme="minorHAnsi" w:hAnsiTheme="minorHAnsi" w:cstheme="minorHAnsi"/>
          <w:b/>
          <w:bCs/>
          <w:szCs w:val="24"/>
          <w:lang w:val="es-ES"/>
        </w:rPr>
        <w:t>Posición 36</w:t>
      </w:r>
      <w:r w:rsidR="008072E1" w:rsidRPr="0046607A">
        <w:rPr>
          <w:rFonts w:asciiTheme="minorHAnsi" w:hAnsiTheme="minorHAnsi" w:cstheme="minorHAnsi"/>
          <w:b/>
          <w:bCs/>
          <w:szCs w:val="24"/>
          <w:lang w:val="es-ES"/>
        </w:rPr>
        <w:t>/</w:t>
      </w:r>
      <w:r>
        <w:rPr>
          <w:rFonts w:asciiTheme="minorHAnsi" w:hAnsiTheme="minorHAnsi" w:cstheme="minorHAnsi"/>
          <w:b/>
          <w:bCs/>
          <w:szCs w:val="24"/>
          <w:lang w:val="es-ES"/>
        </w:rPr>
        <w:t xml:space="preserve"> Tiempo: 1 minuto y 1</w:t>
      </w:r>
      <w:r w:rsidR="008072E1">
        <w:rPr>
          <w:rFonts w:asciiTheme="minorHAnsi" w:hAnsiTheme="minorHAnsi" w:cstheme="minorHAnsi"/>
          <w:b/>
          <w:bCs/>
          <w:szCs w:val="24"/>
          <w:lang w:val="es-ES"/>
        </w:rPr>
        <w:t>0 segundos</w:t>
      </w:r>
    </w:p>
    <w:p w14:paraId="0E0D705E" w14:textId="77777777" w:rsidR="008072E1" w:rsidRPr="000432EC" w:rsidRDefault="008072E1" w:rsidP="00B31A93">
      <w:pPr>
        <w:jc w:val="both"/>
        <w:rPr>
          <w:rFonts w:asciiTheme="minorHAnsi" w:hAnsiTheme="minorHAnsi" w:cstheme="minorHAnsi"/>
          <w:szCs w:val="24"/>
          <w:lang w:val="es-ES"/>
        </w:rPr>
      </w:pPr>
    </w:p>
    <w:p w14:paraId="349C7F8B" w14:textId="36A9D093" w:rsidR="008072E1" w:rsidRPr="000432EC" w:rsidRDefault="0046607A" w:rsidP="00B31A93">
      <w:p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 xml:space="preserve">Gracias Señor </w:t>
      </w:r>
      <w:proofErr w:type="gramStart"/>
      <w:r>
        <w:rPr>
          <w:rFonts w:asciiTheme="minorHAnsi" w:hAnsiTheme="minorHAnsi" w:cstheme="minorHAnsi"/>
          <w:szCs w:val="24"/>
          <w:lang w:val="es-ES_tradnl"/>
        </w:rPr>
        <w:t>Presidente</w:t>
      </w:r>
      <w:proofErr w:type="gramEnd"/>
      <w:r w:rsidR="008072E1" w:rsidRPr="00D52A3B">
        <w:rPr>
          <w:rFonts w:asciiTheme="minorHAnsi" w:hAnsiTheme="minorHAnsi" w:cstheme="minorHAnsi"/>
          <w:szCs w:val="24"/>
          <w:lang w:val="es-ES_tradnl"/>
        </w:rPr>
        <w:t>,</w:t>
      </w:r>
      <w:r w:rsidR="008072E1" w:rsidRPr="000432EC">
        <w:rPr>
          <w:rFonts w:asciiTheme="minorHAnsi" w:hAnsiTheme="minorHAnsi" w:cstheme="minorHAnsi"/>
          <w:szCs w:val="24"/>
          <w:lang w:val="es-ES_tradnl"/>
        </w:rPr>
        <w:t xml:space="preserve"> </w:t>
      </w:r>
    </w:p>
    <w:p w14:paraId="72D5D694" w14:textId="77777777" w:rsidR="008072E1" w:rsidRPr="000432EC" w:rsidRDefault="008072E1" w:rsidP="00B31A93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0432EC">
        <w:rPr>
          <w:rFonts w:asciiTheme="minorHAnsi" w:hAnsiTheme="minorHAnsi" w:cstheme="minorHAnsi"/>
          <w:szCs w:val="24"/>
          <w:lang w:val="es-ES_tradnl"/>
        </w:rPr>
        <w:tab/>
      </w:r>
    </w:p>
    <w:p w14:paraId="6590D796" w14:textId="30377610" w:rsidR="00E25A24" w:rsidRPr="00B31A93" w:rsidRDefault="00B31A93" w:rsidP="00B31A93">
      <w:pPr>
        <w:jc w:val="both"/>
        <w:rPr>
          <w:rFonts w:asciiTheme="minorHAnsi" w:hAnsiTheme="minorHAnsi" w:cstheme="minorHAnsi"/>
          <w:szCs w:val="24"/>
          <w:lang w:val="es-CR"/>
        </w:rPr>
      </w:pPr>
      <w:r>
        <w:rPr>
          <w:rFonts w:asciiTheme="minorHAnsi" w:hAnsiTheme="minorHAnsi" w:cstheme="minorHAnsi"/>
          <w:szCs w:val="24"/>
          <w:lang w:val="es-CR"/>
        </w:rPr>
        <w:t>Costa Rica</w:t>
      </w:r>
      <w:r w:rsidR="008072E1" w:rsidRPr="00D52A3B">
        <w:rPr>
          <w:rFonts w:asciiTheme="minorHAnsi" w:hAnsiTheme="minorHAnsi" w:cstheme="minorHAnsi"/>
          <w:szCs w:val="24"/>
          <w:lang w:val="es-CR"/>
        </w:rPr>
        <w:t xml:space="preserve"> agradece</w:t>
      </w:r>
      <w:r w:rsidR="008072E1" w:rsidRPr="00BF5341">
        <w:rPr>
          <w:rFonts w:asciiTheme="minorHAnsi" w:hAnsiTheme="minorHAnsi" w:cstheme="minorHAnsi"/>
          <w:szCs w:val="24"/>
          <w:lang w:val="es-CR"/>
        </w:rPr>
        <w:t xml:space="preserve"> </w:t>
      </w:r>
      <w:r w:rsidR="007528EF">
        <w:rPr>
          <w:rFonts w:asciiTheme="minorHAnsi" w:hAnsiTheme="minorHAnsi" w:cstheme="minorHAnsi"/>
          <w:szCs w:val="24"/>
          <w:lang w:val="es-CR"/>
        </w:rPr>
        <w:t xml:space="preserve">a la delegación de Siria su presentación y se permite extender las siguientes recomendaciones: </w:t>
      </w:r>
    </w:p>
    <w:p w14:paraId="1DD8B3BE" w14:textId="77777777" w:rsidR="008072E1" w:rsidRPr="00B31A93" w:rsidRDefault="008072E1" w:rsidP="00B31A93">
      <w:pPr>
        <w:jc w:val="both"/>
        <w:rPr>
          <w:rFonts w:asciiTheme="minorHAnsi" w:hAnsiTheme="minorHAnsi" w:cstheme="minorHAnsi"/>
          <w:szCs w:val="24"/>
          <w:lang w:val="es-CR"/>
        </w:rPr>
      </w:pPr>
    </w:p>
    <w:p w14:paraId="13CEF564" w14:textId="6F2AAC63" w:rsidR="008D31F4" w:rsidRPr="0022294C" w:rsidRDefault="007528EF" w:rsidP="0022294C">
      <w:pPr>
        <w:pStyle w:val="ListParagraph"/>
        <w:numPr>
          <w:ilvl w:val="0"/>
          <w:numId w:val="1"/>
        </w:numPr>
        <w:ind w:left="426"/>
        <w:rPr>
          <w:rFonts w:asciiTheme="minorHAnsi" w:hAnsiTheme="minorHAnsi" w:cstheme="minorHAnsi"/>
          <w:szCs w:val="24"/>
          <w:lang w:val="es-CR"/>
        </w:rPr>
      </w:pPr>
      <w:r>
        <w:rPr>
          <w:rFonts w:asciiTheme="minorHAnsi" w:hAnsiTheme="minorHAnsi" w:cstheme="minorHAnsi"/>
          <w:szCs w:val="24"/>
          <w:lang w:val="es-CR"/>
        </w:rPr>
        <w:t>Acatar</w:t>
      </w:r>
      <w:r w:rsidRPr="00B31A93">
        <w:rPr>
          <w:rFonts w:asciiTheme="minorHAnsi" w:hAnsiTheme="minorHAnsi" w:cstheme="minorHAnsi"/>
          <w:szCs w:val="24"/>
          <w:lang w:val="es-CR"/>
        </w:rPr>
        <w:t xml:space="preserve"> </w:t>
      </w:r>
      <w:r w:rsidR="008D31F4" w:rsidRPr="00B31A93">
        <w:rPr>
          <w:rFonts w:asciiTheme="minorHAnsi" w:hAnsiTheme="minorHAnsi" w:cstheme="minorHAnsi"/>
          <w:szCs w:val="24"/>
          <w:lang w:val="es-CR"/>
        </w:rPr>
        <w:t>sus obligaciones en materia de derecho</w:t>
      </w:r>
      <w:r w:rsidR="0022294C">
        <w:rPr>
          <w:rFonts w:asciiTheme="minorHAnsi" w:hAnsiTheme="minorHAnsi" w:cstheme="minorHAnsi"/>
          <w:szCs w:val="24"/>
          <w:lang w:val="es-CR"/>
        </w:rPr>
        <w:t xml:space="preserve"> </w:t>
      </w:r>
      <w:r w:rsidR="008D31F4" w:rsidRPr="0022294C">
        <w:rPr>
          <w:rFonts w:asciiTheme="minorHAnsi" w:hAnsiTheme="minorHAnsi" w:cstheme="minorHAnsi"/>
          <w:szCs w:val="24"/>
          <w:lang w:val="es-CR"/>
        </w:rPr>
        <w:t>internacional humanitario y de los derechos humanos</w:t>
      </w:r>
      <w:r w:rsidR="00BD4E31" w:rsidRPr="0022294C">
        <w:rPr>
          <w:rFonts w:asciiTheme="minorHAnsi" w:hAnsiTheme="minorHAnsi" w:cstheme="minorHAnsi"/>
          <w:szCs w:val="24"/>
          <w:lang w:val="es-CR"/>
        </w:rPr>
        <w:t>,</w:t>
      </w:r>
      <w:r w:rsidR="008D31F4" w:rsidRPr="0022294C">
        <w:rPr>
          <w:rFonts w:asciiTheme="minorHAnsi" w:hAnsiTheme="minorHAnsi" w:cstheme="minorHAnsi"/>
          <w:szCs w:val="24"/>
          <w:lang w:val="es-CR"/>
        </w:rPr>
        <w:t xml:space="preserve"> </w:t>
      </w:r>
      <w:r w:rsidR="00CC0827" w:rsidRPr="0022294C">
        <w:rPr>
          <w:rFonts w:asciiTheme="minorHAnsi" w:hAnsiTheme="minorHAnsi" w:cstheme="minorHAnsi"/>
          <w:szCs w:val="24"/>
          <w:lang w:val="es-CR"/>
        </w:rPr>
        <w:t>y</w:t>
      </w:r>
      <w:r w:rsidR="008D31F4" w:rsidRPr="0022294C">
        <w:rPr>
          <w:rFonts w:asciiTheme="minorHAnsi" w:hAnsiTheme="minorHAnsi" w:cstheme="minorHAnsi"/>
          <w:szCs w:val="24"/>
          <w:lang w:val="es-CR"/>
        </w:rPr>
        <w:t xml:space="preserve"> </w:t>
      </w:r>
      <w:r w:rsidR="001E6799">
        <w:rPr>
          <w:rFonts w:asciiTheme="minorHAnsi" w:hAnsiTheme="minorHAnsi" w:cstheme="minorHAnsi"/>
          <w:szCs w:val="24"/>
          <w:lang w:val="es-CR"/>
        </w:rPr>
        <w:t xml:space="preserve">respetar </w:t>
      </w:r>
      <w:r w:rsidR="008D31F4" w:rsidRPr="0022294C">
        <w:rPr>
          <w:rFonts w:asciiTheme="minorHAnsi" w:hAnsiTheme="minorHAnsi" w:cstheme="minorHAnsi"/>
          <w:szCs w:val="24"/>
          <w:lang w:val="es-CR"/>
        </w:rPr>
        <w:t>los principios de</w:t>
      </w:r>
      <w:r w:rsidR="000C7BE6" w:rsidRPr="0022294C">
        <w:rPr>
          <w:rFonts w:asciiTheme="minorHAnsi" w:hAnsiTheme="minorHAnsi" w:cstheme="minorHAnsi"/>
          <w:szCs w:val="24"/>
          <w:lang w:val="es-CR"/>
        </w:rPr>
        <w:t xml:space="preserve"> </w:t>
      </w:r>
      <w:r w:rsidR="008D31F4" w:rsidRPr="0022294C">
        <w:rPr>
          <w:rFonts w:asciiTheme="minorHAnsi" w:hAnsiTheme="minorHAnsi" w:cstheme="minorHAnsi"/>
          <w:szCs w:val="24"/>
          <w:lang w:val="es-CR"/>
        </w:rPr>
        <w:t>distinción, proporcionalidad y precaución</w:t>
      </w:r>
      <w:r w:rsidR="000C7BE6" w:rsidRPr="0022294C">
        <w:rPr>
          <w:rFonts w:asciiTheme="minorHAnsi" w:hAnsiTheme="minorHAnsi" w:cstheme="minorHAnsi"/>
          <w:szCs w:val="24"/>
          <w:lang w:val="es-CR"/>
        </w:rPr>
        <w:t>.</w:t>
      </w:r>
    </w:p>
    <w:p w14:paraId="317339C1" w14:textId="4B69AC04" w:rsidR="00577C1F" w:rsidRPr="00D52A3B" w:rsidRDefault="001E6799" w:rsidP="004955F4">
      <w:pPr>
        <w:pStyle w:val="ListParagraph"/>
        <w:numPr>
          <w:ilvl w:val="0"/>
          <w:numId w:val="1"/>
        </w:numPr>
        <w:ind w:left="426"/>
        <w:rPr>
          <w:rFonts w:asciiTheme="minorHAnsi" w:hAnsiTheme="minorHAnsi" w:cstheme="minorHAnsi"/>
          <w:szCs w:val="24"/>
          <w:lang w:val="es-CR"/>
        </w:rPr>
      </w:pPr>
      <w:r>
        <w:rPr>
          <w:rFonts w:asciiTheme="minorHAnsi" w:hAnsiTheme="minorHAnsi" w:cstheme="minorHAnsi"/>
          <w:szCs w:val="24"/>
          <w:lang w:val="es-CR"/>
        </w:rPr>
        <w:t>P</w:t>
      </w:r>
      <w:r w:rsidR="00BD4E31" w:rsidRPr="00B31A93">
        <w:rPr>
          <w:rFonts w:asciiTheme="minorHAnsi" w:hAnsiTheme="minorHAnsi" w:cstheme="minorHAnsi"/>
          <w:szCs w:val="24"/>
          <w:lang w:val="es-CR"/>
        </w:rPr>
        <w:t>oner fin a</w:t>
      </w:r>
      <w:r>
        <w:rPr>
          <w:rFonts w:asciiTheme="minorHAnsi" w:hAnsiTheme="minorHAnsi" w:cstheme="minorHAnsi"/>
          <w:szCs w:val="24"/>
          <w:lang w:val="es-CR"/>
        </w:rPr>
        <w:t xml:space="preserve">l </w:t>
      </w:r>
      <w:r w:rsidRPr="00B31A93">
        <w:rPr>
          <w:rFonts w:asciiTheme="minorHAnsi" w:hAnsiTheme="minorHAnsi" w:cstheme="minorHAnsi"/>
          <w:szCs w:val="24"/>
          <w:lang w:val="es-CR"/>
        </w:rPr>
        <w:t xml:space="preserve">reclutamiento y utilización de menores </w:t>
      </w:r>
      <w:r w:rsidR="006C6643">
        <w:rPr>
          <w:rFonts w:asciiTheme="minorHAnsi" w:hAnsiTheme="minorHAnsi" w:cstheme="minorHAnsi"/>
          <w:szCs w:val="24"/>
          <w:lang w:val="es-CR"/>
        </w:rPr>
        <w:t>como soldados</w:t>
      </w:r>
      <w:r>
        <w:rPr>
          <w:rFonts w:asciiTheme="minorHAnsi" w:hAnsiTheme="minorHAnsi" w:cstheme="minorHAnsi"/>
          <w:szCs w:val="24"/>
          <w:lang w:val="es-CR"/>
        </w:rPr>
        <w:t xml:space="preserve"> y detener</w:t>
      </w:r>
      <w:r>
        <w:rPr>
          <w:rFonts w:asciiTheme="minorHAnsi" w:hAnsiTheme="minorHAnsi" w:cstheme="minorHAnsi"/>
          <w:szCs w:val="24"/>
          <w:lang w:val="es-CR"/>
        </w:rPr>
        <w:t xml:space="preserve"> </w:t>
      </w:r>
      <w:r w:rsidR="00CC0827">
        <w:rPr>
          <w:rFonts w:asciiTheme="minorHAnsi" w:hAnsiTheme="minorHAnsi" w:cstheme="minorHAnsi"/>
          <w:szCs w:val="24"/>
          <w:lang w:val="es-CR"/>
        </w:rPr>
        <w:t xml:space="preserve">los ataques contra </w:t>
      </w:r>
      <w:r w:rsidR="00540C6C">
        <w:rPr>
          <w:rFonts w:asciiTheme="minorHAnsi" w:hAnsiTheme="minorHAnsi" w:cstheme="minorHAnsi"/>
          <w:szCs w:val="24"/>
          <w:lang w:val="es-CR"/>
        </w:rPr>
        <w:t>civiles, en</w:t>
      </w:r>
      <w:r w:rsidR="00CC0827">
        <w:rPr>
          <w:rFonts w:asciiTheme="minorHAnsi" w:hAnsiTheme="minorHAnsi" w:cstheme="minorHAnsi"/>
          <w:szCs w:val="24"/>
          <w:lang w:val="es-CR"/>
        </w:rPr>
        <w:t xml:space="preserve"> especial hacia </w:t>
      </w:r>
      <w:r w:rsidR="00D91908">
        <w:rPr>
          <w:rFonts w:asciiTheme="minorHAnsi" w:hAnsiTheme="minorHAnsi" w:cstheme="minorHAnsi"/>
          <w:szCs w:val="24"/>
          <w:lang w:val="es-CR"/>
        </w:rPr>
        <w:t>las mujeres, población LGTBI, personas refugiadas, y menores de edad</w:t>
      </w:r>
      <w:r w:rsidR="00032445">
        <w:rPr>
          <w:rFonts w:asciiTheme="minorHAnsi" w:hAnsiTheme="minorHAnsi" w:cstheme="minorHAnsi"/>
          <w:szCs w:val="24"/>
          <w:lang w:val="es-CR"/>
        </w:rPr>
        <w:t xml:space="preserve">, </w:t>
      </w:r>
      <w:r w:rsidR="00032445" w:rsidRPr="00B31A93">
        <w:rPr>
          <w:rFonts w:asciiTheme="minorHAnsi" w:hAnsiTheme="minorHAnsi" w:cstheme="minorHAnsi"/>
          <w:szCs w:val="24"/>
          <w:lang w:val="es-CR"/>
        </w:rPr>
        <w:t>incluido</w:t>
      </w:r>
      <w:r w:rsidR="004612FF" w:rsidRPr="00B31A93">
        <w:rPr>
          <w:rFonts w:asciiTheme="minorHAnsi" w:hAnsiTheme="minorHAnsi" w:cstheme="minorHAnsi"/>
          <w:szCs w:val="24"/>
          <w:lang w:val="es-CR"/>
        </w:rPr>
        <w:t xml:space="preserve"> </w:t>
      </w:r>
    </w:p>
    <w:p w14:paraId="27C5DF98" w14:textId="587F2DA9" w:rsidR="00540C6C" w:rsidRDefault="00D91908" w:rsidP="00540C6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  <w:lang w:val="es-CR"/>
        </w:rPr>
      </w:pPr>
      <w:r>
        <w:rPr>
          <w:rFonts w:asciiTheme="minorHAnsi" w:hAnsiTheme="minorHAnsi" w:cstheme="minorHAnsi"/>
          <w:szCs w:val="24"/>
          <w:lang w:val="es-CR"/>
        </w:rPr>
        <w:t>Fort</w:t>
      </w:r>
      <w:r w:rsidR="00540C6C">
        <w:rPr>
          <w:rFonts w:asciiTheme="minorHAnsi" w:hAnsiTheme="minorHAnsi" w:cstheme="minorHAnsi"/>
          <w:szCs w:val="24"/>
          <w:lang w:val="es-CR"/>
        </w:rPr>
        <w:t>alecer las medidas en contra de</w:t>
      </w:r>
      <w:r w:rsidR="00540C6C" w:rsidRPr="00540C6C">
        <w:rPr>
          <w:rFonts w:asciiTheme="minorHAnsi" w:hAnsiTheme="minorHAnsi" w:cstheme="minorHAnsi"/>
          <w:szCs w:val="24"/>
          <w:lang w:val="es-CR"/>
        </w:rPr>
        <w:t xml:space="preserve"> act</w:t>
      </w:r>
      <w:r w:rsidR="00540C6C">
        <w:rPr>
          <w:rFonts w:asciiTheme="minorHAnsi" w:hAnsiTheme="minorHAnsi" w:cstheme="minorHAnsi"/>
          <w:szCs w:val="24"/>
          <w:lang w:val="es-CR"/>
        </w:rPr>
        <w:t xml:space="preserve">os de tortura y malos tratos, </w:t>
      </w:r>
      <w:r w:rsidR="00540C6C" w:rsidRPr="00540C6C">
        <w:rPr>
          <w:rFonts w:asciiTheme="minorHAnsi" w:hAnsiTheme="minorHAnsi" w:cstheme="minorHAnsi"/>
          <w:szCs w:val="24"/>
          <w:lang w:val="es-CR"/>
        </w:rPr>
        <w:t xml:space="preserve">abusos sexuales, </w:t>
      </w:r>
      <w:r w:rsidR="00540C6C">
        <w:rPr>
          <w:rFonts w:asciiTheme="minorHAnsi" w:hAnsiTheme="minorHAnsi" w:cstheme="minorHAnsi"/>
          <w:szCs w:val="24"/>
          <w:lang w:val="es-CR"/>
        </w:rPr>
        <w:t>desapariciones forzadas,</w:t>
      </w:r>
      <w:r w:rsidR="00540C6C" w:rsidRPr="00540C6C">
        <w:rPr>
          <w:rFonts w:asciiTheme="minorHAnsi" w:hAnsiTheme="minorHAnsi" w:cstheme="minorHAnsi"/>
          <w:szCs w:val="24"/>
          <w:lang w:val="es-CR"/>
        </w:rPr>
        <w:t xml:space="preserve"> ejecuciones extrajudiciales</w:t>
      </w:r>
      <w:r w:rsidR="00540C6C">
        <w:rPr>
          <w:rFonts w:asciiTheme="minorHAnsi" w:hAnsiTheme="minorHAnsi" w:cstheme="minorHAnsi"/>
          <w:szCs w:val="24"/>
          <w:lang w:val="es-CR"/>
        </w:rPr>
        <w:t xml:space="preserve"> y detenciones arbitrarias. </w:t>
      </w:r>
    </w:p>
    <w:p w14:paraId="42752363" w14:textId="5E5A2A0B" w:rsidR="007528EF" w:rsidRDefault="00D91908" w:rsidP="007528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  <w:lang w:val="es-CR"/>
        </w:rPr>
      </w:pPr>
      <w:r w:rsidRPr="00171255">
        <w:rPr>
          <w:rFonts w:asciiTheme="minorHAnsi" w:hAnsiTheme="minorHAnsi" w:cstheme="minorHAnsi"/>
          <w:szCs w:val="24"/>
          <w:lang w:val="es-CR"/>
        </w:rPr>
        <w:t xml:space="preserve">Garantizar </w:t>
      </w:r>
      <w:r w:rsidR="00540C6C" w:rsidRPr="00171255">
        <w:rPr>
          <w:rFonts w:asciiTheme="minorHAnsi" w:hAnsiTheme="minorHAnsi" w:cstheme="minorHAnsi"/>
          <w:szCs w:val="24"/>
          <w:lang w:val="es-CR"/>
        </w:rPr>
        <w:t xml:space="preserve">investigaciones independientes e imparciales </w:t>
      </w:r>
      <w:r w:rsidR="006C6643">
        <w:rPr>
          <w:rFonts w:asciiTheme="minorHAnsi" w:hAnsiTheme="minorHAnsi" w:cstheme="minorHAnsi"/>
          <w:szCs w:val="24"/>
          <w:lang w:val="es-CR"/>
        </w:rPr>
        <w:t>sobre</w:t>
      </w:r>
      <w:r w:rsidR="00540C6C" w:rsidRPr="00171255">
        <w:rPr>
          <w:rFonts w:asciiTheme="minorHAnsi" w:hAnsiTheme="minorHAnsi" w:cstheme="minorHAnsi"/>
          <w:szCs w:val="24"/>
          <w:lang w:val="es-CR"/>
        </w:rPr>
        <w:t xml:space="preserve"> los abusos y violaciones de los derechos humanos. En esta misma línea, encontrar formas de </w:t>
      </w:r>
      <w:r w:rsidRPr="00171255">
        <w:rPr>
          <w:rFonts w:asciiTheme="minorHAnsi" w:hAnsiTheme="minorHAnsi" w:cstheme="minorHAnsi"/>
          <w:szCs w:val="24"/>
          <w:lang w:val="es-CR"/>
        </w:rPr>
        <w:t xml:space="preserve">reparación e </w:t>
      </w:r>
      <w:r w:rsidR="004955F4" w:rsidRPr="00171255">
        <w:rPr>
          <w:rFonts w:asciiTheme="minorHAnsi" w:hAnsiTheme="minorHAnsi" w:cstheme="minorHAnsi"/>
          <w:szCs w:val="24"/>
          <w:lang w:val="es-CR"/>
        </w:rPr>
        <w:t xml:space="preserve">indemnización </w:t>
      </w:r>
      <w:r w:rsidR="00540C6C" w:rsidRPr="00171255">
        <w:rPr>
          <w:rFonts w:asciiTheme="minorHAnsi" w:hAnsiTheme="minorHAnsi" w:cstheme="minorHAnsi"/>
          <w:szCs w:val="24"/>
          <w:lang w:val="es-CR"/>
        </w:rPr>
        <w:t>para</w:t>
      </w:r>
      <w:r w:rsidR="004955F4" w:rsidRPr="00171255">
        <w:rPr>
          <w:rFonts w:asciiTheme="minorHAnsi" w:hAnsiTheme="minorHAnsi" w:cstheme="minorHAnsi"/>
          <w:szCs w:val="24"/>
          <w:lang w:val="es-CR"/>
        </w:rPr>
        <w:t xml:space="preserve"> las víctimas del conflicto. </w:t>
      </w:r>
    </w:p>
    <w:p w14:paraId="6F8687EF" w14:textId="4EA8F2BD" w:rsidR="007528EF" w:rsidRPr="007528EF" w:rsidRDefault="007528EF" w:rsidP="001712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  <w:lang w:val="es-CR"/>
        </w:rPr>
      </w:pPr>
      <w:r w:rsidRPr="00171255">
        <w:rPr>
          <w:rFonts w:ascii="Calibri" w:hAnsi="Calibri" w:cs="Calibri"/>
          <w:szCs w:val="24"/>
          <w:lang w:val="es-ES_tradnl"/>
        </w:rPr>
        <w:t>Establecer la moratoria de la pena de muerte con miras a su abolición.</w:t>
      </w:r>
    </w:p>
    <w:p w14:paraId="281C84F3" w14:textId="1719DA88" w:rsidR="008072E1" w:rsidRPr="00540C6C" w:rsidRDefault="008072E1" w:rsidP="00171255">
      <w:pPr>
        <w:pStyle w:val="ListParagraph"/>
        <w:ind w:left="360"/>
        <w:rPr>
          <w:rFonts w:asciiTheme="minorHAnsi" w:hAnsiTheme="minorHAnsi" w:cstheme="minorHAnsi"/>
          <w:szCs w:val="24"/>
          <w:lang w:val="es-CR"/>
        </w:rPr>
      </w:pPr>
    </w:p>
    <w:p w14:paraId="7131A9F9" w14:textId="77777777" w:rsidR="004955F4" w:rsidRDefault="004955F4" w:rsidP="00B31A93">
      <w:pPr>
        <w:jc w:val="both"/>
        <w:rPr>
          <w:rFonts w:asciiTheme="minorHAnsi" w:hAnsiTheme="minorHAnsi" w:cstheme="minorHAnsi"/>
          <w:szCs w:val="24"/>
          <w:lang w:val="es-CR"/>
        </w:rPr>
      </w:pPr>
    </w:p>
    <w:p w14:paraId="69251F8A" w14:textId="11652B0F" w:rsidR="008072E1" w:rsidRPr="00B31A93" w:rsidRDefault="008072E1" w:rsidP="00B31A93">
      <w:pPr>
        <w:jc w:val="both"/>
        <w:rPr>
          <w:rFonts w:asciiTheme="minorHAnsi" w:hAnsiTheme="minorHAnsi" w:cstheme="minorHAnsi"/>
          <w:szCs w:val="24"/>
          <w:lang w:val="es-CR"/>
        </w:rPr>
      </w:pPr>
      <w:r w:rsidRPr="00B31A93">
        <w:rPr>
          <w:rFonts w:asciiTheme="minorHAnsi" w:hAnsiTheme="minorHAnsi" w:cstheme="minorHAnsi"/>
          <w:szCs w:val="24"/>
          <w:lang w:val="es-CR"/>
        </w:rPr>
        <w:t>Muchas Gracias</w:t>
      </w:r>
    </w:p>
    <w:p w14:paraId="5037D2FD" w14:textId="77777777" w:rsidR="008072E1" w:rsidRDefault="008072E1" w:rsidP="008072E1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08A6164B" w14:textId="50A87172" w:rsidR="008072E1" w:rsidRPr="000432EC" w:rsidRDefault="008072E1" w:rsidP="008072E1">
      <w:p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(</w:t>
      </w:r>
      <w:r w:rsidR="002D4E4C">
        <w:rPr>
          <w:rFonts w:asciiTheme="minorHAnsi" w:hAnsiTheme="minorHAnsi" w:cstheme="minorHAnsi"/>
          <w:szCs w:val="24"/>
          <w:lang w:val="es-ES_tradnl"/>
        </w:rPr>
        <w:t>15</w:t>
      </w:r>
      <w:r w:rsidR="002D4E4C">
        <w:rPr>
          <w:rFonts w:asciiTheme="minorHAnsi" w:hAnsiTheme="minorHAnsi" w:cstheme="minorHAnsi"/>
          <w:szCs w:val="24"/>
          <w:lang w:val="es-ES_tradnl"/>
        </w:rPr>
        <w:t>1</w:t>
      </w:r>
      <w:r>
        <w:rPr>
          <w:rFonts w:asciiTheme="minorHAnsi" w:hAnsiTheme="minorHAnsi" w:cstheme="minorHAnsi"/>
          <w:szCs w:val="24"/>
          <w:lang w:val="es-ES_tradnl"/>
        </w:rPr>
        <w:t>)</w:t>
      </w:r>
    </w:p>
    <w:p w14:paraId="7A167A82" w14:textId="77777777" w:rsidR="0046607A" w:rsidRPr="006245DF" w:rsidRDefault="0046607A">
      <w:pPr>
        <w:rPr>
          <w:lang w:val="es-ES"/>
        </w:rPr>
      </w:pPr>
    </w:p>
    <w:sectPr w:rsidR="0046607A" w:rsidRPr="006245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B07D7"/>
    <w:multiLevelType w:val="hybridMultilevel"/>
    <w:tmpl w:val="320A275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E03F4E"/>
    <w:multiLevelType w:val="hybridMultilevel"/>
    <w:tmpl w:val="320A275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E1"/>
    <w:rsid w:val="00032445"/>
    <w:rsid w:val="000C7BE6"/>
    <w:rsid w:val="00171255"/>
    <w:rsid w:val="00195819"/>
    <w:rsid w:val="001E6799"/>
    <w:rsid w:val="0022294C"/>
    <w:rsid w:val="002D4E4C"/>
    <w:rsid w:val="0031226C"/>
    <w:rsid w:val="00454AFE"/>
    <w:rsid w:val="004612FF"/>
    <w:rsid w:val="0046607A"/>
    <w:rsid w:val="004955F4"/>
    <w:rsid w:val="004C5196"/>
    <w:rsid w:val="004D099F"/>
    <w:rsid w:val="00540C6C"/>
    <w:rsid w:val="00571B35"/>
    <w:rsid w:val="00577C1F"/>
    <w:rsid w:val="006245DF"/>
    <w:rsid w:val="006A043D"/>
    <w:rsid w:val="006C6643"/>
    <w:rsid w:val="007528EF"/>
    <w:rsid w:val="00802220"/>
    <w:rsid w:val="008072E1"/>
    <w:rsid w:val="0084780E"/>
    <w:rsid w:val="008B167A"/>
    <w:rsid w:val="008B6FEE"/>
    <w:rsid w:val="008D31F4"/>
    <w:rsid w:val="008D47F1"/>
    <w:rsid w:val="00B31A93"/>
    <w:rsid w:val="00BD4E31"/>
    <w:rsid w:val="00BD65A1"/>
    <w:rsid w:val="00CC0827"/>
    <w:rsid w:val="00CD77E1"/>
    <w:rsid w:val="00D52A3B"/>
    <w:rsid w:val="00D91908"/>
    <w:rsid w:val="00E25A24"/>
    <w:rsid w:val="00E776B7"/>
    <w:rsid w:val="00F23E1F"/>
    <w:rsid w:val="00F3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349A"/>
  <w15:chartTrackingRefBased/>
  <w15:docId w15:val="{26236D72-5157-2B47-AED7-733FDA94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2E1"/>
    <w:pPr>
      <w:ind w:left="720"/>
      <w:contextualSpacing/>
    </w:pPr>
  </w:style>
  <w:style w:type="paragraph" w:styleId="Revision">
    <w:name w:val="Revision"/>
    <w:hidden/>
    <w:uiPriority w:val="99"/>
    <w:semiHidden/>
    <w:rsid w:val="007528EF"/>
    <w:rPr>
      <w:rFonts w:ascii="Times New Roman" w:eastAsia="Times New Roman" w:hAnsi="Times New Roman" w:cs="Times New Roman"/>
      <w:szCs w:val="20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52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8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8EF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8EF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255"/>
    <w:rPr>
      <w:rFonts w:ascii="Segoe UI" w:eastAsia="Times New Roman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5F6A3-13D3-4E11-9F65-1EC581826F34}"/>
</file>

<file path=customXml/itemProps2.xml><?xml version="1.0" encoding="utf-8"?>
<ds:datastoreItem xmlns:ds="http://schemas.openxmlformats.org/officeDocument/2006/customXml" ds:itemID="{D539B6FB-8717-4A73-9283-27F83AEB91F8}"/>
</file>

<file path=customXml/itemProps3.xml><?xml version="1.0" encoding="utf-8"?>
<ds:datastoreItem xmlns:ds="http://schemas.openxmlformats.org/officeDocument/2006/customXml" ds:itemID="{A03B9107-A1A0-4B32-ACBF-EF726E0186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peraza</dc:creator>
  <cp:keywords/>
  <dc:description/>
  <cp:lastModifiedBy>Catalina Devandas</cp:lastModifiedBy>
  <cp:revision>2</cp:revision>
  <dcterms:created xsi:type="dcterms:W3CDTF">2022-01-24T14:32:00Z</dcterms:created>
  <dcterms:modified xsi:type="dcterms:W3CDTF">2022-01-24T14:32:00Z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