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:rsidR="002C2749" w:rsidRPr="002C2749" w:rsidRDefault="001A7721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 xml:space="preserve">UPR40 </w:t>
      </w:r>
      <w:r w:rsidR="002C2749" w:rsidRPr="002C2749">
        <w:rPr>
          <w:rFonts w:eastAsia="Times New Roman"/>
          <w:sz w:val="28"/>
          <w:szCs w:val="28"/>
          <w:lang w:val="en-GB"/>
        </w:rPr>
        <w:t xml:space="preserve">– </w:t>
      </w:r>
      <w:r w:rsidR="0090655C">
        <w:rPr>
          <w:rFonts w:eastAsia="Times New Roman"/>
          <w:sz w:val="28"/>
          <w:szCs w:val="28"/>
          <w:lang w:val="en-GB"/>
        </w:rPr>
        <w:t>Sudan</w:t>
      </w:r>
    </w:p>
    <w:p w:rsidR="002C2749" w:rsidRDefault="002C2749" w:rsidP="001A7721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 xml:space="preserve"> </w:t>
      </w:r>
      <w:r w:rsidR="003916CE">
        <w:rPr>
          <w:rFonts w:eastAsia="Times New Roman"/>
          <w:sz w:val="28"/>
          <w:szCs w:val="28"/>
          <w:lang w:val="en-GB"/>
        </w:rPr>
        <w:t>9</w:t>
      </w:r>
      <w:r w:rsidR="001A7721" w:rsidRPr="001A7721">
        <w:rPr>
          <w:rFonts w:eastAsia="Times New Roman"/>
          <w:sz w:val="28"/>
          <w:szCs w:val="28"/>
          <w:vertAlign w:val="superscript"/>
          <w:lang w:val="en-GB"/>
        </w:rPr>
        <w:t>t</w:t>
      </w:r>
      <w:r w:rsidR="003916CE">
        <w:rPr>
          <w:rFonts w:eastAsia="Times New Roman"/>
          <w:sz w:val="28"/>
          <w:szCs w:val="28"/>
          <w:vertAlign w:val="superscript"/>
          <w:lang w:val="en-GB"/>
        </w:rPr>
        <w:t>h</w:t>
      </w:r>
      <w:r w:rsidR="001A7721">
        <w:rPr>
          <w:rFonts w:eastAsia="Times New Roman"/>
          <w:sz w:val="28"/>
          <w:szCs w:val="28"/>
          <w:vertAlign w:val="superscript"/>
          <w:lang w:val="en-GB"/>
        </w:rPr>
        <w:t xml:space="preserve"> </w:t>
      </w:r>
      <w:r w:rsidR="001A7721">
        <w:rPr>
          <w:rFonts w:eastAsia="Times New Roman"/>
          <w:sz w:val="28"/>
          <w:szCs w:val="28"/>
          <w:lang w:val="en-GB"/>
        </w:rPr>
        <w:t>February</w:t>
      </w:r>
      <w:r w:rsidRPr="002C2749">
        <w:rPr>
          <w:rFonts w:eastAsia="Times New Roman"/>
          <w:sz w:val="28"/>
          <w:szCs w:val="28"/>
          <w:lang w:val="en-GB"/>
        </w:rPr>
        <w:t xml:space="preserve"> 202</w:t>
      </w:r>
      <w:r w:rsidR="001A7721">
        <w:rPr>
          <w:rFonts w:eastAsia="Times New Roman"/>
          <w:sz w:val="28"/>
          <w:szCs w:val="28"/>
          <w:lang w:val="en-GB"/>
        </w:rPr>
        <w:t>2</w:t>
      </w:r>
    </w:p>
    <w:p w:rsidR="00AF128D" w:rsidRDefault="00AF128D" w:rsidP="00784451">
      <w:pPr>
        <w:spacing w:line="360" w:lineRule="auto"/>
        <w:jc w:val="both"/>
        <w:rPr>
          <w:rFonts w:eastAsia="Times New Roman"/>
          <w:sz w:val="28"/>
          <w:szCs w:val="28"/>
          <w:lang w:val="en-GB"/>
        </w:rPr>
      </w:pPr>
    </w:p>
    <w:p w:rsidR="002C2749" w:rsidRPr="00C964B2" w:rsidRDefault="00066565" w:rsidP="00784451">
      <w:pPr>
        <w:spacing w:line="360" w:lineRule="auto"/>
        <w:jc w:val="both"/>
        <w:rPr>
          <w:rFonts w:eastAsia="Times New Roman"/>
          <w:sz w:val="28"/>
          <w:szCs w:val="28"/>
          <w:lang w:val="en-GB"/>
        </w:rPr>
      </w:pPr>
      <w:r w:rsidRPr="00C964B2">
        <w:rPr>
          <w:rFonts w:eastAsia="Times New Roman"/>
          <w:sz w:val="28"/>
          <w:szCs w:val="28"/>
          <w:lang w:val="en-GB"/>
        </w:rPr>
        <w:t>Thank you,</w:t>
      </w:r>
      <w:r w:rsidR="005E70CD" w:rsidRPr="00C964B2">
        <w:rPr>
          <w:rFonts w:eastAsia="Times New Roman"/>
          <w:sz w:val="28"/>
          <w:szCs w:val="28"/>
          <w:lang w:val="en-GB"/>
        </w:rPr>
        <w:t xml:space="preserve"> President</w:t>
      </w:r>
      <w:r w:rsidR="001A7721" w:rsidRPr="00C964B2">
        <w:rPr>
          <w:rFonts w:eastAsia="Times New Roman"/>
          <w:sz w:val="28"/>
          <w:szCs w:val="28"/>
          <w:lang w:val="en-GB"/>
        </w:rPr>
        <w:t>.</w:t>
      </w:r>
    </w:p>
    <w:p w:rsidR="007E51CB" w:rsidRDefault="007E51CB" w:rsidP="00784451">
      <w:pPr>
        <w:spacing w:line="360" w:lineRule="auto"/>
        <w:jc w:val="both"/>
        <w:rPr>
          <w:rFonts w:eastAsia="Times New Roman"/>
          <w:sz w:val="28"/>
          <w:szCs w:val="28"/>
          <w:lang w:val="en-GB"/>
        </w:rPr>
      </w:pPr>
    </w:p>
    <w:p w:rsidR="00E12F29" w:rsidRPr="00C964B2" w:rsidRDefault="002C2749" w:rsidP="00784451">
      <w:pPr>
        <w:spacing w:line="360" w:lineRule="auto"/>
        <w:jc w:val="both"/>
        <w:rPr>
          <w:rFonts w:eastAsia="Times New Roman"/>
          <w:sz w:val="28"/>
          <w:szCs w:val="28"/>
          <w:lang w:val="en-GB"/>
        </w:rPr>
      </w:pPr>
      <w:bookmarkStart w:id="0" w:name="_GoBack"/>
      <w:bookmarkEnd w:id="0"/>
      <w:r w:rsidRPr="00C964B2">
        <w:rPr>
          <w:rFonts w:eastAsia="Times New Roman"/>
          <w:sz w:val="28"/>
          <w:szCs w:val="28"/>
          <w:lang w:val="en-GB"/>
        </w:rPr>
        <w:t xml:space="preserve">Lithuania welcomes the delegation of </w:t>
      </w:r>
      <w:r w:rsidR="0090655C" w:rsidRPr="00C964B2">
        <w:rPr>
          <w:rFonts w:eastAsia="Times New Roman"/>
          <w:sz w:val="28"/>
          <w:szCs w:val="28"/>
          <w:lang w:val="en-GB"/>
        </w:rPr>
        <w:t>Sudan</w:t>
      </w:r>
      <w:r w:rsidRPr="00C964B2">
        <w:rPr>
          <w:rFonts w:eastAsia="Times New Roman"/>
          <w:sz w:val="28"/>
          <w:szCs w:val="28"/>
          <w:lang w:val="en-GB"/>
        </w:rPr>
        <w:t xml:space="preserve"> </w:t>
      </w:r>
      <w:r w:rsidR="00885E6F" w:rsidRPr="00C964B2">
        <w:rPr>
          <w:rFonts w:eastAsia="Times New Roman"/>
          <w:sz w:val="28"/>
          <w:szCs w:val="28"/>
          <w:lang w:val="en-GB"/>
        </w:rPr>
        <w:t xml:space="preserve">and </w:t>
      </w:r>
      <w:r w:rsidR="00277458" w:rsidRPr="00C964B2">
        <w:rPr>
          <w:rFonts w:eastAsia="Times New Roman"/>
          <w:sz w:val="28"/>
          <w:szCs w:val="28"/>
          <w:lang w:val="en-GB"/>
        </w:rPr>
        <w:t xml:space="preserve">thanks </w:t>
      </w:r>
      <w:r w:rsidR="003B0A53" w:rsidRPr="00C964B2">
        <w:rPr>
          <w:rFonts w:eastAsia="Times New Roman"/>
          <w:sz w:val="28"/>
          <w:szCs w:val="28"/>
          <w:lang w:val="en-GB"/>
        </w:rPr>
        <w:t xml:space="preserve">it </w:t>
      </w:r>
      <w:r w:rsidR="00277458" w:rsidRPr="00C964B2">
        <w:rPr>
          <w:rFonts w:eastAsia="Times New Roman"/>
          <w:sz w:val="28"/>
          <w:szCs w:val="28"/>
          <w:lang w:val="en-GB"/>
        </w:rPr>
        <w:t xml:space="preserve">for </w:t>
      </w:r>
      <w:r w:rsidR="00FD1BC5" w:rsidRPr="00C964B2">
        <w:rPr>
          <w:rFonts w:eastAsia="Times New Roman"/>
          <w:sz w:val="28"/>
          <w:szCs w:val="28"/>
          <w:lang w:val="en-GB"/>
        </w:rPr>
        <w:t>its National Report</w:t>
      </w:r>
      <w:r w:rsidR="00277458" w:rsidRPr="00C964B2">
        <w:rPr>
          <w:rFonts w:eastAsia="Times New Roman"/>
          <w:sz w:val="28"/>
          <w:szCs w:val="28"/>
          <w:lang w:val="en-GB"/>
        </w:rPr>
        <w:t xml:space="preserve">. </w:t>
      </w:r>
    </w:p>
    <w:p w:rsidR="00994189" w:rsidRPr="00C964B2" w:rsidRDefault="0016453D" w:rsidP="00784451">
      <w:pPr>
        <w:suppressAutoHyphens/>
        <w:spacing w:line="360" w:lineRule="auto"/>
        <w:jc w:val="both"/>
        <w:rPr>
          <w:sz w:val="28"/>
          <w:szCs w:val="28"/>
          <w:lang w:val="en-GB"/>
        </w:rPr>
      </w:pPr>
      <w:r w:rsidRPr="00C964B2">
        <w:rPr>
          <w:sz w:val="28"/>
          <w:szCs w:val="28"/>
          <w:lang w:val="en-GB"/>
        </w:rPr>
        <w:t>W</w:t>
      </w:r>
      <w:r w:rsidR="00313264" w:rsidRPr="00C964B2">
        <w:rPr>
          <w:sz w:val="28"/>
          <w:szCs w:val="28"/>
          <w:lang w:val="en-GB"/>
        </w:rPr>
        <w:t xml:space="preserve">e are deeply concerned about the </w:t>
      </w:r>
      <w:r w:rsidR="008700A5">
        <w:rPr>
          <w:sz w:val="28"/>
          <w:szCs w:val="28"/>
          <w:lang w:val="en-GB"/>
        </w:rPr>
        <w:t>power take</w:t>
      </w:r>
      <w:r w:rsidR="00AF128D">
        <w:rPr>
          <w:sz w:val="28"/>
          <w:szCs w:val="28"/>
          <w:lang w:val="en-GB"/>
        </w:rPr>
        <w:t>-</w:t>
      </w:r>
      <w:r w:rsidR="008700A5">
        <w:rPr>
          <w:sz w:val="28"/>
          <w:szCs w:val="28"/>
          <w:lang w:val="en-GB"/>
        </w:rPr>
        <w:t>over by military a</w:t>
      </w:r>
      <w:r w:rsidR="00AF128D">
        <w:rPr>
          <w:sz w:val="28"/>
          <w:szCs w:val="28"/>
          <w:lang w:val="en-GB"/>
        </w:rPr>
        <w:t>uthorities</w:t>
      </w:r>
      <w:r w:rsidR="00C964B2" w:rsidRPr="00C964B2">
        <w:rPr>
          <w:sz w:val="28"/>
          <w:szCs w:val="28"/>
          <w:lang w:val="en-GB"/>
        </w:rPr>
        <w:t xml:space="preserve">, </w:t>
      </w:r>
      <w:r w:rsidR="00313264" w:rsidRPr="00C964B2">
        <w:rPr>
          <w:sz w:val="28"/>
          <w:szCs w:val="28"/>
          <w:lang w:val="en-GB"/>
        </w:rPr>
        <w:t xml:space="preserve">and </w:t>
      </w:r>
      <w:r w:rsidR="00092577">
        <w:rPr>
          <w:sz w:val="28"/>
          <w:szCs w:val="28"/>
          <w:lang w:val="en-GB"/>
        </w:rPr>
        <w:t xml:space="preserve">underscore our support for the democratic aspirations of the Sudanese people. We </w:t>
      </w:r>
      <w:r w:rsidR="00E9503B" w:rsidRPr="00C964B2">
        <w:rPr>
          <w:sz w:val="28"/>
          <w:szCs w:val="28"/>
          <w:lang w:val="en-GB"/>
        </w:rPr>
        <w:t xml:space="preserve">urge </w:t>
      </w:r>
      <w:r w:rsidR="00C964B2">
        <w:rPr>
          <w:sz w:val="28"/>
          <w:szCs w:val="28"/>
          <w:lang w:val="en-GB"/>
        </w:rPr>
        <w:t>Sudanese</w:t>
      </w:r>
      <w:r w:rsidR="00E9503B" w:rsidRPr="00C964B2">
        <w:rPr>
          <w:sz w:val="28"/>
          <w:szCs w:val="28"/>
          <w:lang w:val="en-GB"/>
        </w:rPr>
        <w:t xml:space="preserve"> leaders</w:t>
      </w:r>
      <w:r w:rsidR="00AF128D">
        <w:rPr>
          <w:sz w:val="28"/>
          <w:szCs w:val="28"/>
          <w:lang w:val="en-GB"/>
        </w:rPr>
        <w:t>hip</w:t>
      </w:r>
      <w:r w:rsidR="00E9503B" w:rsidRPr="00C964B2">
        <w:rPr>
          <w:sz w:val="28"/>
          <w:szCs w:val="28"/>
          <w:lang w:val="en-GB"/>
        </w:rPr>
        <w:t xml:space="preserve"> to recommit to the </w:t>
      </w:r>
      <w:r w:rsidR="00092577">
        <w:rPr>
          <w:sz w:val="28"/>
          <w:szCs w:val="28"/>
          <w:lang w:val="en-GB"/>
        </w:rPr>
        <w:t>countr</w:t>
      </w:r>
      <w:r w:rsidR="00E9503B" w:rsidRPr="00C964B2">
        <w:rPr>
          <w:sz w:val="28"/>
          <w:szCs w:val="28"/>
          <w:lang w:val="en-GB"/>
        </w:rPr>
        <w:t xml:space="preserve">y’s </w:t>
      </w:r>
      <w:r w:rsidR="00092577">
        <w:rPr>
          <w:sz w:val="28"/>
          <w:szCs w:val="28"/>
          <w:lang w:val="en-GB"/>
        </w:rPr>
        <w:t>peaceful</w:t>
      </w:r>
      <w:r w:rsidR="00E9503B" w:rsidRPr="00C964B2">
        <w:rPr>
          <w:sz w:val="28"/>
          <w:szCs w:val="28"/>
          <w:lang w:val="en-GB"/>
        </w:rPr>
        <w:t xml:space="preserve"> transition</w:t>
      </w:r>
      <w:r w:rsidR="00092577">
        <w:rPr>
          <w:sz w:val="28"/>
          <w:szCs w:val="28"/>
          <w:lang w:val="en-GB"/>
        </w:rPr>
        <w:t xml:space="preserve">, return to civilian </w:t>
      </w:r>
      <w:r w:rsidR="008700A5">
        <w:rPr>
          <w:sz w:val="28"/>
          <w:szCs w:val="28"/>
          <w:lang w:val="en-GB"/>
        </w:rPr>
        <w:t xml:space="preserve">rule </w:t>
      </w:r>
      <w:r w:rsidR="00092577">
        <w:rPr>
          <w:sz w:val="28"/>
          <w:szCs w:val="28"/>
          <w:lang w:val="en-GB"/>
        </w:rPr>
        <w:t xml:space="preserve">and </w:t>
      </w:r>
      <w:r w:rsidR="00C964B2" w:rsidRPr="00C964B2">
        <w:rPr>
          <w:sz w:val="28"/>
          <w:szCs w:val="28"/>
          <w:lang w:val="en-GB"/>
        </w:rPr>
        <w:t xml:space="preserve">hold </w:t>
      </w:r>
      <w:r w:rsidR="00092577">
        <w:rPr>
          <w:sz w:val="28"/>
          <w:szCs w:val="28"/>
          <w:lang w:val="en-GB"/>
        </w:rPr>
        <w:t xml:space="preserve">those </w:t>
      </w:r>
      <w:r w:rsidR="007E51CB">
        <w:rPr>
          <w:sz w:val="28"/>
          <w:szCs w:val="28"/>
          <w:lang w:val="en-GB"/>
        </w:rPr>
        <w:t>responsible</w:t>
      </w:r>
      <w:r w:rsidR="00C964B2" w:rsidRPr="00C964B2">
        <w:rPr>
          <w:sz w:val="28"/>
          <w:szCs w:val="28"/>
          <w:lang w:val="en-GB"/>
        </w:rPr>
        <w:t xml:space="preserve"> for </w:t>
      </w:r>
      <w:r w:rsidR="004E3F54" w:rsidRPr="00C964B2">
        <w:rPr>
          <w:sz w:val="28"/>
          <w:szCs w:val="28"/>
          <w:lang w:val="en-GB"/>
        </w:rPr>
        <w:t xml:space="preserve">human rights </w:t>
      </w:r>
      <w:r w:rsidR="00C964B2" w:rsidRPr="00C964B2">
        <w:rPr>
          <w:sz w:val="28"/>
          <w:szCs w:val="28"/>
          <w:lang w:val="en-GB"/>
        </w:rPr>
        <w:t>violations</w:t>
      </w:r>
      <w:r w:rsidR="007E51CB">
        <w:rPr>
          <w:sz w:val="28"/>
          <w:szCs w:val="28"/>
          <w:lang w:val="en-GB"/>
        </w:rPr>
        <w:t xml:space="preserve"> to account</w:t>
      </w:r>
      <w:r w:rsidR="00C964B2" w:rsidRPr="00C964B2">
        <w:rPr>
          <w:sz w:val="28"/>
          <w:szCs w:val="28"/>
          <w:lang w:val="en-GB"/>
        </w:rPr>
        <w:t>.</w:t>
      </w:r>
      <w:r w:rsidR="00F53CFB" w:rsidRPr="00C964B2">
        <w:rPr>
          <w:sz w:val="28"/>
          <w:szCs w:val="28"/>
          <w:lang w:val="en-GB"/>
        </w:rPr>
        <w:t xml:space="preserve"> </w:t>
      </w:r>
    </w:p>
    <w:p w:rsidR="00277458" w:rsidRPr="00C964B2" w:rsidRDefault="00C1782F" w:rsidP="00784451">
      <w:pPr>
        <w:suppressAutoHyphens/>
        <w:spacing w:line="360" w:lineRule="auto"/>
        <w:jc w:val="both"/>
        <w:rPr>
          <w:rFonts w:eastAsia="Times New Roman"/>
          <w:sz w:val="28"/>
          <w:szCs w:val="28"/>
          <w:lang w:val="en-GB" w:eastAsia="ar-SA"/>
        </w:rPr>
      </w:pPr>
      <w:r w:rsidRPr="00C964B2">
        <w:rPr>
          <w:sz w:val="28"/>
          <w:szCs w:val="28"/>
          <w:lang w:val="en-GB"/>
        </w:rPr>
        <w:t xml:space="preserve">Lithuania </w:t>
      </w:r>
      <w:r w:rsidR="00FD1BC5" w:rsidRPr="00C964B2">
        <w:rPr>
          <w:rFonts w:eastAsia="Times New Roman"/>
          <w:sz w:val="28"/>
          <w:szCs w:val="28"/>
          <w:lang w:val="en-GB" w:eastAsia="ar-SA"/>
        </w:rPr>
        <w:t>wish</w:t>
      </w:r>
      <w:r w:rsidRPr="00C964B2">
        <w:rPr>
          <w:rFonts w:eastAsia="Times New Roman"/>
          <w:sz w:val="28"/>
          <w:szCs w:val="28"/>
          <w:lang w:val="en-GB" w:eastAsia="ar-SA"/>
        </w:rPr>
        <w:t>es</w:t>
      </w:r>
      <w:r w:rsidR="00FD1BC5" w:rsidRPr="00C964B2">
        <w:rPr>
          <w:rFonts w:eastAsia="Times New Roman"/>
          <w:sz w:val="28"/>
          <w:szCs w:val="28"/>
          <w:lang w:val="en-GB" w:eastAsia="ar-SA"/>
        </w:rPr>
        <w:t xml:space="preserve"> </w:t>
      </w:r>
      <w:r w:rsidR="00277458" w:rsidRPr="00C964B2">
        <w:rPr>
          <w:rFonts w:eastAsia="Times New Roman"/>
          <w:sz w:val="28"/>
          <w:szCs w:val="28"/>
          <w:lang w:val="en-GB" w:eastAsia="ar-SA"/>
        </w:rPr>
        <w:t xml:space="preserve">to offer </w:t>
      </w:r>
      <w:r w:rsidR="0090655C" w:rsidRPr="00C964B2">
        <w:rPr>
          <w:rFonts w:eastAsia="Times New Roman"/>
          <w:sz w:val="28"/>
          <w:szCs w:val="28"/>
          <w:lang w:val="en-GB" w:eastAsia="ar-SA"/>
        </w:rPr>
        <w:t>Sudan</w:t>
      </w:r>
      <w:r w:rsidR="00F53CFB" w:rsidRPr="00C964B2">
        <w:rPr>
          <w:rFonts w:eastAsia="Times New Roman"/>
          <w:sz w:val="28"/>
          <w:szCs w:val="28"/>
          <w:lang w:val="en-GB" w:eastAsia="ar-SA"/>
        </w:rPr>
        <w:t xml:space="preserve"> </w:t>
      </w:r>
      <w:r w:rsidR="00277458" w:rsidRPr="00C964B2">
        <w:rPr>
          <w:rFonts w:eastAsia="Times New Roman"/>
          <w:sz w:val="28"/>
          <w:szCs w:val="28"/>
          <w:lang w:val="en-GB" w:eastAsia="ar-SA"/>
        </w:rPr>
        <w:t>the following recommendations:</w:t>
      </w:r>
    </w:p>
    <w:p w:rsidR="00AF128D" w:rsidRDefault="00AF128D" w:rsidP="00AF128D">
      <w:pPr>
        <w:suppressAutoHyphens/>
        <w:spacing w:line="360" w:lineRule="auto"/>
        <w:jc w:val="both"/>
        <w:rPr>
          <w:rFonts w:eastAsia="Times New Roman"/>
          <w:sz w:val="28"/>
          <w:szCs w:val="28"/>
          <w:lang w:val="en-GB" w:eastAsia="ar-SA"/>
        </w:rPr>
      </w:pPr>
    </w:p>
    <w:p w:rsidR="00414E68" w:rsidRPr="00C964B2" w:rsidRDefault="00414E68" w:rsidP="00AF128D">
      <w:pPr>
        <w:suppressAutoHyphens/>
        <w:spacing w:line="360" w:lineRule="auto"/>
        <w:jc w:val="both"/>
        <w:rPr>
          <w:rFonts w:eastAsia="Times New Roman"/>
          <w:sz w:val="28"/>
          <w:szCs w:val="28"/>
          <w:lang w:val="en-GB" w:eastAsia="ar-SA"/>
        </w:rPr>
      </w:pPr>
      <w:r w:rsidRPr="00C964B2">
        <w:rPr>
          <w:rFonts w:eastAsia="Times New Roman"/>
          <w:sz w:val="28"/>
          <w:szCs w:val="28"/>
          <w:lang w:val="en-GB" w:eastAsia="ar-SA"/>
        </w:rPr>
        <w:t xml:space="preserve">First, to organise </w:t>
      </w:r>
      <w:r w:rsidR="00037DEE" w:rsidRPr="00C964B2">
        <w:rPr>
          <w:sz w:val="28"/>
          <w:szCs w:val="28"/>
          <w:lang w:val="en-GB" w:eastAsia="en-US"/>
        </w:rPr>
        <w:t>free and</w:t>
      </w:r>
      <w:r w:rsidRPr="00C964B2">
        <w:rPr>
          <w:sz w:val="28"/>
          <w:szCs w:val="28"/>
          <w:lang w:val="en-GB" w:eastAsia="en-US"/>
        </w:rPr>
        <w:t xml:space="preserve"> fair elections</w:t>
      </w:r>
      <w:r w:rsidRPr="00C964B2">
        <w:rPr>
          <w:rFonts w:eastAsia="Times New Roman"/>
          <w:sz w:val="28"/>
          <w:szCs w:val="28"/>
          <w:lang w:val="en-GB" w:eastAsia="ar-SA"/>
        </w:rPr>
        <w:t xml:space="preserve">, and return to civilian government. </w:t>
      </w:r>
    </w:p>
    <w:p w:rsidR="00AF128D" w:rsidRDefault="00AF128D" w:rsidP="00784451">
      <w:pPr>
        <w:spacing w:line="360" w:lineRule="auto"/>
        <w:jc w:val="both"/>
        <w:rPr>
          <w:sz w:val="28"/>
          <w:szCs w:val="28"/>
          <w:lang w:val="en-GB"/>
        </w:rPr>
      </w:pPr>
    </w:p>
    <w:p w:rsidR="001825F0" w:rsidRPr="00C964B2" w:rsidRDefault="00AF128D" w:rsidP="00784451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</w:t>
      </w:r>
      <w:r w:rsidR="00414E68" w:rsidRPr="00C964B2">
        <w:rPr>
          <w:sz w:val="28"/>
          <w:szCs w:val="28"/>
          <w:lang w:val="en-GB"/>
        </w:rPr>
        <w:t>econd,</w:t>
      </w:r>
      <w:r w:rsidR="001825F0" w:rsidRPr="00C964B2">
        <w:rPr>
          <w:sz w:val="28"/>
          <w:szCs w:val="28"/>
          <w:lang w:val="en-GB"/>
        </w:rPr>
        <w:t xml:space="preserve"> to ratify the </w:t>
      </w:r>
      <w:r w:rsidR="007E51CB">
        <w:rPr>
          <w:sz w:val="28"/>
          <w:szCs w:val="28"/>
          <w:lang w:val="en-GB"/>
        </w:rPr>
        <w:t xml:space="preserve">CEDAW </w:t>
      </w:r>
      <w:r w:rsidR="001825F0" w:rsidRPr="00C964B2">
        <w:rPr>
          <w:i/>
          <w:sz w:val="28"/>
          <w:szCs w:val="28"/>
          <w:lang w:val="en-GB"/>
        </w:rPr>
        <w:t>Convention on the Elimination of All Forms of Discrimination against Women</w:t>
      </w:r>
      <w:r w:rsidR="00B853AD" w:rsidRPr="00C964B2">
        <w:rPr>
          <w:sz w:val="28"/>
          <w:szCs w:val="28"/>
          <w:lang w:val="en-GB"/>
        </w:rPr>
        <w:t xml:space="preserve"> (CEDAW),</w:t>
      </w:r>
      <w:r w:rsidR="001825F0" w:rsidRPr="00C964B2">
        <w:rPr>
          <w:sz w:val="28"/>
          <w:szCs w:val="28"/>
          <w:lang w:val="en-GB"/>
        </w:rPr>
        <w:t xml:space="preserve"> the </w:t>
      </w:r>
      <w:r w:rsidR="001825F0" w:rsidRPr="00C964B2">
        <w:rPr>
          <w:i/>
          <w:sz w:val="28"/>
          <w:szCs w:val="28"/>
          <w:lang w:val="en-GB"/>
        </w:rPr>
        <w:t xml:space="preserve">Optional Protocol </w:t>
      </w:r>
      <w:r w:rsidR="00555106" w:rsidRPr="00C964B2">
        <w:rPr>
          <w:i/>
          <w:sz w:val="28"/>
          <w:szCs w:val="28"/>
          <w:lang w:val="en-GB"/>
        </w:rPr>
        <w:t xml:space="preserve">to the Convention </w:t>
      </w:r>
      <w:r w:rsidR="00B853AD" w:rsidRPr="00C964B2">
        <w:rPr>
          <w:i/>
          <w:sz w:val="28"/>
          <w:szCs w:val="28"/>
          <w:lang w:val="en-GB"/>
        </w:rPr>
        <w:t>against Torture (</w:t>
      </w:r>
      <w:r w:rsidR="00B853AD" w:rsidRPr="00C964B2">
        <w:rPr>
          <w:sz w:val="28"/>
          <w:szCs w:val="28"/>
          <w:lang w:val="en-GB"/>
        </w:rPr>
        <w:t>OP</w:t>
      </w:r>
      <w:r w:rsidR="001A7721" w:rsidRPr="00C964B2">
        <w:rPr>
          <w:sz w:val="28"/>
          <w:szCs w:val="28"/>
          <w:lang w:val="en-GB"/>
        </w:rPr>
        <w:t>-</w:t>
      </w:r>
      <w:r w:rsidR="00B853AD" w:rsidRPr="00C964B2">
        <w:rPr>
          <w:sz w:val="28"/>
          <w:szCs w:val="28"/>
          <w:lang w:val="en-GB"/>
        </w:rPr>
        <w:t>CAT</w:t>
      </w:r>
      <w:r w:rsidR="00B853AD" w:rsidRPr="00C964B2">
        <w:rPr>
          <w:i/>
          <w:sz w:val="28"/>
          <w:szCs w:val="28"/>
          <w:lang w:val="en-GB"/>
        </w:rPr>
        <w:t>)</w:t>
      </w:r>
      <w:r w:rsidR="00B853AD" w:rsidRPr="00C964B2">
        <w:rPr>
          <w:sz w:val="28"/>
          <w:szCs w:val="28"/>
          <w:lang w:val="en-GB"/>
        </w:rPr>
        <w:t xml:space="preserve"> and the </w:t>
      </w:r>
      <w:r w:rsidR="00B853AD" w:rsidRPr="00C964B2">
        <w:rPr>
          <w:i/>
          <w:sz w:val="28"/>
          <w:szCs w:val="28"/>
          <w:lang w:val="en-GB"/>
        </w:rPr>
        <w:t>Second Optional Protocol to the International Covenant on Civil and Political Rights</w:t>
      </w:r>
      <w:r w:rsidR="001A7721" w:rsidRPr="00C964B2">
        <w:rPr>
          <w:i/>
          <w:sz w:val="28"/>
          <w:szCs w:val="28"/>
          <w:lang w:val="en-GB"/>
        </w:rPr>
        <w:t xml:space="preserve"> (</w:t>
      </w:r>
      <w:r w:rsidR="001A7721" w:rsidRPr="00C964B2">
        <w:rPr>
          <w:sz w:val="28"/>
          <w:szCs w:val="28"/>
          <w:lang w:val="en-GB"/>
        </w:rPr>
        <w:t>ICCPR)</w:t>
      </w:r>
      <w:r w:rsidR="0023524B" w:rsidRPr="00C964B2">
        <w:rPr>
          <w:sz w:val="28"/>
          <w:szCs w:val="28"/>
          <w:lang w:val="en-GB"/>
        </w:rPr>
        <w:t xml:space="preserve">, aiming </w:t>
      </w:r>
      <w:r w:rsidR="000036D4" w:rsidRPr="00C964B2">
        <w:rPr>
          <w:sz w:val="28"/>
          <w:szCs w:val="28"/>
          <w:lang w:val="en-GB"/>
        </w:rPr>
        <w:t xml:space="preserve">at the </w:t>
      </w:r>
      <w:r w:rsidR="0023524B" w:rsidRPr="00C964B2">
        <w:rPr>
          <w:sz w:val="28"/>
          <w:szCs w:val="28"/>
          <w:lang w:val="en-GB"/>
        </w:rPr>
        <w:t>abolition of the death penalty</w:t>
      </w:r>
      <w:r w:rsidR="001825F0" w:rsidRPr="00C964B2">
        <w:rPr>
          <w:sz w:val="28"/>
          <w:szCs w:val="28"/>
          <w:lang w:val="en-GB"/>
        </w:rPr>
        <w:t>.</w:t>
      </w:r>
    </w:p>
    <w:p w:rsidR="001172B4" w:rsidRDefault="001172B4" w:rsidP="001172B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 w:eastAsia="en-US"/>
        </w:rPr>
      </w:pPr>
    </w:p>
    <w:p w:rsidR="001172B4" w:rsidRPr="00C964B2" w:rsidRDefault="001172B4" w:rsidP="001172B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 w:eastAsia="en-US"/>
        </w:rPr>
      </w:pPr>
      <w:r w:rsidRPr="00C964B2">
        <w:rPr>
          <w:sz w:val="28"/>
          <w:szCs w:val="28"/>
          <w:lang w:val="en-GB" w:eastAsia="en-US"/>
        </w:rPr>
        <w:t xml:space="preserve">Third, to initiate prompt, effective, independent and impartial investigations into allegations of crimes under international law and </w:t>
      </w:r>
      <w:r w:rsidR="007E51CB">
        <w:rPr>
          <w:sz w:val="28"/>
          <w:szCs w:val="28"/>
          <w:lang w:val="en-GB" w:eastAsia="en-US"/>
        </w:rPr>
        <w:t xml:space="preserve">to </w:t>
      </w:r>
      <w:r w:rsidRPr="00C964B2">
        <w:rPr>
          <w:sz w:val="28"/>
          <w:szCs w:val="28"/>
          <w:lang w:val="en-GB" w:eastAsia="en-US"/>
        </w:rPr>
        <w:t xml:space="preserve">bring suspects to justice. </w:t>
      </w:r>
    </w:p>
    <w:p w:rsidR="00237923" w:rsidRPr="00C964B2" w:rsidRDefault="00237923" w:rsidP="00784451">
      <w:pPr>
        <w:spacing w:line="360" w:lineRule="auto"/>
        <w:jc w:val="both"/>
        <w:rPr>
          <w:sz w:val="28"/>
          <w:szCs w:val="28"/>
          <w:lang w:val="en-GB"/>
        </w:rPr>
      </w:pPr>
    </w:p>
    <w:p w:rsidR="00237923" w:rsidRPr="00C964B2" w:rsidRDefault="00414E68" w:rsidP="00994189">
      <w:pPr>
        <w:spacing w:line="360" w:lineRule="auto"/>
        <w:jc w:val="both"/>
        <w:rPr>
          <w:sz w:val="28"/>
          <w:szCs w:val="28"/>
          <w:lang w:val="en-GB"/>
        </w:rPr>
      </w:pPr>
      <w:r w:rsidRPr="00C964B2">
        <w:rPr>
          <w:sz w:val="28"/>
          <w:szCs w:val="28"/>
          <w:lang w:val="en-GB"/>
        </w:rPr>
        <w:t>Forth</w:t>
      </w:r>
      <w:r w:rsidR="00237923" w:rsidRPr="00C964B2">
        <w:rPr>
          <w:sz w:val="28"/>
          <w:szCs w:val="28"/>
          <w:lang w:val="en-GB"/>
        </w:rPr>
        <w:t>, to ensure the protection of civilians, especially in conflict affected areas such as Darfur and South Kordofan.</w:t>
      </w:r>
      <w:r w:rsidR="00784451" w:rsidRPr="00C964B2">
        <w:rPr>
          <w:sz w:val="28"/>
          <w:szCs w:val="28"/>
          <w:lang w:val="en-GB"/>
        </w:rPr>
        <w:t xml:space="preserve"> </w:t>
      </w:r>
    </w:p>
    <w:p w:rsidR="001172B4" w:rsidRDefault="001172B4" w:rsidP="00784451">
      <w:pPr>
        <w:spacing w:line="360" w:lineRule="auto"/>
        <w:jc w:val="both"/>
        <w:rPr>
          <w:sz w:val="28"/>
          <w:szCs w:val="28"/>
          <w:lang w:val="en-GB"/>
        </w:rPr>
      </w:pPr>
    </w:p>
    <w:p w:rsidR="00E20D73" w:rsidRPr="00C964B2" w:rsidRDefault="00414E68" w:rsidP="00784451">
      <w:pPr>
        <w:spacing w:line="360" w:lineRule="auto"/>
        <w:jc w:val="both"/>
        <w:rPr>
          <w:sz w:val="28"/>
          <w:szCs w:val="28"/>
          <w:lang w:val="en-GB"/>
        </w:rPr>
      </w:pPr>
      <w:r w:rsidRPr="00C964B2">
        <w:rPr>
          <w:sz w:val="28"/>
          <w:szCs w:val="28"/>
          <w:lang w:val="en-GB"/>
        </w:rPr>
        <w:t>Fifth</w:t>
      </w:r>
      <w:r w:rsidR="0004449B" w:rsidRPr="00C964B2">
        <w:rPr>
          <w:sz w:val="28"/>
          <w:szCs w:val="28"/>
          <w:lang w:val="en-GB"/>
        </w:rPr>
        <w:t xml:space="preserve">, </w:t>
      </w:r>
      <w:r w:rsidR="001825F0" w:rsidRPr="00C964B2">
        <w:rPr>
          <w:sz w:val="28"/>
          <w:szCs w:val="28"/>
          <w:lang w:val="en-GB"/>
        </w:rPr>
        <w:t>to investigate</w:t>
      </w:r>
      <w:r w:rsidR="00555106" w:rsidRPr="00C964B2">
        <w:rPr>
          <w:sz w:val="28"/>
          <w:szCs w:val="28"/>
          <w:lang w:val="en-GB"/>
        </w:rPr>
        <w:t xml:space="preserve"> </w:t>
      </w:r>
      <w:r w:rsidR="00A84CEA" w:rsidRPr="00C964B2">
        <w:rPr>
          <w:sz w:val="28"/>
          <w:szCs w:val="28"/>
          <w:lang w:val="en-GB"/>
        </w:rPr>
        <w:t xml:space="preserve">the </w:t>
      </w:r>
      <w:r w:rsidR="002E75D3" w:rsidRPr="00C964B2">
        <w:rPr>
          <w:sz w:val="28"/>
          <w:szCs w:val="28"/>
          <w:lang w:val="en-GB"/>
        </w:rPr>
        <w:t xml:space="preserve">physical and digital </w:t>
      </w:r>
      <w:r w:rsidR="001825F0" w:rsidRPr="00C964B2">
        <w:rPr>
          <w:sz w:val="28"/>
          <w:szCs w:val="28"/>
          <w:lang w:val="en-GB"/>
        </w:rPr>
        <w:t xml:space="preserve">attacks </w:t>
      </w:r>
      <w:r w:rsidR="00555106" w:rsidRPr="00C964B2">
        <w:rPr>
          <w:sz w:val="28"/>
          <w:szCs w:val="28"/>
          <w:lang w:val="en-GB"/>
        </w:rPr>
        <w:t xml:space="preserve">against, </w:t>
      </w:r>
      <w:r w:rsidR="001825F0" w:rsidRPr="00C964B2">
        <w:rPr>
          <w:sz w:val="28"/>
          <w:szCs w:val="28"/>
          <w:lang w:val="en-GB"/>
        </w:rPr>
        <w:t>and harassment of</w:t>
      </w:r>
      <w:r w:rsidR="0020679F" w:rsidRPr="00C964B2">
        <w:rPr>
          <w:sz w:val="28"/>
          <w:szCs w:val="28"/>
          <w:lang w:val="en-GB"/>
        </w:rPr>
        <w:t xml:space="preserve"> journalists, </w:t>
      </w:r>
      <w:r w:rsidR="001825F0" w:rsidRPr="00C964B2">
        <w:rPr>
          <w:sz w:val="28"/>
          <w:szCs w:val="28"/>
          <w:lang w:val="en-GB"/>
        </w:rPr>
        <w:t>media workers</w:t>
      </w:r>
      <w:r w:rsidR="0020679F" w:rsidRPr="00C964B2">
        <w:rPr>
          <w:sz w:val="28"/>
          <w:szCs w:val="28"/>
          <w:lang w:val="en-GB"/>
        </w:rPr>
        <w:t xml:space="preserve"> and human rights defenders,</w:t>
      </w:r>
      <w:r w:rsidR="001825F0" w:rsidRPr="00C964B2">
        <w:rPr>
          <w:sz w:val="28"/>
          <w:szCs w:val="28"/>
          <w:lang w:val="en-GB"/>
        </w:rPr>
        <w:t xml:space="preserve"> and ensure</w:t>
      </w:r>
      <w:r w:rsidR="00AF128D">
        <w:rPr>
          <w:sz w:val="28"/>
          <w:szCs w:val="28"/>
          <w:lang w:val="en-GB"/>
        </w:rPr>
        <w:t xml:space="preserve"> freedom of expression</w:t>
      </w:r>
      <w:r w:rsidR="001825F0" w:rsidRPr="00C964B2">
        <w:rPr>
          <w:sz w:val="28"/>
          <w:szCs w:val="28"/>
          <w:lang w:val="en-GB"/>
        </w:rPr>
        <w:t>.</w:t>
      </w:r>
    </w:p>
    <w:p w:rsidR="00562004" w:rsidRPr="00C964B2" w:rsidRDefault="00562004" w:rsidP="00784451">
      <w:pPr>
        <w:spacing w:line="360" w:lineRule="auto"/>
        <w:jc w:val="both"/>
        <w:rPr>
          <w:sz w:val="28"/>
          <w:szCs w:val="28"/>
          <w:lang w:val="en-GB"/>
        </w:rPr>
      </w:pPr>
      <w:bookmarkStart w:id="1" w:name="_gjdgxs" w:colFirst="0" w:colLast="0"/>
      <w:bookmarkEnd w:id="1"/>
      <w:r w:rsidRPr="00C964B2">
        <w:rPr>
          <w:sz w:val="28"/>
          <w:szCs w:val="28"/>
          <w:lang w:val="en-GB"/>
        </w:rPr>
        <w:lastRenderedPageBreak/>
        <w:t xml:space="preserve">Lithuania wishes </w:t>
      </w:r>
      <w:r w:rsidR="0090655C" w:rsidRPr="00C964B2">
        <w:rPr>
          <w:sz w:val="28"/>
          <w:szCs w:val="28"/>
          <w:lang w:val="en-GB"/>
        </w:rPr>
        <w:t>Sudan</w:t>
      </w:r>
      <w:r w:rsidRPr="00C964B2">
        <w:rPr>
          <w:sz w:val="28"/>
          <w:szCs w:val="28"/>
          <w:lang w:val="en-GB"/>
        </w:rPr>
        <w:t xml:space="preserve"> a successful review.</w:t>
      </w:r>
      <w:r w:rsidR="00FC7019" w:rsidRPr="00C964B2">
        <w:rPr>
          <w:sz w:val="28"/>
          <w:szCs w:val="28"/>
          <w:lang w:val="en-GB"/>
        </w:rPr>
        <w:t xml:space="preserve"> </w:t>
      </w:r>
    </w:p>
    <w:p w:rsidR="006F5F4B" w:rsidRPr="00C964B2" w:rsidRDefault="006F5F4B" w:rsidP="00784451">
      <w:pPr>
        <w:spacing w:line="360" w:lineRule="auto"/>
        <w:jc w:val="both"/>
        <w:rPr>
          <w:sz w:val="28"/>
          <w:szCs w:val="28"/>
          <w:lang w:val="en-GB"/>
        </w:rPr>
      </w:pPr>
      <w:r w:rsidRPr="00C964B2">
        <w:rPr>
          <w:sz w:val="28"/>
          <w:szCs w:val="28"/>
          <w:lang w:val="en-GB"/>
        </w:rPr>
        <w:t>I thank you.</w:t>
      </w:r>
    </w:p>
    <w:sectPr w:rsidR="006F5F4B" w:rsidRPr="00C964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13" w:rsidRDefault="00EB3313" w:rsidP="00100870">
      <w:r>
        <w:separator/>
      </w:r>
    </w:p>
  </w:endnote>
  <w:endnote w:type="continuationSeparator" w:id="0">
    <w:p w:rsidR="00EB3313" w:rsidRDefault="00EB3313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13" w:rsidRDefault="00EB3313" w:rsidP="00100870">
      <w:r>
        <w:separator/>
      </w:r>
    </w:p>
  </w:footnote>
  <w:footnote w:type="continuationSeparator" w:id="0">
    <w:p w:rsidR="00EB3313" w:rsidRDefault="00EB3313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FB43A5"/>
    <w:multiLevelType w:val="hybridMultilevel"/>
    <w:tmpl w:val="7E8D6E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746895"/>
    <w:multiLevelType w:val="hybridMultilevel"/>
    <w:tmpl w:val="B61608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0152F"/>
    <w:multiLevelType w:val="hybridMultilevel"/>
    <w:tmpl w:val="DD767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9"/>
    <w:rsid w:val="000036D4"/>
    <w:rsid w:val="000125A4"/>
    <w:rsid w:val="00037DEE"/>
    <w:rsid w:val="0004449B"/>
    <w:rsid w:val="00047611"/>
    <w:rsid w:val="00066565"/>
    <w:rsid w:val="00092577"/>
    <w:rsid w:val="00096333"/>
    <w:rsid w:val="000A7FDC"/>
    <w:rsid w:val="000B16C7"/>
    <w:rsid w:val="00100870"/>
    <w:rsid w:val="001022BC"/>
    <w:rsid w:val="00114824"/>
    <w:rsid w:val="001172B4"/>
    <w:rsid w:val="00140721"/>
    <w:rsid w:val="0016453D"/>
    <w:rsid w:val="0017539E"/>
    <w:rsid w:val="001825F0"/>
    <w:rsid w:val="0019021D"/>
    <w:rsid w:val="001A7721"/>
    <w:rsid w:val="001C53B5"/>
    <w:rsid w:val="001C62B2"/>
    <w:rsid w:val="001E2046"/>
    <w:rsid w:val="0020679F"/>
    <w:rsid w:val="0023524B"/>
    <w:rsid w:val="00237923"/>
    <w:rsid w:val="00277458"/>
    <w:rsid w:val="002C2749"/>
    <w:rsid w:val="002E25EE"/>
    <w:rsid w:val="002E75D3"/>
    <w:rsid w:val="002F787C"/>
    <w:rsid w:val="00313264"/>
    <w:rsid w:val="0037771A"/>
    <w:rsid w:val="003863BA"/>
    <w:rsid w:val="003916CE"/>
    <w:rsid w:val="003B0A53"/>
    <w:rsid w:val="003D2E96"/>
    <w:rsid w:val="003E077D"/>
    <w:rsid w:val="00414E68"/>
    <w:rsid w:val="0043574F"/>
    <w:rsid w:val="00460335"/>
    <w:rsid w:val="00480448"/>
    <w:rsid w:val="00483EB2"/>
    <w:rsid w:val="00490D83"/>
    <w:rsid w:val="00497DD0"/>
    <w:rsid w:val="004B7F08"/>
    <w:rsid w:val="004C2575"/>
    <w:rsid w:val="004D0250"/>
    <w:rsid w:val="004E3F54"/>
    <w:rsid w:val="004F177E"/>
    <w:rsid w:val="004F5D47"/>
    <w:rsid w:val="00513023"/>
    <w:rsid w:val="0053193F"/>
    <w:rsid w:val="00537064"/>
    <w:rsid w:val="00542A87"/>
    <w:rsid w:val="00555106"/>
    <w:rsid w:val="00562004"/>
    <w:rsid w:val="00572B2C"/>
    <w:rsid w:val="005A619C"/>
    <w:rsid w:val="005E70CD"/>
    <w:rsid w:val="00681650"/>
    <w:rsid w:val="006A6097"/>
    <w:rsid w:val="006A7B86"/>
    <w:rsid w:val="006B5B31"/>
    <w:rsid w:val="006C55D2"/>
    <w:rsid w:val="006D172C"/>
    <w:rsid w:val="006F0367"/>
    <w:rsid w:val="006F5F4B"/>
    <w:rsid w:val="00716A24"/>
    <w:rsid w:val="007228A7"/>
    <w:rsid w:val="00750B13"/>
    <w:rsid w:val="00751721"/>
    <w:rsid w:val="007604B1"/>
    <w:rsid w:val="00784451"/>
    <w:rsid w:val="0079652A"/>
    <w:rsid w:val="007C185D"/>
    <w:rsid w:val="007E51CB"/>
    <w:rsid w:val="00812310"/>
    <w:rsid w:val="008311CE"/>
    <w:rsid w:val="0083797F"/>
    <w:rsid w:val="00853C2D"/>
    <w:rsid w:val="00866905"/>
    <w:rsid w:val="008700A5"/>
    <w:rsid w:val="0087194D"/>
    <w:rsid w:val="00885E6F"/>
    <w:rsid w:val="008A2157"/>
    <w:rsid w:val="008E3CF7"/>
    <w:rsid w:val="0090655C"/>
    <w:rsid w:val="009142D6"/>
    <w:rsid w:val="009807CF"/>
    <w:rsid w:val="00994189"/>
    <w:rsid w:val="009C17E8"/>
    <w:rsid w:val="00A62F38"/>
    <w:rsid w:val="00A65CB0"/>
    <w:rsid w:val="00A70D3E"/>
    <w:rsid w:val="00A84CEA"/>
    <w:rsid w:val="00AF128D"/>
    <w:rsid w:val="00B3348B"/>
    <w:rsid w:val="00B71A8D"/>
    <w:rsid w:val="00B853AD"/>
    <w:rsid w:val="00B91CE3"/>
    <w:rsid w:val="00BC5653"/>
    <w:rsid w:val="00BF52E2"/>
    <w:rsid w:val="00BF6791"/>
    <w:rsid w:val="00C1782F"/>
    <w:rsid w:val="00C254EB"/>
    <w:rsid w:val="00C7157C"/>
    <w:rsid w:val="00C91616"/>
    <w:rsid w:val="00C964B2"/>
    <w:rsid w:val="00CB215F"/>
    <w:rsid w:val="00CB495B"/>
    <w:rsid w:val="00CD27E9"/>
    <w:rsid w:val="00D70372"/>
    <w:rsid w:val="00D861E2"/>
    <w:rsid w:val="00D96E4D"/>
    <w:rsid w:val="00DF063F"/>
    <w:rsid w:val="00E12F29"/>
    <w:rsid w:val="00E20D73"/>
    <w:rsid w:val="00E76D89"/>
    <w:rsid w:val="00E83D3C"/>
    <w:rsid w:val="00E9228C"/>
    <w:rsid w:val="00E9503B"/>
    <w:rsid w:val="00EB3313"/>
    <w:rsid w:val="00EC1075"/>
    <w:rsid w:val="00F06D57"/>
    <w:rsid w:val="00F10BA2"/>
    <w:rsid w:val="00F31A1D"/>
    <w:rsid w:val="00F4040A"/>
    <w:rsid w:val="00F53CFB"/>
    <w:rsid w:val="00F664B5"/>
    <w:rsid w:val="00F737BC"/>
    <w:rsid w:val="00F8023A"/>
    <w:rsid w:val="00FA3BFC"/>
    <w:rsid w:val="00FB79C2"/>
    <w:rsid w:val="00FC7019"/>
    <w:rsid w:val="00F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7AE8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paragraph" w:customStyle="1" w:styleId="Default">
    <w:name w:val="Default"/>
    <w:rsid w:val="00E20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62F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70B39-B53F-4928-BADE-CB0CC2F3A9D4}"/>
</file>

<file path=customXml/itemProps2.xml><?xml version="1.0" encoding="utf-8"?>
<ds:datastoreItem xmlns:ds="http://schemas.openxmlformats.org/officeDocument/2006/customXml" ds:itemID="{49FE7BF5-9331-43DA-9459-88DBFCB65410}"/>
</file>

<file path=customXml/itemProps3.xml><?xml version="1.0" encoding="utf-8"?>
<ds:datastoreItem xmlns:ds="http://schemas.openxmlformats.org/officeDocument/2006/customXml" ds:itemID="{88129E21-C1F1-4CA6-9EC5-C9718C11C84B}"/>
</file>

<file path=customXml/itemProps4.xml><?xml version="1.0" encoding="utf-8"?>
<ds:datastoreItem xmlns:ds="http://schemas.openxmlformats.org/officeDocument/2006/customXml" ds:itemID="{19D5128A-1635-4CF0-A463-05BCB35782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3</cp:revision>
  <cp:lastPrinted>2022-02-08T17:04:00Z</cp:lastPrinted>
  <dcterms:created xsi:type="dcterms:W3CDTF">2022-02-08T16:35:00Z</dcterms:created>
  <dcterms:modified xsi:type="dcterms:W3CDTF">2022-02-08T17:11:00Z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