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69" w:rsidRPr="00E9620A" w:rsidRDefault="007E5E69" w:rsidP="00E32B2E">
      <w:pPr>
        <w:jc w:val="center"/>
        <w:rPr>
          <w:sz w:val="36"/>
          <w:szCs w:val="36"/>
        </w:rPr>
      </w:pPr>
    </w:p>
    <w:p w:rsidR="00E32B2E" w:rsidRPr="00E9620A" w:rsidRDefault="00E32B2E" w:rsidP="00E32B2E">
      <w:pPr>
        <w:jc w:val="center"/>
        <w:rPr>
          <w:sz w:val="36"/>
          <w:szCs w:val="36"/>
        </w:rPr>
      </w:pPr>
    </w:p>
    <w:p w:rsidR="00E32B2E" w:rsidRPr="00E9620A" w:rsidRDefault="00E32B2E" w:rsidP="00E32B2E">
      <w:pPr>
        <w:jc w:val="center"/>
        <w:rPr>
          <w:sz w:val="36"/>
          <w:szCs w:val="36"/>
          <w:rtl/>
        </w:rPr>
      </w:pPr>
    </w:p>
    <w:p w:rsidR="00283CB4" w:rsidRPr="00E9620A" w:rsidRDefault="00283CB4" w:rsidP="00E32B2E">
      <w:pPr>
        <w:jc w:val="center"/>
        <w:rPr>
          <w:sz w:val="36"/>
          <w:szCs w:val="36"/>
          <w:rtl/>
        </w:rPr>
      </w:pPr>
      <w:bookmarkStart w:id="0" w:name="_GoBack"/>
      <w:bookmarkEnd w:id="0"/>
    </w:p>
    <w:p w:rsidR="00947903" w:rsidRPr="00265F9F" w:rsidRDefault="00947903" w:rsidP="00947903">
      <w:pPr>
        <w:pStyle w:val="Body"/>
        <w:bidi/>
        <w:jc w:val="center"/>
        <w:rPr>
          <w:rFonts w:ascii="Al Bayan Plain" w:hAnsi="Al Bayan Plain" w:cs="DecoType Naskh"/>
          <w:sz w:val="24"/>
          <w:szCs w:val="24"/>
          <w:rtl/>
        </w:rPr>
      </w:pPr>
    </w:p>
    <w:p w:rsidR="00947903" w:rsidRPr="00265F9F" w:rsidRDefault="00947903" w:rsidP="00947903">
      <w:pPr>
        <w:pStyle w:val="Body"/>
        <w:jc w:val="center"/>
        <w:rPr>
          <w:rFonts w:ascii="Al Bayan Plain" w:eastAsia="Al Bayan Plain" w:hAnsi="Al Bayan Plain" w:cs="DecoType Naskh"/>
          <w:sz w:val="24"/>
          <w:szCs w:val="24"/>
          <w:rtl/>
        </w:rPr>
      </w:pP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 xml:space="preserve">الدورة </w:t>
      </w:r>
      <w:r>
        <w:rPr>
          <w:rFonts w:ascii="Al Bayan Plain" w:eastAsia="Al Bayan Plain" w:hAnsi="Al Bayan Plain" w:cs="DecoType Naskh" w:hint="cs"/>
          <w:sz w:val="24"/>
          <w:szCs w:val="24"/>
          <w:rtl/>
        </w:rPr>
        <w:t>الاربعون</w:t>
      </w:r>
    </w:p>
    <w:p w:rsidR="00947903" w:rsidRPr="00265F9F" w:rsidRDefault="00947903" w:rsidP="00947903">
      <w:pPr>
        <w:pStyle w:val="Body"/>
        <w:jc w:val="center"/>
        <w:rPr>
          <w:rFonts w:ascii="Al Bayan Plain" w:eastAsia="Al Bayan Plain" w:hAnsi="Al Bayan Plain" w:cs="DecoType Naskh"/>
          <w:sz w:val="24"/>
          <w:szCs w:val="24"/>
          <w:rtl/>
        </w:rPr>
      </w:pP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للفريق العامل المعني بالاستعراض الدوري الشامل</w:t>
      </w:r>
    </w:p>
    <w:p w:rsidR="00947903" w:rsidRPr="00265F9F" w:rsidRDefault="00947903" w:rsidP="00947903">
      <w:pPr>
        <w:pStyle w:val="Body"/>
        <w:jc w:val="center"/>
        <w:rPr>
          <w:rFonts w:ascii="Al Bayan Plain" w:eastAsia="Al Bayan Plain" w:hAnsi="Al Bayan Plain" w:cs="DecoType Naskh"/>
          <w:sz w:val="24"/>
          <w:szCs w:val="24"/>
          <w:rtl/>
        </w:rPr>
      </w:pP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جـنـيـف</w:t>
      </w:r>
    </w:p>
    <w:p w:rsidR="00947903" w:rsidRPr="00265F9F" w:rsidRDefault="00947903" w:rsidP="00947903">
      <w:pPr>
        <w:pStyle w:val="Body"/>
        <w:jc w:val="center"/>
        <w:rPr>
          <w:rFonts w:ascii="Al Bayan Plain" w:eastAsia="Al Bayan Plain" w:hAnsi="Al Bayan Plain" w:cs="DecoType Naskh"/>
          <w:sz w:val="24"/>
          <w:szCs w:val="24"/>
          <w:rtl/>
        </w:rPr>
      </w:pP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استعراض تقرير</w:t>
      </w:r>
      <w:r>
        <w:rPr>
          <w:rFonts w:ascii="Al Bayan Plain" w:eastAsia="Al Bayan Plain" w:hAnsi="Al Bayan Plain" w:cs="DecoType Naskh" w:hint="cs"/>
          <w:sz w:val="24"/>
          <w:szCs w:val="24"/>
          <w:rtl/>
        </w:rPr>
        <w:t xml:space="preserve"> دولة (</w:t>
      </w:r>
      <w:r>
        <w:rPr>
          <w:rFonts w:ascii="Al Bayan Plain" w:eastAsia="Al Bayan Plain" w:hAnsi="Al Bayan Plain" w:cs="DecoType Naskh" w:hint="cs"/>
          <w:sz w:val="24"/>
          <w:szCs w:val="24"/>
          <w:rtl/>
        </w:rPr>
        <w:t>السودان</w:t>
      </w: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)</w:t>
      </w:r>
    </w:p>
    <w:p w:rsidR="007C1A73" w:rsidRPr="00947903" w:rsidRDefault="00947903" w:rsidP="00947903">
      <w:pPr>
        <w:pStyle w:val="Body"/>
        <w:bidi/>
        <w:jc w:val="center"/>
        <w:rPr>
          <w:rFonts w:ascii="Al Bayan Plain" w:eastAsia="Al Bayan Plain" w:hAnsi="Al Bayan Plain" w:cs="DecoType Naskh"/>
          <w:sz w:val="24"/>
          <w:szCs w:val="24"/>
          <w:rtl/>
        </w:rPr>
      </w:pP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مداخلة</w:t>
      </w:r>
      <w:r>
        <w:rPr>
          <w:rFonts w:ascii="Al Bayan Plain" w:eastAsia="Al Bayan Plain" w:hAnsi="Al Bayan Plain" w:cs="DecoType Naskh" w:hint="cs"/>
          <w:sz w:val="24"/>
          <w:szCs w:val="24"/>
          <w:rtl/>
        </w:rPr>
        <w:t xml:space="preserve"> المندوب الدائم </w:t>
      </w:r>
      <w:r w:rsidRPr="00265F9F">
        <w:rPr>
          <w:rFonts w:ascii="Al Bayan Plain" w:eastAsia="Al Bayan Plain" w:hAnsi="Al Bayan Plain" w:cs="DecoType Naskh" w:hint="cs"/>
          <w:sz w:val="24"/>
          <w:szCs w:val="24"/>
          <w:rtl/>
        </w:rPr>
        <w:t xml:space="preserve">لبعثة </w:t>
      </w:r>
      <w:r>
        <w:rPr>
          <w:rFonts w:ascii="Al Bayan Plain" w:eastAsia="Al Bayan Plain" w:hAnsi="Al Bayan Plain" w:cs="DecoType Naskh" w:hint="cs"/>
          <w:sz w:val="24"/>
          <w:szCs w:val="24"/>
          <w:rtl/>
        </w:rPr>
        <w:t xml:space="preserve">المملكة </w:t>
      </w:r>
      <w:r w:rsidRPr="00265F9F">
        <w:rPr>
          <w:rFonts w:ascii="Al Bayan Plain" w:eastAsia="Al Bayan Plain" w:hAnsi="Al Bayan Plain" w:cs="DecoType Naskh"/>
          <w:sz w:val="24"/>
          <w:szCs w:val="24"/>
          <w:rtl/>
        </w:rPr>
        <w:t>العربية السعودية لدى الأمم المتحدة بجنيف</w:t>
      </w:r>
    </w:p>
    <w:p w:rsidR="00403AA8" w:rsidRPr="00947903" w:rsidRDefault="00947903" w:rsidP="00947903">
      <w:pPr>
        <w:bidi/>
        <w:spacing w:after="0" w:line="240" w:lineRule="auto"/>
        <w:jc w:val="both"/>
        <w:rPr>
          <w:rFonts w:cs="DecoType Naskh"/>
          <w:sz w:val="36"/>
          <w:szCs w:val="36"/>
          <w:rtl/>
        </w:rPr>
      </w:pPr>
      <w:r w:rsidRPr="00947903">
        <w:rPr>
          <w:rFonts w:cs="DecoType Naskh" w:hint="cs"/>
          <w:sz w:val="36"/>
          <w:szCs w:val="36"/>
          <w:rtl/>
        </w:rPr>
        <w:t>السيد الرئيس</w:t>
      </w:r>
    </w:p>
    <w:p w:rsidR="00926EEC" w:rsidRPr="00947903" w:rsidRDefault="008003A6" w:rsidP="00947903">
      <w:pPr>
        <w:tabs>
          <w:tab w:val="right" w:pos="9972"/>
        </w:tabs>
        <w:bidi/>
        <w:spacing w:after="0" w:line="240" w:lineRule="auto"/>
        <w:jc w:val="both"/>
        <w:rPr>
          <w:rFonts w:cs="DecoType Naskh"/>
          <w:sz w:val="36"/>
          <w:szCs w:val="36"/>
          <w:rtl/>
        </w:rPr>
      </w:pPr>
      <w:r w:rsidRPr="00947903">
        <w:rPr>
          <w:rFonts w:ascii="Simplified Arabic" w:eastAsia="Times New Roman" w:hAnsi="Simplified Arabic" w:cs="DecoType Naskh"/>
          <w:color w:val="222222"/>
          <w:sz w:val="36"/>
          <w:szCs w:val="36"/>
          <w:shd w:val="clear" w:color="auto" w:fill="FFFFFF"/>
          <w:rtl/>
          <w:lang w:val="fr-CH" w:eastAsia="fr-FR"/>
        </w:rPr>
        <w:tab/>
      </w:r>
      <w:r w:rsidR="00B62090" w:rsidRPr="00947903">
        <w:rPr>
          <w:rFonts w:ascii="Simplified Arabic" w:eastAsia="Times New Roman" w:hAnsi="Simplified Arabic" w:cs="DecoType Naskh"/>
          <w:color w:val="222222"/>
          <w:sz w:val="36"/>
          <w:szCs w:val="36"/>
          <w:shd w:val="clear" w:color="auto" w:fill="FFFFFF"/>
          <w:rtl/>
          <w:lang w:val="fr-CH" w:eastAsia="fr-FR"/>
        </w:rPr>
        <w:t xml:space="preserve">أودّ في البداية أن أرحب باسم </w:t>
      </w:r>
      <w:r w:rsidR="00B62090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>المملكة العربية السعودية</w:t>
      </w:r>
      <w:r w:rsidR="00B62090" w:rsidRPr="00947903">
        <w:rPr>
          <w:rFonts w:ascii="Simplified Arabic" w:eastAsia="Times New Roman" w:hAnsi="Simplified Arabic" w:cs="DecoType Naskh"/>
          <w:color w:val="222222"/>
          <w:sz w:val="36"/>
          <w:szCs w:val="36"/>
          <w:shd w:val="clear" w:color="auto" w:fill="FFFFFF"/>
          <w:rtl/>
          <w:lang w:val="fr-CH" w:eastAsia="fr-FR"/>
        </w:rPr>
        <w:t xml:space="preserve"> بوفد دولة </w:t>
      </w:r>
      <w:r w:rsidR="00B62090" w:rsidRPr="00947903">
        <w:rPr>
          <w:rFonts w:ascii="Simplified Arabic" w:eastAsia="Calibri" w:hAnsi="Simplified Arabic" w:cs="DecoType Naskh" w:hint="cs"/>
          <w:sz w:val="36"/>
          <w:szCs w:val="36"/>
          <w:rtl/>
          <w:lang w:val="en-GB" w:eastAsia="en-GB"/>
        </w:rPr>
        <w:t xml:space="preserve">السودان الشقيق </w:t>
      </w:r>
      <w:r w:rsidR="00B62090" w:rsidRPr="00947903">
        <w:rPr>
          <w:rFonts w:ascii="Simplified Arabic" w:eastAsia="Times New Roman" w:hAnsi="Simplified Arabic" w:cs="DecoType Naskh"/>
          <w:color w:val="222222"/>
          <w:sz w:val="36"/>
          <w:szCs w:val="36"/>
          <w:shd w:val="clear" w:color="auto" w:fill="FFFFFF"/>
          <w:rtl/>
          <w:lang w:val="fr-CH" w:eastAsia="fr-FR"/>
        </w:rPr>
        <w:t xml:space="preserve">ونشكره على عرضه </w:t>
      </w:r>
      <w:r w:rsidR="00B62090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>الشامل والقيم</w:t>
      </w:r>
      <w:r w:rsidR="00B62090" w:rsidRPr="00947903">
        <w:rPr>
          <w:rFonts w:ascii="Simplified Arabic" w:eastAsia="Times New Roman" w:hAnsi="Simplified Arabic" w:cs="DecoType Naskh"/>
          <w:color w:val="222222"/>
          <w:sz w:val="36"/>
          <w:szCs w:val="36"/>
          <w:shd w:val="clear" w:color="auto" w:fill="FFFFFF"/>
          <w:lang w:val="fr-CH" w:eastAsia="fr-FR"/>
        </w:rPr>
        <w:t xml:space="preserve"> </w:t>
      </w:r>
      <w:r w:rsidR="00B62090" w:rsidRPr="00947903">
        <w:rPr>
          <w:rFonts w:cs="DecoType Naskh" w:hint="cs"/>
          <w:sz w:val="36"/>
          <w:szCs w:val="36"/>
          <w:rtl/>
        </w:rPr>
        <w:t>وحرصه على التفاعل بإيجابية</w:t>
      </w:r>
      <w:r w:rsidRPr="00947903">
        <w:rPr>
          <w:rFonts w:cs="DecoType Naskh" w:hint="cs"/>
          <w:sz w:val="36"/>
          <w:szCs w:val="36"/>
          <w:rtl/>
        </w:rPr>
        <w:t xml:space="preserve"> مع آليات حقوق الإنسان الدولية.</w:t>
      </w:r>
    </w:p>
    <w:p w:rsidR="00C23552" w:rsidRPr="00947903" w:rsidRDefault="002B68E7" w:rsidP="00947903">
      <w:pPr>
        <w:tabs>
          <w:tab w:val="right" w:pos="9972"/>
        </w:tabs>
        <w:bidi/>
        <w:spacing w:after="0" w:line="240" w:lineRule="auto"/>
        <w:jc w:val="both"/>
        <w:rPr>
          <w:rFonts w:ascii="Simplified Arabic" w:eastAsia="Calibri" w:hAnsi="Simplified Arabic" w:cs="DecoType Naskh"/>
          <w:color w:val="222222"/>
          <w:sz w:val="36"/>
          <w:szCs w:val="36"/>
          <w:shd w:val="clear" w:color="auto" w:fill="FFFFFF"/>
          <w:lang w:eastAsia="fr-FR"/>
        </w:rPr>
      </w:pPr>
      <w:r w:rsidRPr="00947903">
        <w:rPr>
          <w:rFonts w:cs="DecoType Naskh" w:hint="cs"/>
          <w:sz w:val="36"/>
          <w:szCs w:val="36"/>
          <w:rtl/>
        </w:rPr>
        <w:t>أطلع</w:t>
      </w:r>
      <w:r w:rsidR="008A378A" w:rsidRPr="00947903">
        <w:rPr>
          <w:rFonts w:cs="DecoType Naskh" w:hint="cs"/>
          <w:sz w:val="36"/>
          <w:szCs w:val="36"/>
          <w:rtl/>
        </w:rPr>
        <w:t xml:space="preserve">ت بعثة </w:t>
      </w:r>
      <w:r w:rsidR="007C1CB4" w:rsidRPr="00947903">
        <w:rPr>
          <w:rFonts w:cs="DecoType Naskh" w:hint="cs"/>
          <w:sz w:val="36"/>
          <w:szCs w:val="36"/>
          <w:rtl/>
        </w:rPr>
        <w:t>بلادي</w:t>
      </w:r>
      <w:r w:rsidR="001C19F2" w:rsidRPr="00947903">
        <w:rPr>
          <w:rFonts w:cs="DecoType Naskh" w:hint="cs"/>
          <w:sz w:val="36"/>
          <w:szCs w:val="36"/>
          <w:rtl/>
        </w:rPr>
        <w:t xml:space="preserve"> </w:t>
      </w:r>
      <w:r w:rsidRPr="00947903">
        <w:rPr>
          <w:rFonts w:cs="DecoType Naskh" w:hint="cs"/>
          <w:sz w:val="36"/>
          <w:szCs w:val="36"/>
          <w:rtl/>
        </w:rPr>
        <w:t xml:space="preserve">على </w:t>
      </w:r>
      <w:r w:rsidR="007C1CB4" w:rsidRPr="00947903">
        <w:rPr>
          <w:rFonts w:cs="DecoType Naskh" w:hint="cs"/>
          <w:sz w:val="36"/>
          <w:szCs w:val="36"/>
          <w:rtl/>
        </w:rPr>
        <w:t>التقرير</w:t>
      </w:r>
      <w:r w:rsidR="000D77A5" w:rsidRPr="00947903">
        <w:rPr>
          <w:rFonts w:cs="DecoType Naskh" w:hint="cs"/>
          <w:sz w:val="36"/>
          <w:szCs w:val="36"/>
          <w:rtl/>
        </w:rPr>
        <w:t xml:space="preserve"> محل </w:t>
      </w:r>
      <w:r w:rsidRPr="00947903">
        <w:rPr>
          <w:rFonts w:cs="DecoType Naskh" w:hint="cs"/>
          <w:sz w:val="36"/>
          <w:szCs w:val="36"/>
          <w:rtl/>
        </w:rPr>
        <w:t>الاستعراض، وما</w:t>
      </w:r>
      <w:r w:rsidR="000D77A5" w:rsidRPr="00947903">
        <w:rPr>
          <w:rFonts w:cs="DecoType Naskh" w:hint="cs"/>
          <w:sz w:val="36"/>
          <w:szCs w:val="36"/>
          <w:rtl/>
        </w:rPr>
        <w:t xml:space="preserve"> </w:t>
      </w:r>
      <w:r w:rsidR="008A378A" w:rsidRPr="00947903">
        <w:rPr>
          <w:rFonts w:cs="DecoType Naskh" w:hint="cs"/>
          <w:sz w:val="36"/>
          <w:szCs w:val="36"/>
          <w:rtl/>
        </w:rPr>
        <w:t>يواجه</w:t>
      </w:r>
      <w:r w:rsidR="007C1CB4" w:rsidRPr="00947903">
        <w:rPr>
          <w:rFonts w:cs="DecoType Naskh" w:hint="cs"/>
          <w:sz w:val="36"/>
          <w:szCs w:val="36"/>
          <w:rtl/>
        </w:rPr>
        <w:t xml:space="preserve"> السودان</w:t>
      </w:r>
      <w:r w:rsidR="000D77A5" w:rsidRPr="00947903">
        <w:rPr>
          <w:rFonts w:cs="DecoType Naskh" w:hint="cs"/>
          <w:sz w:val="36"/>
          <w:szCs w:val="36"/>
          <w:rtl/>
        </w:rPr>
        <w:t xml:space="preserve"> من</w:t>
      </w:r>
      <w:r w:rsidRPr="00947903">
        <w:rPr>
          <w:rFonts w:cs="DecoType Naskh" w:hint="cs"/>
          <w:sz w:val="36"/>
          <w:szCs w:val="36"/>
          <w:rtl/>
        </w:rPr>
        <w:t xml:space="preserve"> صعوبات و</w:t>
      </w:r>
      <w:r w:rsidR="000D77A5" w:rsidRPr="00947903">
        <w:rPr>
          <w:rFonts w:cs="DecoType Naskh" w:hint="cs"/>
          <w:sz w:val="36"/>
          <w:szCs w:val="36"/>
          <w:rtl/>
        </w:rPr>
        <w:t>تحديات على أرض الواقع</w:t>
      </w:r>
      <w:r w:rsidR="000D77A5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، </w:t>
      </w:r>
      <w:r w:rsidR="00C23552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>و</w:t>
      </w:r>
      <w:r w:rsidR="008003A6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تقدر حكومة بلادي للخطوات </w:t>
      </w:r>
      <w:r w:rsidR="000A5FD7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>التي اتخذها السودان</w:t>
      </w:r>
      <w:r w:rsidR="008003A6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 من أجل تنفيذ الإصلاح الاقتصادي، </w:t>
      </w:r>
      <w:r w:rsidR="000A5FD7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>و</w:t>
      </w:r>
      <w:r w:rsidR="00C23552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تدعو </w:t>
      </w:r>
      <w:r w:rsidR="000A5FD7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من هذا المنبر </w:t>
      </w:r>
      <w:r w:rsidR="00C23552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>المجتمع الدولي لدعم السودان ومساندته في مرحلته الانتقالية</w:t>
      </w:r>
      <w:r w:rsidR="008A378A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 المهمة</w:t>
      </w:r>
      <w:r w:rsidR="00C23552" w:rsidRPr="00947903">
        <w:rPr>
          <w:rFonts w:ascii="Simplified Arabic" w:eastAsia="Calibri" w:hAnsi="Simplified Arabic" w:cs="DecoType Naskh" w:hint="cs"/>
          <w:color w:val="222222"/>
          <w:sz w:val="36"/>
          <w:szCs w:val="36"/>
          <w:shd w:val="clear" w:color="auto" w:fill="FFFFFF"/>
          <w:rtl/>
          <w:lang w:eastAsia="fr-FR"/>
        </w:rPr>
        <w:t xml:space="preserve">، </w:t>
      </w:r>
    </w:p>
    <w:p w:rsidR="008003A6" w:rsidRPr="00947903" w:rsidRDefault="000D77A5" w:rsidP="00947903">
      <w:pPr>
        <w:tabs>
          <w:tab w:val="right" w:pos="9972"/>
        </w:tabs>
        <w:bidi/>
        <w:spacing w:after="0" w:line="240" w:lineRule="auto"/>
        <w:jc w:val="both"/>
        <w:rPr>
          <w:rFonts w:ascii="Simplified Arabic" w:eastAsia="Times New Roman" w:hAnsi="Simplified Arabic" w:cs="DecoType Naskh"/>
          <w:color w:val="222222"/>
          <w:sz w:val="36"/>
          <w:szCs w:val="36"/>
          <w:shd w:val="clear" w:color="auto" w:fill="FFFFFF"/>
          <w:rtl/>
          <w:lang w:val="fr-CH" w:eastAsia="fr-FR"/>
        </w:rPr>
      </w:pPr>
      <w:r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 xml:space="preserve">وتوصي </w:t>
      </w:r>
      <w:r w:rsidR="00C23552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 xml:space="preserve">بعثة بلادي </w:t>
      </w:r>
      <w:r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 xml:space="preserve">في هذا الإطار </w:t>
      </w:r>
    </w:p>
    <w:p w:rsidR="00C23552" w:rsidRPr="00947903" w:rsidRDefault="000D77A5" w:rsidP="00947903">
      <w:pPr>
        <w:tabs>
          <w:tab w:val="right" w:pos="9972"/>
        </w:tabs>
        <w:bidi/>
        <w:spacing w:after="0" w:line="240" w:lineRule="auto"/>
        <w:jc w:val="both"/>
        <w:rPr>
          <w:rFonts w:ascii="Simplified Arabic" w:eastAsia="Times New Roman" w:hAnsi="Simplified Arabic" w:cs="DecoType Naskh"/>
          <w:color w:val="222222"/>
          <w:sz w:val="36"/>
          <w:szCs w:val="36"/>
          <w:shd w:val="clear" w:color="auto" w:fill="FFFFFF"/>
          <w:rtl/>
          <w:lang w:val="fr-CH" w:eastAsia="fr-FR"/>
        </w:rPr>
      </w:pPr>
      <w:r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>أولا</w:t>
      </w:r>
      <w:r w:rsidR="000A5FD7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>ً</w:t>
      </w:r>
      <w:r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 xml:space="preserve"> </w:t>
      </w:r>
      <w:r w:rsidR="008003A6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>/ استمرار الجهود المبذولة لتنفيذ خطط الإصلاح الاقتصادي</w:t>
      </w:r>
      <w:r w:rsidR="008A378A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>.</w:t>
      </w:r>
    </w:p>
    <w:p w:rsidR="000A5FD7" w:rsidRPr="00947903" w:rsidRDefault="000A5FD7" w:rsidP="00947903">
      <w:pPr>
        <w:tabs>
          <w:tab w:val="right" w:pos="9972"/>
        </w:tabs>
        <w:bidi/>
        <w:spacing w:after="0" w:line="240" w:lineRule="auto"/>
        <w:jc w:val="both"/>
        <w:rPr>
          <w:rFonts w:ascii="Simplified Arabic" w:eastAsia="Times New Roman" w:hAnsi="Simplified Arabic" w:cs="DecoType Naskh"/>
          <w:color w:val="222222"/>
          <w:sz w:val="36"/>
          <w:szCs w:val="36"/>
          <w:shd w:val="clear" w:color="auto" w:fill="FFFFFF"/>
          <w:lang w:eastAsia="fr-FR"/>
        </w:rPr>
      </w:pPr>
      <w:r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>ثانياً/ استمرار الجهود المبذولة في قطاع التعليم، لا سمي</w:t>
      </w:r>
      <w:r w:rsidRPr="00947903">
        <w:rPr>
          <w:rFonts w:ascii="Simplified Arabic" w:eastAsia="Times New Roman" w:hAnsi="Simplified Arabic" w:cs="DecoType Naskh" w:hint="eastAsia"/>
          <w:color w:val="222222"/>
          <w:sz w:val="36"/>
          <w:szCs w:val="36"/>
          <w:shd w:val="clear" w:color="auto" w:fill="FFFFFF"/>
          <w:rtl/>
          <w:lang w:val="fr-CH" w:eastAsia="fr-FR"/>
        </w:rPr>
        <w:t>ا</w:t>
      </w:r>
      <w:r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 xml:space="preserve"> فيما يتعلق بتأمين مجانية التعليم للمراحل الأساسية</w:t>
      </w:r>
      <w:r w:rsidR="008A378A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shd w:val="clear" w:color="auto" w:fill="FFFFFF"/>
          <w:rtl/>
          <w:lang w:val="fr-CH" w:eastAsia="fr-FR"/>
        </w:rPr>
        <w:t>.</w:t>
      </w:r>
    </w:p>
    <w:p w:rsidR="00926EEC" w:rsidRPr="00947903" w:rsidRDefault="00926EEC" w:rsidP="00947903">
      <w:pPr>
        <w:shd w:val="clear" w:color="auto" w:fill="FFFFFF"/>
        <w:tabs>
          <w:tab w:val="right" w:pos="9972"/>
        </w:tabs>
        <w:bidi/>
        <w:spacing w:before="120" w:after="0" w:line="240" w:lineRule="auto"/>
        <w:jc w:val="both"/>
        <w:rPr>
          <w:rFonts w:ascii="Simplified Arabic" w:eastAsia="Times New Roman" w:hAnsi="Simplified Arabic" w:cs="DecoType Naskh"/>
          <w:color w:val="222222"/>
          <w:sz w:val="36"/>
          <w:szCs w:val="36"/>
          <w:lang w:val="fr-CH" w:eastAsia="fr-FR"/>
        </w:rPr>
      </w:pPr>
      <w:r w:rsidRPr="00947903">
        <w:rPr>
          <w:rFonts w:ascii="Simplified Arabic" w:eastAsia="Times New Roman" w:hAnsi="Simplified Arabic" w:cs="DecoType Naskh"/>
          <w:color w:val="222222"/>
          <w:sz w:val="36"/>
          <w:szCs w:val="36"/>
          <w:rtl/>
          <w:lang w:val="fr-CH" w:eastAsia="fr-FR"/>
        </w:rPr>
        <w:t xml:space="preserve">وفي </w:t>
      </w:r>
      <w:r w:rsidR="000D77A5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rtl/>
          <w:lang w:val="fr-CH" w:eastAsia="fr-FR"/>
        </w:rPr>
        <w:t>الختام</w:t>
      </w:r>
      <w:r w:rsidRPr="00947903">
        <w:rPr>
          <w:rFonts w:ascii="Simplified Arabic" w:eastAsia="Times New Roman" w:hAnsi="Simplified Arabic" w:cs="DecoType Naskh"/>
          <w:color w:val="222222"/>
          <w:sz w:val="36"/>
          <w:szCs w:val="36"/>
          <w:rtl/>
          <w:lang w:val="fr-CH" w:eastAsia="fr-FR"/>
        </w:rPr>
        <w:t xml:space="preserve"> </w:t>
      </w:r>
      <w:r w:rsidR="007338A7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rtl/>
          <w:lang w:val="fr-CH" w:eastAsia="fr-FR"/>
        </w:rPr>
        <w:t>تؤكد</w:t>
      </w:r>
      <w:r w:rsidR="007C1CB4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rtl/>
          <w:lang w:val="fr-CH" w:eastAsia="fr-FR"/>
        </w:rPr>
        <w:t xml:space="preserve"> حكومة</w:t>
      </w:r>
      <w:r w:rsidR="007338A7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rtl/>
          <w:lang w:val="fr-CH" w:eastAsia="fr-FR"/>
        </w:rPr>
        <w:t xml:space="preserve"> المملكة العربية السعودية على استمرار وقوفها إلى ج</w:t>
      </w:r>
      <w:r w:rsidR="008A378A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rtl/>
          <w:lang w:val="fr-CH" w:eastAsia="fr-FR"/>
        </w:rPr>
        <w:t>انب الشعب السوداني الشقيق ودعمه في كل</w:t>
      </w:r>
      <w:r w:rsidR="007338A7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rtl/>
          <w:lang w:val="fr-CH" w:eastAsia="fr-FR"/>
        </w:rPr>
        <w:t xml:space="preserve"> ما يحقق الأمن والاستقرار والنماء والازدهار.</w:t>
      </w:r>
    </w:p>
    <w:p w:rsidR="00926EEC" w:rsidRPr="00947903" w:rsidRDefault="00926EEC" w:rsidP="00947903">
      <w:pPr>
        <w:bidi/>
        <w:spacing w:before="120" w:after="0" w:line="240" w:lineRule="auto"/>
        <w:ind w:right="340"/>
        <w:jc w:val="both"/>
        <w:rPr>
          <w:rFonts w:ascii="Simplified Arabic" w:eastAsia="Times New Roman" w:hAnsi="Simplified Arabic" w:cs="DecoType Naskh"/>
          <w:color w:val="222222"/>
          <w:sz w:val="36"/>
          <w:szCs w:val="36"/>
          <w:shd w:val="clear" w:color="auto" w:fill="FFFFFF"/>
          <w:rtl/>
          <w:lang w:val="fr-CH" w:eastAsia="fr-FR" w:bidi="ar-DZ"/>
        </w:rPr>
      </w:pPr>
      <w:r w:rsidRPr="00947903">
        <w:rPr>
          <w:rFonts w:ascii="Simplified Arabic" w:eastAsia="Times New Roman" w:hAnsi="Simplified Arabic" w:cs="DecoType Naskh"/>
          <w:color w:val="222222"/>
          <w:sz w:val="36"/>
          <w:szCs w:val="36"/>
          <w:rtl/>
          <w:lang w:val="fr-CH" w:eastAsia="fr-FR"/>
        </w:rPr>
        <w:t>شكرا السيد</w:t>
      </w:r>
      <w:r w:rsidR="00283CB4" w:rsidRPr="00947903">
        <w:rPr>
          <w:rFonts w:ascii="Simplified Arabic" w:eastAsia="Times New Roman" w:hAnsi="Simplified Arabic" w:cs="DecoType Naskh" w:hint="cs"/>
          <w:color w:val="222222"/>
          <w:sz w:val="36"/>
          <w:szCs w:val="36"/>
          <w:rtl/>
          <w:lang w:val="fr-CH" w:eastAsia="fr-FR"/>
        </w:rPr>
        <w:t>ة</w:t>
      </w:r>
      <w:r w:rsidRPr="00947903">
        <w:rPr>
          <w:rFonts w:ascii="Simplified Arabic" w:eastAsia="Times New Roman" w:hAnsi="Simplified Arabic" w:cs="DecoType Naskh"/>
          <w:color w:val="222222"/>
          <w:sz w:val="36"/>
          <w:szCs w:val="36"/>
          <w:rtl/>
          <w:lang w:val="fr-CH" w:eastAsia="fr-FR"/>
        </w:rPr>
        <w:t xml:space="preserve"> الرئيس.</w:t>
      </w:r>
    </w:p>
    <w:p w:rsidR="00947903" w:rsidRPr="00947903" w:rsidRDefault="00947903">
      <w:pPr>
        <w:bidi/>
        <w:spacing w:before="120" w:after="0" w:line="240" w:lineRule="auto"/>
        <w:ind w:right="340"/>
        <w:jc w:val="both"/>
        <w:rPr>
          <w:rFonts w:ascii="Simplified Arabic" w:eastAsia="Times New Roman" w:hAnsi="Simplified Arabic" w:cs="DecoType Naskh"/>
          <w:b/>
          <w:bCs/>
          <w:color w:val="222222"/>
          <w:sz w:val="36"/>
          <w:szCs w:val="36"/>
          <w:shd w:val="clear" w:color="auto" w:fill="FFFFFF"/>
          <w:lang w:val="fr-CH" w:eastAsia="fr-FR" w:bidi="ar-DZ"/>
        </w:rPr>
      </w:pPr>
    </w:p>
    <w:sectPr w:rsidR="00947903" w:rsidRPr="00947903" w:rsidSect="00947903">
      <w:pgSz w:w="12240" w:h="15840"/>
      <w:pgMar w:top="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l Bayan Plain">
    <w:altName w:val="Times New Roman"/>
    <w:charset w:val="00"/>
    <w:family w:val="roman"/>
    <w:pitch w:val="default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0F"/>
    <w:multiLevelType w:val="hybridMultilevel"/>
    <w:tmpl w:val="EE74616C"/>
    <w:lvl w:ilvl="0" w:tplc="0F64D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2E"/>
    <w:rsid w:val="00063C10"/>
    <w:rsid w:val="000A5FD7"/>
    <w:rsid w:val="000D77A5"/>
    <w:rsid w:val="001C19F2"/>
    <w:rsid w:val="001D6A90"/>
    <w:rsid w:val="001F0E83"/>
    <w:rsid w:val="00283CB4"/>
    <w:rsid w:val="002B68E7"/>
    <w:rsid w:val="003000C1"/>
    <w:rsid w:val="00306E87"/>
    <w:rsid w:val="00403AA8"/>
    <w:rsid w:val="00592434"/>
    <w:rsid w:val="006E1BE1"/>
    <w:rsid w:val="006F539B"/>
    <w:rsid w:val="007338A7"/>
    <w:rsid w:val="00782FFB"/>
    <w:rsid w:val="007C1A73"/>
    <w:rsid w:val="007C1CB4"/>
    <w:rsid w:val="007E1525"/>
    <w:rsid w:val="007E5E69"/>
    <w:rsid w:val="008003A6"/>
    <w:rsid w:val="0082025A"/>
    <w:rsid w:val="008221D5"/>
    <w:rsid w:val="008A378A"/>
    <w:rsid w:val="00926EEC"/>
    <w:rsid w:val="00947903"/>
    <w:rsid w:val="00AA0003"/>
    <w:rsid w:val="00B62090"/>
    <w:rsid w:val="00C23552"/>
    <w:rsid w:val="00C23BC7"/>
    <w:rsid w:val="00D02D8C"/>
    <w:rsid w:val="00D058C4"/>
    <w:rsid w:val="00D11125"/>
    <w:rsid w:val="00E32B2E"/>
    <w:rsid w:val="00E57311"/>
    <w:rsid w:val="00E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ECA8"/>
  <w15:chartTrackingRefBased/>
  <w15:docId w15:val="{F4A412BA-42A1-437F-BBE0-CA3BB13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F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47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A784A-EC8F-4DED-9C8C-FC64B65E4FD5}"/>
</file>

<file path=customXml/itemProps2.xml><?xml version="1.0" encoding="utf-8"?>
<ds:datastoreItem xmlns:ds="http://schemas.openxmlformats.org/officeDocument/2006/customXml" ds:itemID="{E114A531-FA0B-4205-B230-4F9A5817072E}"/>
</file>

<file path=customXml/itemProps3.xml><?xml version="1.0" encoding="utf-8"?>
<ds:datastoreItem xmlns:ds="http://schemas.openxmlformats.org/officeDocument/2006/customXml" ds:itemID="{FD1C6AAC-45B5-4DA3-BC27-CCFA773B2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salassaf</dc:creator>
  <cp:keywords/>
  <dc:description/>
  <cp:lastModifiedBy>Asma Farsy</cp:lastModifiedBy>
  <cp:revision>2</cp:revision>
  <cp:lastPrinted>2022-01-24T09:00:00Z</cp:lastPrinted>
  <dcterms:created xsi:type="dcterms:W3CDTF">2022-01-24T11:26:00Z</dcterms:created>
  <dcterms:modified xsi:type="dcterms:W3CDTF">2022-01-24T11:26:00Z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