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C91D" w14:textId="77777777" w:rsidR="00965565" w:rsidRDefault="000517F8">
      <w:pPr>
        <w:pStyle w:val="BodyA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AA046C2" wp14:editId="01C76F26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F374FE0" w14:textId="77777777" w:rsidR="00965565" w:rsidRDefault="00965565">
      <w:pPr>
        <w:pStyle w:val="BodyA"/>
        <w:jc w:val="center"/>
        <w:rPr>
          <w:b/>
          <w:bCs/>
          <w:sz w:val="28"/>
          <w:szCs w:val="28"/>
        </w:rPr>
      </w:pPr>
    </w:p>
    <w:p w14:paraId="48002542" w14:textId="7EB18A64" w:rsidR="00965565" w:rsidRPr="005B03D1" w:rsidRDefault="000517F8" w:rsidP="005B03D1">
      <w:pPr>
        <w:pStyle w:val="BodyA"/>
        <w:spacing w:line="360" w:lineRule="auto"/>
        <w:jc w:val="center"/>
        <w:rPr>
          <w:b/>
          <w:bCs/>
          <w:sz w:val="28"/>
          <w:szCs w:val="28"/>
        </w:rPr>
      </w:pPr>
      <w:r w:rsidRPr="005B03D1">
        <w:rPr>
          <w:b/>
          <w:bCs/>
          <w:sz w:val="28"/>
          <w:szCs w:val="28"/>
          <w:lang w:val="nl-NL"/>
        </w:rPr>
        <w:t xml:space="preserve">Statement </w:t>
      </w:r>
      <w:proofErr w:type="spellStart"/>
      <w:r w:rsidRPr="005B03D1">
        <w:rPr>
          <w:b/>
          <w:bCs/>
          <w:sz w:val="28"/>
          <w:szCs w:val="28"/>
          <w:lang w:val="nl-NL"/>
        </w:rPr>
        <w:t>by</w:t>
      </w:r>
      <w:proofErr w:type="spellEnd"/>
      <w:r w:rsidRPr="005B03D1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5B03D1">
        <w:rPr>
          <w:b/>
          <w:bCs/>
          <w:sz w:val="28"/>
          <w:szCs w:val="28"/>
          <w:lang w:val="nl-NL"/>
        </w:rPr>
        <w:t>Tangi</w:t>
      </w:r>
      <w:proofErr w:type="spellEnd"/>
      <w:r w:rsidRPr="005B03D1">
        <w:rPr>
          <w:b/>
          <w:bCs/>
          <w:sz w:val="28"/>
          <w:szCs w:val="28"/>
          <w:lang w:val="nl-NL"/>
        </w:rPr>
        <w:t xml:space="preserve"> </w:t>
      </w:r>
      <w:proofErr w:type="spellStart"/>
      <w:r w:rsidRPr="005B03D1">
        <w:rPr>
          <w:b/>
          <w:bCs/>
          <w:sz w:val="28"/>
          <w:szCs w:val="28"/>
          <w:lang w:val="nl-NL"/>
        </w:rPr>
        <w:t>Shikongo</w:t>
      </w:r>
      <w:proofErr w:type="spellEnd"/>
      <w:r w:rsidRPr="005B03D1">
        <w:rPr>
          <w:b/>
          <w:bCs/>
          <w:sz w:val="28"/>
          <w:szCs w:val="28"/>
        </w:rPr>
        <w:t>,</w:t>
      </w:r>
      <w:r w:rsidR="005B03D1">
        <w:rPr>
          <w:b/>
          <w:bCs/>
          <w:color w:val="2E2E2E"/>
          <w:sz w:val="28"/>
          <w:szCs w:val="28"/>
          <w:u w:color="2E2E2E"/>
          <w:shd w:val="clear" w:color="auto" w:fill="BDB4AF"/>
        </w:rPr>
        <w:t xml:space="preserve"> </w:t>
      </w:r>
      <w:r w:rsidRPr="005B03D1">
        <w:rPr>
          <w:b/>
          <w:bCs/>
          <w:sz w:val="28"/>
          <w:szCs w:val="28"/>
        </w:rPr>
        <w:t>UPR of the Syrian Arab Republic, 24 January 2022</w:t>
      </w:r>
    </w:p>
    <w:p w14:paraId="48A2297F" w14:textId="77777777" w:rsidR="00965565" w:rsidRDefault="00965565">
      <w:pPr>
        <w:pStyle w:val="BodyA"/>
        <w:tabs>
          <w:tab w:val="left" w:pos="885"/>
        </w:tabs>
        <w:spacing w:line="360" w:lineRule="auto"/>
        <w:jc w:val="both"/>
        <w:rPr>
          <w:sz w:val="28"/>
          <w:szCs w:val="28"/>
        </w:rPr>
      </w:pPr>
    </w:p>
    <w:p w14:paraId="101EC2C8" w14:textId="4EC35457" w:rsidR="00965565" w:rsidRDefault="000517F8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Thank you, M</w:t>
      </w:r>
      <w:r w:rsidR="00AD62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President, </w:t>
      </w:r>
    </w:p>
    <w:p w14:paraId="07233DBD" w14:textId="77777777" w:rsidR="00965565" w:rsidRDefault="00965565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6E042F49" w14:textId="77777777" w:rsidR="00965565" w:rsidRDefault="000517F8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Namibia warmly welcomes the Esteemed Delegation of the Syrian Arab Republic and thank them for their commitment to the UPR process.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</w:t>
      </w:r>
    </w:p>
    <w:p w14:paraId="3196E321" w14:textId="77777777" w:rsidR="00965565" w:rsidRDefault="00965565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04943A24" w14:textId="3FDFAF87" w:rsidR="00965565" w:rsidRDefault="000517F8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The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ongoing conflict in Syria continues to have a negative impact on human rights in that Country.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In this regard we note the Syrian Government's concerns about the sale of weapons to various armed groups in Syria and we therefore call on States to put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measures </w:t>
      </w:r>
      <w:r w:rsidR="00E05D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in place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to prevent the sale and supply of weapons to armed groups in Syria.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We are encouraged by the Syrian Government's efforts to address the problem of mines and other explosive </w:t>
      </w:r>
      <w:r w:rsidR="00E05DC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devices but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remain extremely concerned about their use by terrorist o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rganizations and the Israeli Occupation authorities in Syria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 </w:t>
      </w:r>
    </w:p>
    <w:p w14:paraId="45871FB0" w14:textId="77777777" w:rsidR="00965565" w:rsidRDefault="00965565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BD78E02" w14:textId="77777777" w:rsidR="00965565" w:rsidRDefault="000517F8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In the spirit of constructive dialogue, we make the following recommendations for consideration by Syria: </w:t>
      </w:r>
    </w:p>
    <w:p w14:paraId="476FD238" w14:textId="77777777" w:rsidR="00965565" w:rsidRDefault="00965565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27E092F9" w14:textId="77777777" w:rsidR="00965565" w:rsidRDefault="000517F8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1. Ratify the 1951 Convention relating to the Status of Refugees and its 1967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P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it-IT"/>
        </w:rPr>
        <w:t>roto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it-IT"/>
        </w:rPr>
        <w:t>col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;</w:t>
      </w:r>
      <w:proofErr w:type="gramEnd"/>
    </w:p>
    <w:p w14:paraId="6D73321F" w14:textId="77777777" w:rsidR="00965565" w:rsidRDefault="000517F8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2. Ratify the Anti-Personnel Mine Ban Convention</w:t>
      </w:r>
    </w:p>
    <w:p w14:paraId="7756BD07" w14:textId="77777777" w:rsidR="00965565" w:rsidRDefault="00965565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54A6B26" w14:textId="0A223EF5" w:rsidR="00965565" w:rsidRDefault="000517F8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We wish the delegation of Syria a successful review. </w:t>
      </w:r>
    </w:p>
    <w:p w14:paraId="6110552B" w14:textId="4E63A848" w:rsidR="00965565" w:rsidRPr="005B03D1" w:rsidRDefault="000517F8" w:rsidP="005B03D1">
      <w:pPr>
        <w:pStyle w:val="Default"/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5B03D1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I thank you M</w:t>
      </w:r>
      <w:r w:rsidR="00AD6245" w:rsidRPr="005B03D1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r.</w:t>
      </w:r>
      <w:r w:rsidRPr="005B03D1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President</w:t>
      </w:r>
      <w:r w:rsidR="005B03D1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.</w:t>
      </w:r>
    </w:p>
    <w:sectPr w:rsidR="00965565" w:rsidRPr="005B03D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080" w:bottom="1440" w:left="1080" w:header="720" w:footer="720" w:gutter="0"/>
      <w:pgNumType w:start="1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B869" w14:textId="77777777" w:rsidR="000517F8" w:rsidRDefault="000517F8">
      <w:r>
        <w:separator/>
      </w:r>
    </w:p>
  </w:endnote>
  <w:endnote w:type="continuationSeparator" w:id="0">
    <w:p w14:paraId="476621BF" w14:textId="77777777" w:rsidR="000517F8" w:rsidRDefault="0005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F3631" w14:textId="77777777" w:rsidR="00965565" w:rsidRDefault="000517F8">
    <w:pPr>
      <w:pStyle w:val="Footer"/>
      <w:tabs>
        <w:tab w:val="clear" w:pos="8306"/>
        <w:tab w:val="right" w:pos="7972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D624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9252" w14:textId="77777777" w:rsidR="00965565" w:rsidRDefault="009655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0A3A" w14:textId="77777777" w:rsidR="000517F8" w:rsidRDefault="000517F8">
      <w:r>
        <w:separator/>
      </w:r>
    </w:p>
  </w:footnote>
  <w:footnote w:type="continuationSeparator" w:id="0">
    <w:p w14:paraId="65E81599" w14:textId="77777777" w:rsidR="000517F8" w:rsidRDefault="0005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01D0" w14:textId="77777777" w:rsidR="00965565" w:rsidRDefault="0096556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52D1" w14:textId="77777777" w:rsidR="00965565" w:rsidRDefault="000517F8">
    <w:pPr>
      <w:pStyle w:val="HeaderFooterA"/>
      <w:jc w:val="right"/>
    </w:pPr>
    <w:r>
      <w:rPr>
        <w:rFonts w:ascii="Times New Roman" w:hAnsi="Times New Roman"/>
        <w:b/>
        <w:bCs/>
        <w:i/>
        <w:iCs/>
        <w:sz w:val="21"/>
        <w:szCs w:val="21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565"/>
    <w:rsid w:val="000517F8"/>
    <w:rsid w:val="005B03D1"/>
    <w:rsid w:val="00933E11"/>
    <w:rsid w:val="00965565"/>
    <w:rsid w:val="00AD6245"/>
    <w:rsid w:val="00E0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D30A2"/>
  <w15:docId w15:val="{FD20B543-1F52-9B40-8614-22FAB3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H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03B6E-623D-4A42-86D7-450B99D586CB}"/>
</file>

<file path=customXml/itemProps2.xml><?xml version="1.0" encoding="utf-8"?>
<ds:datastoreItem xmlns:ds="http://schemas.openxmlformats.org/officeDocument/2006/customXml" ds:itemID="{0F26A70A-2EE5-4524-B738-345348FE5E5E}"/>
</file>

<file path=customXml/itemProps3.xml><?xml version="1.0" encoding="utf-8"?>
<ds:datastoreItem xmlns:ds="http://schemas.openxmlformats.org/officeDocument/2006/customXml" ds:itemID="{20DAC8BB-1957-4250-A8BA-6ACF1E763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Tangi Shikongo</cp:lastModifiedBy>
  <cp:revision>3</cp:revision>
  <dcterms:created xsi:type="dcterms:W3CDTF">2022-01-22T11:30:00Z</dcterms:created>
  <dcterms:modified xsi:type="dcterms:W3CDTF">2022-01-22T11:48:00Z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