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2352675</wp:posOffset>
            </wp:positionH>
            <wp:positionV relativeFrom="paragraph">
              <wp:posOffset>-31750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143EDC" w:rsidRPr="007C2E66" w:rsidRDefault="00143EDC" w:rsidP="00A8682F">
      <w:pPr>
        <w:bidi/>
        <w:jc w:val="center"/>
        <w:rPr>
          <w:rFonts w:cs="Sultan bold"/>
          <w:sz w:val="36"/>
          <w:szCs w:val="36"/>
          <w:rtl/>
          <w:lang w:bidi="ar-QA"/>
        </w:rPr>
      </w:pPr>
      <w:r w:rsidRPr="007C2E66">
        <w:rPr>
          <w:rFonts w:cs="Sultan bold" w:hint="cs"/>
          <w:sz w:val="36"/>
          <w:szCs w:val="36"/>
          <w:rtl/>
          <w:lang w:bidi="ar-QA"/>
        </w:rPr>
        <w:t>الدورة ال</w:t>
      </w:r>
      <w:r w:rsidR="00A8682F">
        <w:rPr>
          <w:rFonts w:cs="Sultan bold" w:hint="cs"/>
          <w:sz w:val="36"/>
          <w:szCs w:val="36"/>
          <w:rtl/>
          <w:lang w:bidi="ar-QA"/>
        </w:rPr>
        <w:t xml:space="preserve">أربعون </w:t>
      </w:r>
      <w:r w:rsidRPr="007C2E66">
        <w:rPr>
          <w:rFonts w:cs="Sultan bold" w:hint="cs"/>
          <w:sz w:val="36"/>
          <w:szCs w:val="36"/>
          <w:rtl/>
          <w:lang w:bidi="ar-QA"/>
        </w:rPr>
        <w:t xml:space="preserve">للفريق العامل المعني بالاستعراض الدوري الشامل </w:t>
      </w:r>
    </w:p>
    <w:p w:rsidR="00143EDC" w:rsidRPr="007C2E66" w:rsidRDefault="00D6129F" w:rsidP="00D6129F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proofErr w:type="gramStart"/>
      <w:r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 w:bidi="ar-QA"/>
        </w:rPr>
        <w:t>40</w:t>
      </w:r>
      <w:r w:rsidRPr="00D6129F">
        <w:rPr>
          <w:rFonts w:ascii="Bookman Old Style" w:eastAsia="Arial Unicode MS" w:hAnsi="Bookman Old Style" w:cs="Arial Unicode MS"/>
          <w:b/>
          <w:bCs/>
          <w:sz w:val="32"/>
          <w:szCs w:val="32"/>
          <w:vertAlign w:val="superscript"/>
          <w:lang w:val="en-US" w:eastAsia="en-GB" w:bidi="ar-QA"/>
        </w:rPr>
        <w:t>th</w:t>
      </w:r>
      <w:proofErr w:type="gramEnd"/>
      <w:r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 w:bidi="ar-QA"/>
        </w:rPr>
        <w:t xml:space="preserve"> </w:t>
      </w:r>
      <w:r w:rsidR="00143EDC" w:rsidRPr="007C2E66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Session of the UPR Working Group</w:t>
      </w:r>
    </w:p>
    <w:p w:rsidR="002D1984" w:rsidRPr="004226DC" w:rsidRDefault="002D1984" w:rsidP="00143EDC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143EDC" w:rsidRDefault="00143EDC" w:rsidP="001A5661">
      <w:pPr>
        <w:bidi/>
        <w:jc w:val="center"/>
        <w:rPr>
          <w:rFonts w:cs="Sultan bold"/>
          <w:sz w:val="44"/>
          <w:szCs w:val="44"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>استعراض التقرير الوطني ل</w:t>
      </w:r>
      <w:r w:rsidR="001A5661">
        <w:rPr>
          <w:rFonts w:cs="Sultan bold" w:hint="cs"/>
          <w:sz w:val="44"/>
          <w:szCs w:val="44"/>
          <w:rtl/>
          <w:lang w:bidi="ar-QA"/>
        </w:rPr>
        <w:t xml:space="preserve">أوغندا </w:t>
      </w:r>
      <w:r>
        <w:rPr>
          <w:rFonts w:cs="Sultan bold" w:hint="cs"/>
          <w:sz w:val="44"/>
          <w:szCs w:val="44"/>
          <w:rtl/>
          <w:lang w:bidi="ar-QA"/>
        </w:rPr>
        <w:t xml:space="preserve">  </w:t>
      </w:r>
    </w:p>
    <w:p w:rsidR="00143EDC" w:rsidRPr="00736F23" w:rsidRDefault="00143EDC" w:rsidP="001A5661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bookmarkStart w:id="0" w:name="_GoBack"/>
      <w:r w:rsidRPr="00736F2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Review of </w:t>
      </w:r>
      <w:r w:rsidR="001A5661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U</w:t>
      </w:r>
      <w:proofErr w:type="spellStart"/>
      <w:r w:rsidR="001A5661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>ganda</w:t>
      </w:r>
      <w:proofErr w:type="spellEnd"/>
      <w:r w:rsidRPr="00736F23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 </w:t>
      </w:r>
    </w:p>
    <w:bookmarkEnd w:id="0"/>
    <w:p w:rsidR="00143EDC" w:rsidRDefault="00143EDC" w:rsidP="00143EDC">
      <w:pPr>
        <w:bidi/>
        <w:jc w:val="center"/>
        <w:rPr>
          <w:rFonts w:cs="Sultan bold"/>
          <w:sz w:val="40"/>
          <w:szCs w:val="40"/>
          <w:rtl/>
        </w:rPr>
      </w:pPr>
    </w:p>
    <w:p w:rsidR="00AC266D" w:rsidRPr="00265876" w:rsidRDefault="00AC266D" w:rsidP="00AC266D">
      <w:pPr>
        <w:bidi/>
        <w:spacing w:before="480" w:line="240" w:lineRule="auto"/>
        <w:jc w:val="center"/>
        <w:rPr>
          <w:rFonts w:cs="Sultan bold"/>
          <w:sz w:val="48"/>
          <w:szCs w:val="48"/>
          <w:rtl/>
          <w:lang w:bidi="ar-QA"/>
        </w:rPr>
      </w:pPr>
      <w:r w:rsidRPr="00265876">
        <w:rPr>
          <w:rFonts w:cs="Sultan bold" w:hint="cs"/>
          <w:sz w:val="48"/>
          <w:szCs w:val="48"/>
          <w:rtl/>
          <w:lang w:bidi="ar-QA"/>
        </w:rPr>
        <w:t xml:space="preserve">كلمة </w:t>
      </w:r>
      <w:r>
        <w:rPr>
          <w:rFonts w:cs="Sultan bold" w:hint="cs"/>
          <w:sz w:val="48"/>
          <w:szCs w:val="48"/>
          <w:rtl/>
          <w:lang w:bidi="ar-QA"/>
        </w:rPr>
        <w:t xml:space="preserve">دولة </w:t>
      </w:r>
      <w:r w:rsidRPr="00265876">
        <w:rPr>
          <w:rFonts w:cs="Sultan bold" w:hint="cs"/>
          <w:sz w:val="48"/>
          <w:szCs w:val="48"/>
          <w:rtl/>
          <w:lang w:bidi="ar-QA"/>
        </w:rPr>
        <w:t>قطر</w:t>
      </w:r>
    </w:p>
    <w:p w:rsidR="002C6256" w:rsidRPr="00265876" w:rsidRDefault="002C6256" w:rsidP="002C6256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</w:t>
      </w:r>
      <w:r w:rsidRPr="00265876">
        <w:rPr>
          <w:rFonts w:cs="Sultan bold" w:hint="cs"/>
          <w:sz w:val="40"/>
          <w:szCs w:val="40"/>
          <w:rtl/>
          <w:lang w:bidi="ar-QA"/>
        </w:rPr>
        <w:t>لقيها</w:t>
      </w:r>
    </w:p>
    <w:p w:rsidR="002C6256" w:rsidRPr="00D248E8" w:rsidRDefault="002C6256" w:rsidP="002C6256">
      <w:pPr>
        <w:bidi/>
        <w:spacing w:after="0"/>
        <w:contextualSpacing/>
        <w:jc w:val="center"/>
        <w:rPr>
          <w:rFonts w:cs="Sultan bold"/>
          <w:sz w:val="40"/>
          <w:szCs w:val="40"/>
          <w:rtl/>
          <w:lang w:bidi="ar-QA"/>
        </w:rPr>
      </w:pPr>
      <w:r w:rsidRPr="00D248E8">
        <w:rPr>
          <w:rFonts w:cs="Sultan bold" w:hint="cs"/>
          <w:sz w:val="40"/>
          <w:szCs w:val="40"/>
          <w:rtl/>
          <w:lang w:bidi="ar-QA"/>
        </w:rPr>
        <w:t xml:space="preserve">السيد/ طلال النعمة  </w:t>
      </w:r>
    </w:p>
    <w:p w:rsidR="002C6256" w:rsidRPr="00A765A9" w:rsidRDefault="002C6256" w:rsidP="002C6256">
      <w:pPr>
        <w:bidi/>
        <w:spacing w:after="120"/>
        <w:jc w:val="center"/>
        <w:rPr>
          <w:rFonts w:cs="Sultan bold"/>
          <w:sz w:val="56"/>
          <w:szCs w:val="56"/>
          <w:rtl/>
          <w:lang w:bidi="ar-QA"/>
        </w:rPr>
      </w:pPr>
      <w:r w:rsidRPr="00D248E8">
        <w:rPr>
          <w:rFonts w:cs="Sultan bold" w:hint="cs"/>
          <w:sz w:val="40"/>
          <w:szCs w:val="40"/>
          <w:rtl/>
          <w:lang w:bidi="ar-QA"/>
        </w:rPr>
        <w:t>سكرتير ثا</w:t>
      </w:r>
      <w:r>
        <w:rPr>
          <w:rFonts w:cs="Sultan bold" w:hint="cs"/>
          <w:sz w:val="40"/>
          <w:szCs w:val="40"/>
          <w:rtl/>
          <w:lang w:bidi="ar-QA"/>
        </w:rPr>
        <w:t>ني</w:t>
      </w:r>
      <w:r w:rsidRPr="00D248E8">
        <w:rPr>
          <w:rFonts w:cs="Sultan bold" w:hint="cs"/>
          <w:sz w:val="40"/>
          <w:szCs w:val="40"/>
          <w:rtl/>
          <w:lang w:bidi="ar-QA"/>
        </w:rPr>
        <w:t xml:space="preserve"> لدى الوفد الدائم بجنيف</w:t>
      </w:r>
      <w:r>
        <w:rPr>
          <w:rFonts w:cs="Sultan bold" w:hint="cs"/>
          <w:sz w:val="56"/>
          <w:szCs w:val="56"/>
          <w:rtl/>
          <w:lang w:bidi="ar-QA"/>
        </w:rPr>
        <w:t xml:space="preserve"> </w:t>
      </w:r>
      <w:r w:rsidRPr="00A765A9">
        <w:rPr>
          <w:rFonts w:cs="Sultan bold" w:hint="cs"/>
          <w:sz w:val="56"/>
          <w:szCs w:val="56"/>
          <w:rtl/>
          <w:lang w:bidi="ar-QA"/>
        </w:rPr>
        <w:t xml:space="preserve">  </w:t>
      </w:r>
    </w:p>
    <w:p w:rsidR="002C6256" w:rsidRPr="00F96680" w:rsidRDefault="002C6256" w:rsidP="002C6256">
      <w:pPr>
        <w:spacing w:after="120" w:line="240" w:lineRule="auto"/>
        <w:jc w:val="center"/>
        <w:rPr>
          <w:rFonts w:ascii="Modern No. 20" w:hAnsi="Modern No. 20" w:cstheme="majorBidi"/>
          <w:b/>
          <w:bCs/>
          <w:sz w:val="36"/>
          <w:szCs w:val="36"/>
          <w:lang w:val="en-US" w:bidi="ar-QA"/>
        </w:rPr>
      </w:pPr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Mr. Talal AL-NAAMA </w:t>
      </w:r>
    </w:p>
    <w:p w:rsidR="002C6256" w:rsidRPr="00F96680" w:rsidRDefault="002C6256" w:rsidP="002C6256">
      <w:pPr>
        <w:spacing w:line="240" w:lineRule="auto"/>
        <w:jc w:val="center"/>
        <w:rPr>
          <w:rFonts w:ascii="Modern No. 20" w:hAnsi="Modern No. 20" w:cstheme="majorBidi"/>
          <w:b/>
          <w:bCs/>
          <w:sz w:val="36"/>
          <w:szCs w:val="36"/>
          <w:rtl/>
          <w:lang w:val="en-US" w:bidi="ar-QA"/>
        </w:rPr>
      </w:pPr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Second Secretary </w:t>
      </w:r>
    </w:p>
    <w:p w:rsidR="001A5661" w:rsidRDefault="001A5661" w:rsidP="001A5661">
      <w:pPr>
        <w:bidi/>
        <w:jc w:val="center"/>
        <w:rPr>
          <w:rFonts w:cs="Sultan bold"/>
          <w:sz w:val="44"/>
          <w:szCs w:val="44"/>
          <w:rtl/>
          <w:lang w:val="en-US" w:bidi="ar-QA"/>
        </w:rPr>
      </w:pPr>
    </w:p>
    <w:p w:rsidR="001A5661" w:rsidRDefault="001A5661" w:rsidP="001A5661">
      <w:pPr>
        <w:bidi/>
        <w:jc w:val="center"/>
        <w:rPr>
          <w:rFonts w:cs="Sultan bold"/>
          <w:sz w:val="44"/>
          <w:szCs w:val="44"/>
          <w:lang w:val="en-US" w:bidi="ar-QA"/>
        </w:rPr>
      </w:pPr>
    </w:p>
    <w:p w:rsidR="007C2E66" w:rsidRPr="00AC266D" w:rsidRDefault="00AC266D" w:rsidP="001A5661">
      <w:pPr>
        <w:bidi/>
        <w:jc w:val="center"/>
        <w:rPr>
          <w:rFonts w:cs="Sultan bold"/>
          <w:sz w:val="44"/>
          <w:szCs w:val="44"/>
          <w:lang w:val="en-US" w:bidi="ar-QA"/>
        </w:rPr>
      </w:pPr>
      <w:r>
        <w:rPr>
          <w:rFonts w:cs="Sultan bold" w:hint="cs"/>
          <w:sz w:val="44"/>
          <w:szCs w:val="44"/>
          <w:rtl/>
          <w:lang w:val="en-US" w:bidi="ar-QA"/>
        </w:rPr>
        <w:t xml:space="preserve">جنيف، </w:t>
      </w:r>
      <w:r w:rsidR="001A5661">
        <w:rPr>
          <w:rFonts w:cs="Sultan bold" w:hint="cs"/>
          <w:sz w:val="44"/>
          <w:szCs w:val="44"/>
          <w:rtl/>
          <w:lang w:bidi="ar-QA"/>
        </w:rPr>
        <w:t>27</w:t>
      </w:r>
      <w:r>
        <w:rPr>
          <w:rFonts w:cs="Sultan bold" w:hint="cs"/>
          <w:sz w:val="44"/>
          <w:szCs w:val="44"/>
          <w:rtl/>
          <w:lang w:val="en-US" w:bidi="ar-QA"/>
        </w:rPr>
        <w:t xml:space="preserve"> </w:t>
      </w:r>
      <w:r w:rsidR="001A5661">
        <w:rPr>
          <w:rFonts w:cs="Sultan bold" w:hint="cs"/>
          <w:sz w:val="44"/>
          <w:szCs w:val="44"/>
          <w:rtl/>
          <w:lang w:val="en-US" w:bidi="ar-QA"/>
        </w:rPr>
        <w:t>يناير</w:t>
      </w:r>
      <w:r w:rsidR="007847E0">
        <w:rPr>
          <w:rFonts w:cs="Sultan bold" w:hint="cs"/>
          <w:sz w:val="44"/>
          <w:szCs w:val="44"/>
          <w:rtl/>
          <w:lang w:val="en-US" w:bidi="ar-QA"/>
        </w:rPr>
        <w:t xml:space="preserve"> </w:t>
      </w:r>
      <w:r>
        <w:rPr>
          <w:rFonts w:cs="Sultan bold" w:hint="cs"/>
          <w:sz w:val="44"/>
          <w:szCs w:val="44"/>
          <w:rtl/>
          <w:lang w:val="en-US" w:bidi="ar-QA"/>
        </w:rPr>
        <w:t>202</w:t>
      </w:r>
      <w:r w:rsidR="007847E0">
        <w:rPr>
          <w:rFonts w:cs="Sultan bold" w:hint="cs"/>
          <w:sz w:val="44"/>
          <w:szCs w:val="44"/>
          <w:rtl/>
          <w:lang w:val="en-US" w:bidi="ar-QA"/>
        </w:rPr>
        <w:t>2</w:t>
      </w:r>
      <w:r>
        <w:rPr>
          <w:rFonts w:cs="Sultan bold" w:hint="cs"/>
          <w:sz w:val="44"/>
          <w:szCs w:val="44"/>
          <w:rtl/>
          <w:lang w:val="en-US" w:bidi="ar-QA"/>
        </w:rPr>
        <w:t xml:space="preserve">م </w:t>
      </w:r>
    </w:p>
    <w:p w:rsidR="00B253E8" w:rsidRDefault="00B253E8" w:rsidP="007A66DD">
      <w:pPr>
        <w:bidi/>
        <w:spacing w:after="120"/>
        <w:rPr>
          <w:rFonts w:cs="Sultan bold"/>
          <w:sz w:val="36"/>
          <w:szCs w:val="36"/>
          <w:rtl/>
          <w:lang w:bidi="ar-QA"/>
        </w:rPr>
      </w:pPr>
    </w:p>
    <w:p w:rsidR="00C14BA2" w:rsidRPr="00D74B31" w:rsidRDefault="00C14BA2" w:rsidP="00B253E8">
      <w:pPr>
        <w:bidi/>
        <w:spacing w:after="120"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t>السيد الرئيس،</w:t>
      </w:r>
    </w:p>
    <w:p w:rsidR="00C14BA2" w:rsidRDefault="00A459BB" w:rsidP="001A5661">
      <w:pPr>
        <w:bidi/>
        <w:spacing w:after="120"/>
        <w:jc w:val="both"/>
        <w:rPr>
          <w:rFonts w:cs="AL-Mohanad Bold"/>
          <w:sz w:val="36"/>
          <w:szCs w:val="36"/>
          <w:rtl/>
          <w:lang w:bidi="ar-QA"/>
        </w:rPr>
      </w:pPr>
      <w:r w:rsidRPr="007A2ABB">
        <w:rPr>
          <w:rFonts w:cs="AL-Mohanad Bold" w:hint="cs"/>
          <w:sz w:val="36"/>
          <w:szCs w:val="36"/>
          <w:rtl/>
          <w:lang w:bidi="ar-QA"/>
        </w:rPr>
        <w:lastRenderedPageBreak/>
        <w:t xml:space="preserve">نرحب </w:t>
      </w:r>
      <w:r w:rsidR="00C14BA2" w:rsidRPr="007A2ABB">
        <w:rPr>
          <w:rFonts w:cs="AL-Mohanad Bold" w:hint="cs"/>
          <w:sz w:val="36"/>
          <w:szCs w:val="36"/>
          <w:rtl/>
          <w:lang w:bidi="ar-QA"/>
        </w:rPr>
        <w:t xml:space="preserve">بوفد </w:t>
      </w:r>
      <w:r w:rsidR="004226DC" w:rsidRPr="007A2ABB">
        <w:rPr>
          <w:rFonts w:cs="AL-Mohanad Bold" w:hint="cs"/>
          <w:sz w:val="36"/>
          <w:szCs w:val="36"/>
          <w:rtl/>
          <w:lang w:bidi="ar-QA"/>
        </w:rPr>
        <w:t>ا</w:t>
      </w:r>
      <w:r w:rsidR="001A5661">
        <w:rPr>
          <w:rFonts w:cs="AL-Mohanad Bold" w:hint="cs"/>
          <w:sz w:val="36"/>
          <w:szCs w:val="36"/>
          <w:rtl/>
          <w:lang w:bidi="ar-QA"/>
        </w:rPr>
        <w:t>وغندا المشارك في هذا الاستعراض</w:t>
      </w:r>
      <w:r w:rsidR="00EB434D" w:rsidRPr="007A2ABB">
        <w:rPr>
          <w:rFonts w:cs="AL-Mohanad Bold" w:hint="cs"/>
          <w:sz w:val="36"/>
          <w:szCs w:val="36"/>
          <w:rtl/>
          <w:lang w:bidi="ar-QA"/>
        </w:rPr>
        <w:t xml:space="preserve">، </w:t>
      </w:r>
      <w:r w:rsidR="00C14BA2" w:rsidRPr="007A2ABB">
        <w:rPr>
          <w:rFonts w:cs="AL-Mohanad Bold" w:hint="cs"/>
          <w:sz w:val="36"/>
          <w:szCs w:val="36"/>
          <w:rtl/>
          <w:lang w:bidi="ar-QA"/>
        </w:rPr>
        <w:t>و</w:t>
      </w:r>
      <w:r w:rsidRPr="007A2ABB">
        <w:rPr>
          <w:rFonts w:cs="AL-Mohanad Bold" w:hint="cs"/>
          <w:sz w:val="36"/>
          <w:szCs w:val="36"/>
          <w:rtl/>
          <w:lang w:bidi="ar-QA"/>
        </w:rPr>
        <w:t>ن</w:t>
      </w:r>
      <w:r w:rsidR="00C14BA2" w:rsidRPr="007A2ABB">
        <w:rPr>
          <w:rFonts w:cs="AL-Mohanad Bold" w:hint="cs"/>
          <w:sz w:val="36"/>
          <w:szCs w:val="36"/>
          <w:rtl/>
          <w:lang w:bidi="ar-QA"/>
        </w:rPr>
        <w:t>شكره على العرض ال</w:t>
      </w:r>
      <w:r w:rsidR="00F44D0F">
        <w:rPr>
          <w:rFonts w:cs="AL-Mohanad Bold" w:hint="cs"/>
          <w:sz w:val="36"/>
          <w:szCs w:val="36"/>
          <w:rtl/>
          <w:lang w:bidi="ar-QA"/>
        </w:rPr>
        <w:t>قيم</w:t>
      </w:r>
      <w:r w:rsidR="009A79D0" w:rsidRPr="007A2ABB">
        <w:rPr>
          <w:rFonts w:cs="AL-Mohanad Bold" w:hint="cs"/>
          <w:sz w:val="36"/>
          <w:szCs w:val="36"/>
          <w:rtl/>
          <w:lang w:bidi="ar-QA"/>
        </w:rPr>
        <w:t xml:space="preserve"> </w:t>
      </w:r>
      <w:r w:rsidR="00C14BA2" w:rsidRPr="007A2ABB">
        <w:rPr>
          <w:rFonts w:cs="AL-Mohanad Bold" w:hint="cs"/>
          <w:sz w:val="36"/>
          <w:szCs w:val="36"/>
          <w:rtl/>
          <w:lang w:bidi="ar-QA"/>
        </w:rPr>
        <w:t>لتقرير</w:t>
      </w:r>
      <w:r w:rsidR="00AD1215" w:rsidRPr="007A2ABB">
        <w:rPr>
          <w:rFonts w:cs="AL-Mohanad Bold" w:hint="cs"/>
          <w:sz w:val="36"/>
          <w:szCs w:val="36"/>
          <w:rtl/>
          <w:lang w:bidi="ar-QA"/>
        </w:rPr>
        <w:t>ه</w:t>
      </w:r>
      <w:r w:rsidR="00C14BA2" w:rsidRPr="007A2ABB">
        <w:rPr>
          <w:rFonts w:cs="AL-Mohanad Bold" w:hint="cs"/>
          <w:sz w:val="36"/>
          <w:szCs w:val="36"/>
          <w:rtl/>
          <w:lang w:bidi="ar-QA"/>
        </w:rPr>
        <w:t xml:space="preserve"> الوطني</w:t>
      </w:r>
      <w:r w:rsidR="00F207F5" w:rsidRPr="007A2ABB">
        <w:rPr>
          <w:rFonts w:cs="AL-Mohanad Bold" w:hint="cs"/>
          <w:sz w:val="36"/>
          <w:szCs w:val="36"/>
          <w:rtl/>
          <w:lang w:bidi="ar-QA"/>
        </w:rPr>
        <w:t>.</w:t>
      </w:r>
    </w:p>
    <w:p w:rsidR="00514E01" w:rsidRDefault="00514E01" w:rsidP="008B09A0">
      <w:pPr>
        <w:bidi/>
        <w:spacing w:after="120"/>
        <w:jc w:val="both"/>
        <w:rPr>
          <w:rFonts w:cs="AL-Mohanad Bold"/>
          <w:sz w:val="36"/>
          <w:szCs w:val="36"/>
          <w:rtl/>
          <w:lang w:bidi="ar-QA"/>
        </w:rPr>
      </w:pPr>
      <w:r>
        <w:rPr>
          <w:rFonts w:cs="AL-Mohanad Bold" w:hint="cs"/>
          <w:sz w:val="36"/>
          <w:szCs w:val="36"/>
          <w:rtl/>
          <w:lang w:bidi="ar-QA"/>
        </w:rPr>
        <w:t xml:space="preserve">نلاحظ مع التقدير التدابير التي اتخذتها أوغندا للوفاء </w:t>
      </w:r>
      <w:r w:rsidR="00681358">
        <w:rPr>
          <w:rFonts w:cs="AL-Mohanad Bold" w:hint="cs"/>
          <w:sz w:val="36"/>
          <w:szCs w:val="36"/>
          <w:rtl/>
          <w:lang w:bidi="ar-QA"/>
        </w:rPr>
        <w:t>بالتزام</w:t>
      </w:r>
      <w:r w:rsidR="00BD3A5F">
        <w:rPr>
          <w:rFonts w:cs="AL-Mohanad Bold" w:hint="cs"/>
          <w:sz w:val="36"/>
          <w:szCs w:val="36"/>
          <w:rtl/>
          <w:lang w:bidi="ar-QA"/>
        </w:rPr>
        <w:t>ا</w:t>
      </w:r>
      <w:r w:rsidR="00681358">
        <w:rPr>
          <w:rFonts w:cs="AL-Mohanad Bold" w:hint="cs"/>
          <w:sz w:val="36"/>
          <w:szCs w:val="36"/>
          <w:rtl/>
          <w:lang w:bidi="ar-QA"/>
        </w:rPr>
        <w:t>تها في مجال حقوق الانسان</w:t>
      </w:r>
      <w:r w:rsidR="008B09A0">
        <w:rPr>
          <w:rFonts w:cs="AL-Mohanad Bold" w:hint="cs"/>
          <w:sz w:val="36"/>
          <w:szCs w:val="36"/>
          <w:rtl/>
          <w:lang w:bidi="ar-QA"/>
        </w:rPr>
        <w:t>،</w:t>
      </w:r>
      <w:r w:rsidR="00681358">
        <w:rPr>
          <w:rFonts w:cs="AL-Mohanad Bold" w:hint="cs"/>
          <w:sz w:val="36"/>
          <w:szCs w:val="36"/>
          <w:rtl/>
          <w:lang w:bidi="ar-QA"/>
        </w:rPr>
        <w:t xml:space="preserve"> </w:t>
      </w:r>
      <w:r w:rsidR="00C25D89">
        <w:rPr>
          <w:rFonts w:cs="AL-Mohanad Bold" w:hint="cs"/>
          <w:sz w:val="36"/>
          <w:szCs w:val="36"/>
          <w:rtl/>
          <w:lang w:bidi="ar-QA"/>
        </w:rPr>
        <w:t xml:space="preserve">بما في ذلك </w:t>
      </w:r>
      <w:r w:rsidR="008B09A0">
        <w:rPr>
          <w:rFonts w:cs="AL-Mohanad Bold" w:hint="cs"/>
          <w:sz w:val="36"/>
          <w:szCs w:val="36"/>
          <w:rtl/>
          <w:lang w:bidi="ar-QA"/>
        </w:rPr>
        <w:t xml:space="preserve">عند طريق </w:t>
      </w:r>
      <w:r w:rsidR="00351266">
        <w:rPr>
          <w:rFonts w:cs="AL-Mohanad Bold" w:hint="cs"/>
          <w:sz w:val="36"/>
          <w:szCs w:val="36"/>
          <w:rtl/>
          <w:lang w:bidi="ar-QA"/>
        </w:rPr>
        <w:t>تعديل و</w:t>
      </w:r>
      <w:r>
        <w:rPr>
          <w:rFonts w:cs="AL-Mohanad Bold" w:hint="cs"/>
          <w:sz w:val="36"/>
          <w:szCs w:val="36"/>
          <w:rtl/>
          <w:lang w:bidi="ar-QA"/>
        </w:rPr>
        <w:t xml:space="preserve">اعتماد </w:t>
      </w:r>
      <w:r w:rsidR="00351266">
        <w:rPr>
          <w:rFonts w:cs="AL-Mohanad Bold" w:hint="cs"/>
          <w:sz w:val="36"/>
          <w:szCs w:val="36"/>
          <w:rtl/>
          <w:lang w:bidi="ar-QA"/>
        </w:rPr>
        <w:t>عدد من القوانين الوطنية</w:t>
      </w:r>
      <w:r w:rsidR="00B253E8">
        <w:rPr>
          <w:rFonts w:cs="AL-Mohanad Bold" w:hint="cs"/>
          <w:sz w:val="36"/>
          <w:szCs w:val="36"/>
          <w:rtl/>
          <w:lang w:bidi="ar-QA"/>
        </w:rPr>
        <w:t>.</w:t>
      </w:r>
      <w:r w:rsidR="00422B8E">
        <w:rPr>
          <w:rFonts w:cs="AL-Mohanad Bold" w:hint="cs"/>
          <w:sz w:val="36"/>
          <w:szCs w:val="36"/>
          <w:rtl/>
          <w:lang w:bidi="ar-QA"/>
        </w:rPr>
        <w:t xml:space="preserve"> </w:t>
      </w:r>
      <w:r w:rsidR="008B09A0">
        <w:rPr>
          <w:rFonts w:cs="AL-Mohanad Bold" w:hint="cs"/>
          <w:sz w:val="36"/>
          <w:szCs w:val="36"/>
          <w:rtl/>
          <w:lang w:bidi="ar-QA"/>
        </w:rPr>
        <w:t>كما نثمن جهود أوغندا في مكافحة الفساد، و</w:t>
      </w:r>
      <w:r w:rsidR="00C25D89">
        <w:rPr>
          <w:rFonts w:cs="AL-Mohanad Bold" w:hint="cs"/>
          <w:sz w:val="36"/>
          <w:szCs w:val="36"/>
          <w:rtl/>
          <w:lang w:bidi="ar-QA"/>
        </w:rPr>
        <w:t>نشيد بتبني</w:t>
      </w:r>
      <w:r w:rsidR="008B09A0">
        <w:rPr>
          <w:rFonts w:cs="AL-Mohanad Bold" w:hint="cs"/>
          <w:sz w:val="36"/>
          <w:szCs w:val="36"/>
          <w:rtl/>
          <w:lang w:bidi="ar-QA"/>
        </w:rPr>
        <w:t>ها</w:t>
      </w:r>
      <w:r w:rsidR="00C25D89">
        <w:rPr>
          <w:rFonts w:cs="AL-Mohanad Bold" w:hint="cs"/>
          <w:sz w:val="36"/>
          <w:szCs w:val="36"/>
          <w:rtl/>
          <w:lang w:bidi="ar-QA"/>
        </w:rPr>
        <w:t xml:space="preserve"> </w:t>
      </w:r>
      <w:r w:rsidR="00BD3A5F">
        <w:rPr>
          <w:rFonts w:cs="AL-Mohanad Bold" w:hint="cs"/>
          <w:sz w:val="36"/>
          <w:szCs w:val="36"/>
          <w:rtl/>
          <w:lang w:bidi="ar-QA"/>
        </w:rPr>
        <w:t>ل</w:t>
      </w:r>
      <w:r w:rsidR="00681358">
        <w:rPr>
          <w:rFonts w:cs="AL-Mohanad Bold" w:hint="cs"/>
          <w:sz w:val="36"/>
          <w:szCs w:val="36"/>
          <w:rtl/>
          <w:lang w:bidi="ar-QA"/>
        </w:rPr>
        <w:t>سياسات واستراتيجيات لتعزيز حصول جميع الاطفال على التعليم على قدم المساواة</w:t>
      </w:r>
      <w:r w:rsidR="00422B8E">
        <w:rPr>
          <w:rFonts w:cs="AL-Mohanad Bold" w:hint="cs"/>
          <w:sz w:val="36"/>
          <w:szCs w:val="36"/>
          <w:rtl/>
          <w:lang w:bidi="ar-QA"/>
        </w:rPr>
        <w:t xml:space="preserve">، ونحثها على مواصلة جهودها في هذا الصدد.   </w:t>
      </w:r>
    </w:p>
    <w:p w:rsidR="001A5661" w:rsidRDefault="00681358" w:rsidP="008B09A0">
      <w:pPr>
        <w:bidi/>
        <w:spacing w:after="120"/>
        <w:jc w:val="both"/>
        <w:rPr>
          <w:rFonts w:cs="AL-Mohanad Bold"/>
          <w:sz w:val="36"/>
          <w:szCs w:val="36"/>
          <w:rtl/>
          <w:lang w:bidi="ar-QA"/>
        </w:rPr>
      </w:pPr>
      <w:r>
        <w:rPr>
          <w:rFonts w:cs="AL-Mohanad Bold" w:hint="cs"/>
          <w:sz w:val="36"/>
          <w:szCs w:val="36"/>
          <w:rtl/>
          <w:lang w:bidi="ar-QA"/>
        </w:rPr>
        <w:t xml:space="preserve">ودعماً لجهود أوغندا، </w:t>
      </w:r>
      <w:r w:rsidR="008B09A0">
        <w:rPr>
          <w:rFonts w:cs="AL-Mohanad Bold" w:hint="cs"/>
          <w:sz w:val="36"/>
          <w:szCs w:val="36"/>
          <w:rtl/>
          <w:lang w:bidi="ar-QA"/>
        </w:rPr>
        <w:t xml:space="preserve">نتقدم </w:t>
      </w:r>
      <w:r>
        <w:rPr>
          <w:rFonts w:cs="AL-Mohanad Bold" w:hint="cs"/>
          <w:sz w:val="36"/>
          <w:szCs w:val="36"/>
          <w:rtl/>
          <w:lang w:bidi="ar-QA"/>
        </w:rPr>
        <w:t xml:space="preserve">بالتوصيات التالية، </w:t>
      </w:r>
    </w:p>
    <w:p w:rsidR="00A56FA7" w:rsidRDefault="00A56FA7" w:rsidP="002C6256">
      <w:pPr>
        <w:pStyle w:val="ListParagraph"/>
        <w:numPr>
          <w:ilvl w:val="0"/>
          <w:numId w:val="6"/>
        </w:numPr>
        <w:bidi/>
        <w:spacing w:after="120"/>
        <w:jc w:val="both"/>
        <w:rPr>
          <w:rFonts w:cs="AL-Mohanad Bold"/>
          <w:b/>
          <w:bCs/>
          <w:sz w:val="36"/>
          <w:szCs w:val="36"/>
          <w:lang w:bidi="ar-QA"/>
        </w:rPr>
      </w:pPr>
      <w:r w:rsidRPr="00A56FA7">
        <w:rPr>
          <w:rFonts w:cs="AL-Mohanad Bold" w:hint="cs"/>
          <w:b/>
          <w:bCs/>
          <w:sz w:val="36"/>
          <w:szCs w:val="36"/>
          <w:rtl/>
          <w:lang w:bidi="ar-QA"/>
        </w:rPr>
        <w:t xml:space="preserve">مواصلة الجهود </w:t>
      </w:r>
      <w:r w:rsidR="002C6256">
        <w:rPr>
          <w:rFonts w:cs="AL-Mohanad Bold" w:hint="cs"/>
          <w:b/>
          <w:bCs/>
          <w:sz w:val="36"/>
          <w:szCs w:val="36"/>
          <w:rtl/>
          <w:lang w:bidi="ar-QA"/>
        </w:rPr>
        <w:t>ل</w:t>
      </w:r>
      <w:r w:rsidRPr="00A56FA7">
        <w:rPr>
          <w:rFonts w:cs="AL-Mohanad Bold" w:hint="cs"/>
          <w:b/>
          <w:bCs/>
          <w:sz w:val="36"/>
          <w:szCs w:val="36"/>
          <w:rtl/>
          <w:lang w:bidi="ar-QA"/>
        </w:rPr>
        <w:t xml:space="preserve">لقضاء على الاتجار بالأشخاص بما في ذلك عن طريق التنفيذ الفاعل لخطة العمل الوطنية الثانية لمنع الاتجار بالأشخاص (2019 </w:t>
      </w:r>
      <w:r w:rsidRPr="00A56FA7">
        <w:rPr>
          <w:rFonts w:cs="AL-Mohanad Bold"/>
          <w:b/>
          <w:bCs/>
          <w:sz w:val="36"/>
          <w:szCs w:val="36"/>
          <w:rtl/>
          <w:lang w:bidi="ar-QA"/>
        </w:rPr>
        <w:t>–</w:t>
      </w:r>
      <w:r w:rsidRPr="00A56FA7">
        <w:rPr>
          <w:rFonts w:cs="AL-Mohanad Bold" w:hint="cs"/>
          <w:b/>
          <w:bCs/>
          <w:sz w:val="36"/>
          <w:szCs w:val="36"/>
          <w:rtl/>
          <w:lang w:bidi="ar-QA"/>
        </w:rPr>
        <w:t xml:space="preserve"> 2024). </w:t>
      </w:r>
    </w:p>
    <w:p w:rsidR="00A56FA7" w:rsidRDefault="00A56FA7" w:rsidP="002C6256">
      <w:pPr>
        <w:pStyle w:val="ListParagraph"/>
        <w:numPr>
          <w:ilvl w:val="0"/>
          <w:numId w:val="6"/>
        </w:numPr>
        <w:bidi/>
        <w:spacing w:after="120"/>
        <w:jc w:val="both"/>
        <w:rPr>
          <w:rFonts w:cs="AL-Mohanad Bold"/>
          <w:b/>
          <w:bCs/>
          <w:sz w:val="36"/>
          <w:szCs w:val="36"/>
          <w:lang w:bidi="ar-QA"/>
        </w:rPr>
      </w:pPr>
      <w:r>
        <w:rPr>
          <w:rFonts w:cs="AL-Mohanad Bold" w:hint="cs"/>
          <w:b/>
          <w:bCs/>
          <w:sz w:val="36"/>
          <w:szCs w:val="36"/>
          <w:rtl/>
          <w:lang w:bidi="ar-QA"/>
        </w:rPr>
        <w:t xml:space="preserve">بذل مزيد من الجهود لتعزيز نظام </w:t>
      </w:r>
      <w:r w:rsidR="002C6256">
        <w:rPr>
          <w:rFonts w:cs="AL-Mohanad Bold" w:hint="cs"/>
          <w:b/>
          <w:bCs/>
          <w:sz w:val="36"/>
          <w:szCs w:val="36"/>
          <w:rtl/>
          <w:lang w:bidi="ar-QA"/>
        </w:rPr>
        <w:t xml:space="preserve">الرعاية </w:t>
      </w:r>
      <w:proofErr w:type="gramStart"/>
      <w:r>
        <w:rPr>
          <w:rFonts w:cs="AL-Mohanad Bold" w:hint="cs"/>
          <w:b/>
          <w:bCs/>
          <w:sz w:val="36"/>
          <w:szCs w:val="36"/>
          <w:rtl/>
          <w:lang w:bidi="ar-QA"/>
        </w:rPr>
        <w:t>الصحة ،</w:t>
      </w:r>
      <w:proofErr w:type="gramEnd"/>
      <w:r>
        <w:rPr>
          <w:rFonts w:cs="AL-Mohanad Bold" w:hint="cs"/>
          <w:b/>
          <w:bCs/>
          <w:sz w:val="36"/>
          <w:szCs w:val="36"/>
          <w:rtl/>
          <w:lang w:bidi="ar-QA"/>
        </w:rPr>
        <w:t xml:space="preserve"> </w:t>
      </w:r>
      <w:r w:rsidR="00590B90">
        <w:rPr>
          <w:rFonts w:cs="AL-Mohanad Bold" w:hint="cs"/>
          <w:b/>
          <w:bCs/>
          <w:sz w:val="36"/>
          <w:szCs w:val="36"/>
          <w:rtl/>
          <w:lang w:bidi="ar-QA"/>
        </w:rPr>
        <w:t>بما في ذلك عن طريق توسيع نطاق التغطية الصحية</w:t>
      </w:r>
      <w:r w:rsidR="002C6256">
        <w:rPr>
          <w:rFonts w:cs="AL-Mohanad Bold" w:hint="cs"/>
          <w:b/>
          <w:bCs/>
          <w:sz w:val="36"/>
          <w:szCs w:val="36"/>
          <w:rtl/>
          <w:lang w:bidi="ar-QA"/>
        </w:rPr>
        <w:t xml:space="preserve"> الشاملة</w:t>
      </w:r>
      <w:r w:rsidR="00590B90">
        <w:rPr>
          <w:rFonts w:cs="AL-Mohanad Bold" w:hint="cs"/>
          <w:b/>
          <w:bCs/>
          <w:sz w:val="36"/>
          <w:szCs w:val="36"/>
          <w:rtl/>
          <w:lang w:bidi="ar-QA"/>
        </w:rPr>
        <w:t xml:space="preserve">. </w:t>
      </w:r>
    </w:p>
    <w:p w:rsidR="00590B90" w:rsidRPr="00A56FA7" w:rsidRDefault="00590B90" w:rsidP="006D24DB">
      <w:pPr>
        <w:pStyle w:val="ListParagraph"/>
        <w:numPr>
          <w:ilvl w:val="0"/>
          <w:numId w:val="6"/>
        </w:numPr>
        <w:bidi/>
        <w:spacing w:after="120"/>
        <w:jc w:val="both"/>
        <w:rPr>
          <w:rFonts w:cs="AL-Mohanad Bold"/>
          <w:b/>
          <w:bCs/>
          <w:sz w:val="36"/>
          <w:szCs w:val="36"/>
          <w:rtl/>
          <w:lang w:bidi="ar-QA"/>
        </w:rPr>
      </w:pPr>
      <w:r>
        <w:rPr>
          <w:rFonts w:cs="AL-Mohanad Bold" w:hint="cs"/>
          <w:b/>
          <w:bCs/>
          <w:sz w:val="36"/>
          <w:szCs w:val="36"/>
          <w:rtl/>
          <w:lang w:bidi="ar-QA"/>
        </w:rPr>
        <w:t xml:space="preserve">مواصلة الجهود </w:t>
      </w:r>
      <w:r w:rsidR="006D24DB">
        <w:rPr>
          <w:rFonts w:cs="AL-Mohanad Bold" w:hint="cs"/>
          <w:b/>
          <w:bCs/>
          <w:sz w:val="36"/>
          <w:szCs w:val="36"/>
          <w:rtl/>
          <w:lang w:bidi="ar-QA"/>
        </w:rPr>
        <w:t xml:space="preserve">الرامية </w:t>
      </w:r>
      <w:r>
        <w:rPr>
          <w:rFonts w:cs="AL-Mohanad Bold" w:hint="cs"/>
          <w:b/>
          <w:bCs/>
          <w:sz w:val="36"/>
          <w:szCs w:val="36"/>
          <w:rtl/>
          <w:lang w:bidi="ar-QA"/>
        </w:rPr>
        <w:t>لتعزيز نظام العدالة</w:t>
      </w:r>
      <w:r w:rsidR="006D24DB">
        <w:rPr>
          <w:rFonts w:cs="AL-Mohanad Bold" w:hint="cs"/>
          <w:b/>
          <w:bCs/>
          <w:sz w:val="36"/>
          <w:szCs w:val="36"/>
          <w:rtl/>
          <w:lang w:bidi="ar-QA"/>
        </w:rPr>
        <w:t xml:space="preserve">، بما في ذلك عدالة الاحداث، واتخاذ تدابير للحد من اكتظاظ السجون.  </w:t>
      </w:r>
      <w:r>
        <w:rPr>
          <w:rFonts w:cs="AL-Mohanad Bold" w:hint="cs"/>
          <w:b/>
          <w:bCs/>
          <w:sz w:val="36"/>
          <w:szCs w:val="36"/>
          <w:rtl/>
          <w:lang w:bidi="ar-QA"/>
        </w:rPr>
        <w:t xml:space="preserve"> </w:t>
      </w:r>
    </w:p>
    <w:p w:rsidR="00E35FD4" w:rsidRDefault="00053530" w:rsidP="006D24DB">
      <w:pPr>
        <w:bidi/>
        <w:spacing w:after="120"/>
        <w:jc w:val="both"/>
        <w:rPr>
          <w:rFonts w:cs="AL-Mohanad Bold"/>
          <w:sz w:val="36"/>
          <w:szCs w:val="36"/>
          <w:rtl/>
          <w:lang w:bidi="ar-QA"/>
        </w:rPr>
      </w:pPr>
      <w:r w:rsidRPr="007A2ABB">
        <w:rPr>
          <w:rFonts w:cs="AL-Mohanad Bold" w:hint="cs"/>
          <w:sz w:val="36"/>
          <w:szCs w:val="36"/>
          <w:rtl/>
          <w:lang w:bidi="ar-QA"/>
        </w:rPr>
        <w:t>وفي الختام نتمنى ل</w:t>
      </w:r>
      <w:r w:rsidR="006D24DB">
        <w:rPr>
          <w:rFonts w:cs="AL-Mohanad Bold" w:hint="cs"/>
          <w:sz w:val="36"/>
          <w:szCs w:val="36"/>
          <w:rtl/>
          <w:lang w:bidi="ar-QA"/>
        </w:rPr>
        <w:t>أوغندا استعراضاً ناجحاً</w:t>
      </w:r>
      <w:r w:rsidRPr="007A2ABB">
        <w:rPr>
          <w:rFonts w:cs="AL-Mohanad Bold" w:hint="cs"/>
          <w:sz w:val="36"/>
          <w:szCs w:val="36"/>
          <w:rtl/>
          <w:lang w:bidi="ar-QA"/>
        </w:rPr>
        <w:t>.</w:t>
      </w:r>
    </w:p>
    <w:p w:rsidR="00E87F0C" w:rsidRDefault="00053530" w:rsidP="002C6256">
      <w:pPr>
        <w:bidi/>
        <w:jc w:val="both"/>
        <w:rPr>
          <w:rFonts w:cs="Sultan bold"/>
          <w:sz w:val="36"/>
          <w:szCs w:val="36"/>
          <w:rtl/>
          <w:lang w:bidi="ar-QA"/>
        </w:rPr>
      </w:pPr>
      <w:r w:rsidRPr="007A2ABB">
        <w:rPr>
          <w:rFonts w:cs="AL-Mohanad Bold" w:hint="cs"/>
          <w:sz w:val="36"/>
          <w:szCs w:val="36"/>
          <w:rtl/>
          <w:lang w:bidi="ar-QA"/>
        </w:rPr>
        <w:t xml:space="preserve">  </w:t>
      </w:r>
      <w:r w:rsidR="00E35FD4" w:rsidRPr="004F6D4E">
        <w:rPr>
          <w:rFonts w:cs="Sultan bold" w:hint="cs"/>
          <w:sz w:val="36"/>
          <w:szCs w:val="36"/>
          <w:rtl/>
          <w:lang w:bidi="ar-QA"/>
        </w:rPr>
        <w:t>شكراً السيد الرئيس</w:t>
      </w:r>
      <w:r w:rsidR="00E35FD4">
        <w:rPr>
          <w:rFonts w:cs="Sultan bold" w:hint="cs"/>
          <w:sz w:val="36"/>
          <w:szCs w:val="36"/>
          <w:rtl/>
          <w:lang w:bidi="ar-QA"/>
        </w:rPr>
        <w:t xml:space="preserve">.  </w:t>
      </w:r>
    </w:p>
    <w:sectPr w:rsidR="00E87F0C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L-Mohanad Bold">
    <w:altName w:val="Andalus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63F"/>
    <w:multiLevelType w:val="hybridMultilevel"/>
    <w:tmpl w:val="0594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86494"/>
    <w:multiLevelType w:val="hybridMultilevel"/>
    <w:tmpl w:val="910E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16BF1"/>
    <w:rsid w:val="00051D24"/>
    <w:rsid w:val="0005283A"/>
    <w:rsid w:val="00053530"/>
    <w:rsid w:val="00067C25"/>
    <w:rsid w:val="000809BB"/>
    <w:rsid w:val="00085592"/>
    <w:rsid w:val="00093FDA"/>
    <w:rsid w:val="000C3152"/>
    <w:rsid w:val="000D7E66"/>
    <w:rsid w:val="000F6083"/>
    <w:rsid w:val="001233C5"/>
    <w:rsid w:val="00134F36"/>
    <w:rsid w:val="00141230"/>
    <w:rsid w:val="00143EDC"/>
    <w:rsid w:val="00145B8C"/>
    <w:rsid w:val="00145CC3"/>
    <w:rsid w:val="001561ED"/>
    <w:rsid w:val="0018382E"/>
    <w:rsid w:val="00187782"/>
    <w:rsid w:val="001A5661"/>
    <w:rsid w:val="001A6BA4"/>
    <w:rsid w:val="001E19E4"/>
    <w:rsid w:val="0020374E"/>
    <w:rsid w:val="002260D8"/>
    <w:rsid w:val="002354A5"/>
    <w:rsid w:val="002438FA"/>
    <w:rsid w:val="0024717F"/>
    <w:rsid w:val="00261635"/>
    <w:rsid w:val="00270442"/>
    <w:rsid w:val="002773D7"/>
    <w:rsid w:val="00283B3E"/>
    <w:rsid w:val="00295393"/>
    <w:rsid w:val="002C6256"/>
    <w:rsid w:val="002D1984"/>
    <w:rsid w:val="002E283B"/>
    <w:rsid w:val="003127AC"/>
    <w:rsid w:val="00323BCA"/>
    <w:rsid w:val="00351266"/>
    <w:rsid w:val="00355F70"/>
    <w:rsid w:val="003C1C19"/>
    <w:rsid w:val="003D27E6"/>
    <w:rsid w:val="003E0CB2"/>
    <w:rsid w:val="003F0ACE"/>
    <w:rsid w:val="00405DB4"/>
    <w:rsid w:val="00413240"/>
    <w:rsid w:val="004226DC"/>
    <w:rsid w:val="00422B8E"/>
    <w:rsid w:val="00436EEE"/>
    <w:rsid w:val="00446AD8"/>
    <w:rsid w:val="00457EE7"/>
    <w:rsid w:val="00471DAE"/>
    <w:rsid w:val="00476C24"/>
    <w:rsid w:val="00480A61"/>
    <w:rsid w:val="00483951"/>
    <w:rsid w:val="00487848"/>
    <w:rsid w:val="0049063C"/>
    <w:rsid w:val="00490C21"/>
    <w:rsid w:val="00492A58"/>
    <w:rsid w:val="004A3B80"/>
    <w:rsid w:val="004B7B88"/>
    <w:rsid w:val="004D5A4E"/>
    <w:rsid w:val="004F30B1"/>
    <w:rsid w:val="004F6D4E"/>
    <w:rsid w:val="00514E01"/>
    <w:rsid w:val="005151BF"/>
    <w:rsid w:val="005219F2"/>
    <w:rsid w:val="0054119D"/>
    <w:rsid w:val="0055032D"/>
    <w:rsid w:val="00552CD9"/>
    <w:rsid w:val="0056021F"/>
    <w:rsid w:val="00572B4F"/>
    <w:rsid w:val="005852CB"/>
    <w:rsid w:val="00590B90"/>
    <w:rsid w:val="00591FEF"/>
    <w:rsid w:val="005B2DC3"/>
    <w:rsid w:val="005C1BEB"/>
    <w:rsid w:val="005C658A"/>
    <w:rsid w:val="005E5815"/>
    <w:rsid w:val="0061023B"/>
    <w:rsid w:val="00613370"/>
    <w:rsid w:val="00613CEC"/>
    <w:rsid w:val="006140EA"/>
    <w:rsid w:val="00623055"/>
    <w:rsid w:val="00647565"/>
    <w:rsid w:val="006479FD"/>
    <w:rsid w:val="00681358"/>
    <w:rsid w:val="00682E10"/>
    <w:rsid w:val="0068364F"/>
    <w:rsid w:val="006848F6"/>
    <w:rsid w:val="0068714B"/>
    <w:rsid w:val="006B37C7"/>
    <w:rsid w:val="006D24DB"/>
    <w:rsid w:val="006E6110"/>
    <w:rsid w:val="006F5912"/>
    <w:rsid w:val="00702857"/>
    <w:rsid w:val="007332E9"/>
    <w:rsid w:val="00736F23"/>
    <w:rsid w:val="00740B8A"/>
    <w:rsid w:val="0076137C"/>
    <w:rsid w:val="00764817"/>
    <w:rsid w:val="007847E0"/>
    <w:rsid w:val="0079376A"/>
    <w:rsid w:val="007A2ABB"/>
    <w:rsid w:val="007A66DD"/>
    <w:rsid w:val="007B582F"/>
    <w:rsid w:val="007C0B77"/>
    <w:rsid w:val="007C1777"/>
    <w:rsid w:val="007C1F1C"/>
    <w:rsid w:val="007C2E66"/>
    <w:rsid w:val="007D57DD"/>
    <w:rsid w:val="007D7303"/>
    <w:rsid w:val="007E1EF4"/>
    <w:rsid w:val="007E46BC"/>
    <w:rsid w:val="00823ED4"/>
    <w:rsid w:val="00825D2F"/>
    <w:rsid w:val="00845602"/>
    <w:rsid w:val="008615BB"/>
    <w:rsid w:val="00884A09"/>
    <w:rsid w:val="008903D3"/>
    <w:rsid w:val="00893757"/>
    <w:rsid w:val="008B09A0"/>
    <w:rsid w:val="008B1387"/>
    <w:rsid w:val="0092696C"/>
    <w:rsid w:val="009308D3"/>
    <w:rsid w:val="00976D9B"/>
    <w:rsid w:val="0098592F"/>
    <w:rsid w:val="009A3988"/>
    <w:rsid w:val="009A79D0"/>
    <w:rsid w:val="009C2E1B"/>
    <w:rsid w:val="009E3867"/>
    <w:rsid w:val="00A2234E"/>
    <w:rsid w:val="00A2740A"/>
    <w:rsid w:val="00A459BB"/>
    <w:rsid w:val="00A56FA7"/>
    <w:rsid w:val="00A7725A"/>
    <w:rsid w:val="00A84430"/>
    <w:rsid w:val="00A8682F"/>
    <w:rsid w:val="00A91EAE"/>
    <w:rsid w:val="00AA71C7"/>
    <w:rsid w:val="00AB50B0"/>
    <w:rsid w:val="00AC1344"/>
    <w:rsid w:val="00AC266D"/>
    <w:rsid w:val="00AD1215"/>
    <w:rsid w:val="00AE4E01"/>
    <w:rsid w:val="00AF2F8B"/>
    <w:rsid w:val="00B041F3"/>
    <w:rsid w:val="00B24726"/>
    <w:rsid w:val="00B253E8"/>
    <w:rsid w:val="00B30909"/>
    <w:rsid w:val="00B43786"/>
    <w:rsid w:val="00B65488"/>
    <w:rsid w:val="00B70CAB"/>
    <w:rsid w:val="00BB2445"/>
    <w:rsid w:val="00BB67DE"/>
    <w:rsid w:val="00BD3A5F"/>
    <w:rsid w:val="00BF6A09"/>
    <w:rsid w:val="00C064CB"/>
    <w:rsid w:val="00C14BA2"/>
    <w:rsid w:val="00C25D89"/>
    <w:rsid w:val="00C63219"/>
    <w:rsid w:val="00C81E9A"/>
    <w:rsid w:val="00C948A8"/>
    <w:rsid w:val="00CB0FD1"/>
    <w:rsid w:val="00CB2689"/>
    <w:rsid w:val="00CC1932"/>
    <w:rsid w:val="00CC6A57"/>
    <w:rsid w:val="00D03431"/>
    <w:rsid w:val="00D07BCF"/>
    <w:rsid w:val="00D46F3F"/>
    <w:rsid w:val="00D6129F"/>
    <w:rsid w:val="00D72B5A"/>
    <w:rsid w:val="00D74B31"/>
    <w:rsid w:val="00D93E4D"/>
    <w:rsid w:val="00D955C2"/>
    <w:rsid w:val="00DA7CC3"/>
    <w:rsid w:val="00DE05BF"/>
    <w:rsid w:val="00DE26F5"/>
    <w:rsid w:val="00E04ED3"/>
    <w:rsid w:val="00E33809"/>
    <w:rsid w:val="00E33C4B"/>
    <w:rsid w:val="00E35FD4"/>
    <w:rsid w:val="00E4391F"/>
    <w:rsid w:val="00E47253"/>
    <w:rsid w:val="00E749FF"/>
    <w:rsid w:val="00E87F0C"/>
    <w:rsid w:val="00EA4AAA"/>
    <w:rsid w:val="00EB434D"/>
    <w:rsid w:val="00EC3F01"/>
    <w:rsid w:val="00EC42DF"/>
    <w:rsid w:val="00EC4E99"/>
    <w:rsid w:val="00F07238"/>
    <w:rsid w:val="00F10ACD"/>
    <w:rsid w:val="00F207F5"/>
    <w:rsid w:val="00F44D0F"/>
    <w:rsid w:val="00F47BA0"/>
    <w:rsid w:val="00F6074B"/>
    <w:rsid w:val="00F6409B"/>
    <w:rsid w:val="00F70527"/>
    <w:rsid w:val="00F96483"/>
    <w:rsid w:val="00F96516"/>
    <w:rsid w:val="00FA2552"/>
    <w:rsid w:val="00FB43DD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1AAF390-7F47-4927-91FB-1BEE49A6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9B0E51-1E80-40CD-8D36-88E7F29EAFB3}"/>
</file>

<file path=customXml/itemProps2.xml><?xml version="1.0" encoding="utf-8"?>
<ds:datastoreItem xmlns:ds="http://schemas.openxmlformats.org/officeDocument/2006/customXml" ds:itemID="{7439C6CA-1DB4-499A-B2CD-D6C6314F8718}"/>
</file>

<file path=customXml/itemProps3.xml><?xml version="1.0" encoding="utf-8"?>
<ds:datastoreItem xmlns:ds="http://schemas.openxmlformats.org/officeDocument/2006/customXml" ds:itemID="{70877A66-7F6D-4F18-88DC-2B5D7BBF69CC}"/>
</file>

<file path=customXml/itemProps4.xml><?xml version="1.0" encoding="utf-8"?>
<ds:datastoreItem xmlns:ds="http://schemas.openxmlformats.org/officeDocument/2006/customXml" ds:itemID="{143B73B6-B1F9-41C1-AB0A-9713393DB2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Elobaid</cp:lastModifiedBy>
  <cp:revision>2</cp:revision>
  <cp:lastPrinted>2021-10-22T14:25:00Z</cp:lastPrinted>
  <dcterms:created xsi:type="dcterms:W3CDTF">2022-01-25T11:12:00Z</dcterms:created>
  <dcterms:modified xsi:type="dcterms:W3CDTF">2022-01-25T11:12:00Z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