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CC" w:rsidRDefault="00B122CC" w:rsidP="00B122CC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  <w:rtl/>
          <w:lang w:bidi="ar-KW"/>
        </w:rPr>
      </w:pPr>
      <w:r>
        <w:rPr>
          <w:rFonts w:cs="Simplified Arabic" w:hint="cs"/>
          <w:b/>
          <w:bCs/>
          <w:sz w:val="32"/>
          <w:szCs w:val="32"/>
          <w:rtl/>
          <w:lang w:bidi="ar-KW"/>
        </w:rPr>
        <w:t>السيد الرئيس</w:t>
      </w:r>
      <w:proofErr w:type="gramStart"/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 ،،</w:t>
      </w:r>
      <w:proofErr w:type="gramEnd"/>
    </w:p>
    <w:p w:rsidR="00B122CC" w:rsidRDefault="00B122CC" w:rsidP="00AD6EEC">
      <w:pPr>
        <w:bidi/>
        <w:spacing w:line="240" w:lineRule="auto"/>
        <w:ind w:left="207" w:right="27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KW"/>
        </w:rPr>
      </w:pPr>
      <w:r>
        <w:rPr>
          <w:rFonts w:cs="Simplified Arabic" w:hint="cs"/>
          <w:b/>
          <w:bCs/>
          <w:sz w:val="32"/>
          <w:szCs w:val="32"/>
          <w:rtl/>
          <w:lang w:bidi="ar-KW"/>
        </w:rPr>
        <w:tab/>
        <w:t xml:space="preserve">بداية، أود الترحيب برئيس وفد </w:t>
      </w:r>
      <w:r>
        <w:rPr>
          <w:rFonts w:cs="Simplified Arabic" w:hint="cs"/>
          <w:b/>
          <w:bCs/>
          <w:sz w:val="32"/>
          <w:szCs w:val="32"/>
          <w:rtl/>
          <w:lang w:bidi="ar-KW"/>
        </w:rPr>
        <w:t>جمهورية فنزويلا</w:t>
      </w:r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 الصديقة والوفد المرافق له، كما يطيب لي بأن أشيد بالتقرير الوطني محل المراجعة لما ورد فيه من معلومات قيّمة بشأن التطور المحرز في تعزيز حقوق الإنسان. </w:t>
      </w:r>
    </w:p>
    <w:p w:rsidR="00B122CC" w:rsidRDefault="00B122CC" w:rsidP="00B122CC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  <w:rtl/>
          <w:lang w:bidi="ar-KW"/>
        </w:rPr>
      </w:pPr>
      <w:r>
        <w:rPr>
          <w:rFonts w:cs="Simplified Arabic" w:hint="cs"/>
          <w:b/>
          <w:bCs/>
          <w:sz w:val="32"/>
          <w:szCs w:val="32"/>
          <w:rtl/>
          <w:lang w:bidi="ar-KW"/>
        </w:rPr>
        <w:tab/>
        <w:t>السيد الرئيس</w:t>
      </w:r>
      <w:proofErr w:type="gramStart"/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 ،،</w:t>
      </w:r>
      <w:proofErr w:type="gramEnd"/>
    </w:p>
    <w:p w:rsidR="00B122CC" w:rsidRDefault="00B122CC" w:rsidP="00786148">
      <w:pPr>
        <w:bidi/>
        <w:spacing w:line="240" w:lineRule="auto"/>
        <w:ind w:left="207" w:right="270" w:firstLine="513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يبين التقرير</w:t>
      </w:r>
      <w:r>
        <w:rPr>
          <w:rFonts w:cs="Simplified Arabic" w:hint="cs"/>
          <w:b/>
          <w:bCs/>
          <w:sz w:val="32"/>
          <w:szCs w:val="32"/>
          <w:rtl/>
          <w:lang w:bidi="ar-KW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 xml:space="preserve">الجهود الكبيرة التي تبذلها </w:t>
      </w:r>
      <w:r>
        <w:rPr>
          <w:rFonts w:cs="Simplified Arabic" w:hint="cs"/>
          <w:b/>
          <w:bCs/>
          <w:sz w:val="32"/>
          <w:szCs w:val="32"/>
          <w:rtl/>
        </w:rPr>
        <w:t>فنزويلا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bookmarkStart w:id="0" w:name="_GoBack"/>
      <w:bookmarkEnd w:id="0"/>
      <w:r>
        <w:rPr>
          <w:rFonts w:cs="Simplified Arabic" w:hint="cs"/>
          <w:b/>
          <w:bCs/>
          <w:sz w:val="32"/>
          <w:szCs w:val="32"/>
          <w:rtl/>
        </w:rPr>
        <w:t xml:space="preserve">في مجال القضاء على الفقر، </w:t>
      </w:r>
      <w:r>
        <w:rPr>
          <w:rFonts w:cs="Simplified Arabic" w:hint="cs"/>
          <w:b/>
          <w:bCs/>
          <w:sz w:val="32"/>
          <w:szCs w:val="32"/>
          <w:rtl/>
        </w:rPr>
        <w:t>وهو أحد الأهداف المحورية لسياسة الدولة الفنزويلي</w:t>
      </w:r>
      <w:r>
        <w:rPr>
          <w:rFonts w:cs="Simplified Arabic" w:hint="eastAsia"/>
          <w:b/>
          <w:bCs/>
          <w:sz w:val="32"/>
          <w:szCs w:val="32"/>
          <w:rtl/>
        </w:rPr>
        <w:t>ة</w:t>
      </w:r>
      <w:r>
        <w:rPr>
          <w:rFonts w:cs="Simplified Arabic" w:hint="cs"/>
          <w:b/>
          <w:bCs/>
          <w:sz w:val="32"/>
          <w:szCs w:val="32"/>
          <w:rtl/>
        </w:rPr>
        <w:t xml:space="preserve">.  </w:t>
      </w:r>
    </w:p>
    <w:p w:rsidR="00B122CC" w:rsidRDefault="00B122CC" w:rsidP="00B122CC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ab/>
        <w:t>ويود وفد بلادي أن يتقدم بالتوصيات التالية لتايلند:</w:t>
      </w:r>
    </w:p>
    <w:p w:rsidR="00B122CC" w:rsidRPr="005B300B" w:rsidRDefault="00B122CC" w:rsidP="00B122CC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1 . الاستمرار</w:t>
      </w:r>
      <w:r w:rsidRPr="005B300B">
        <w:rPr>
          <w:rFonts w:cs="Simplified Arabic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</w:rPr>
        <w:t>في دعم الخدمات العامة وخاصة تلك المتعلقة بالكهرباء والماء والاتصالات</w:t>
      </w:r>
      <w:r w:rsidRPr="005B300B">
        <w:rPr>
          <w:rFonts w:cs="Simplified Arabic"/>
          <w:b/>
          <w:bCs/>
          <w:sz w:val="32"/>
          <w:szCs w:val="32"/>
          <w:rtl/>
        </w:rPr>
        <w:t>.</w:t>
      </w:r>
    </w:p>
    <w:p w:rsidR="00B122CC" w:rsidRDefault="00B122CC" w:rsidP="00B122CC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2 . الاستمرار بتوفير</w:t>
      </w:r>
      <w:r w:rsidRPr="005B300B">
        <w:rPr>
          <w:rFonts w:cs="Simplified Arabic"/>
          <w:b/>
          <w:bCs/>
          <w:sz w:val="32"/>
          <w:szCs w:val="32"/>
          <w:rtl/>
        </w:rPr>
        <w:t xml:space="preserve"> التعليم الأساسي</w:t>
      </w:r>
      <w:r>
        <w:rPr>
          <w:rFonts w:cs="Simplified Arabic" w:hint="cs"/>
          <w:b/>
          <w:bCs/>
          <w:sz w:val="32"/>
          <w:szCs w:val="32"/>
          <w:rtl/>
        </w:rPr>
        <w:t xml:space="preserve"> والخدمات الصحية المجانية </w:t>
      </w:r>
      <w:r w:rsidRPr="005B300B">
        <w:rPr>
          <w:rFonts w:cs="Simplified Arabic" w:hint="cs"/>
          <w:b/>
          <w:bCs/>
          <w:sz w:val="32"/>
          <w:szCs w:val="32"/>
          <w:rtl/>
        </w:rPr>
        <w:t>للجميع</w:t>
      </w:r>
      <w:r>
        <w:rPr>
          <w:rFonts w:cs="Simplified Arabic" w:hint="cs"/>
          <w:b/>
          <w:bCs/>
          <w:sz w:val="32"/>
          <w:szCs w:val="32"/>
          <w:rtl/>
        </w:rPr>
        <w:t>.</w:t>
      </w:r>
    </w:p>
    <w:p w:rsidR="00B122CC" w:rsidRDefault="00B122CC" w:rsidP="00B122CC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3 . الاستمرار في تنفيذ خططها المتعلقة </w:t>
      </w:r>
      <w:r>
        <w:rPr>
          <w:rFonts w:cs="Simplified Arabic" w:hint="cs"/>
          <w:b/>
          <w:bCs/>
          <w:sz w:val="32"/>
          <w:szCs w:val="32"/>
          <w:rtl/>
        </w:rPr>
        <w:t>بالحماية الاجتماعية وتوسيع نطاقها</w:t>
      </w:r>
      <w:r>
        <w:rPr>
          <w:rFonts w:cs="Simplified Arabic" w:hint="cs"/>
          <w:b/>
          <w:bCs/>
          <w:sz w:val="32"/>
          <w:szCs w:val="32"/>
          <w:rtl/>
        </w:rPr>
        <w:t>.</w:t>
      </w:r>
    </w:p>
    <w:p w:rsidR="00B122CC" w:rsidRDefault="00B122CC" w:rsidP="00B122CC">
      <w:pPr>
        <w:bidi/>
        <w:spacing w:line="240" w:lineRule="auto"/>
        <w:ind w:left="207" w:right="270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tab/>
      </w:r>
      <w:r>
        <w:rPr>
          <w:rFonts w:cs="Simplified Arabic" w:hint="cs"/>
          <w:b/>
          <w:bCs/>
          <w:sz w:val="32"/>
          <w:szCs w:val="32"/>
          <w:rtl/>
        </w:rPr>
        <w:t>وفي الختام، يتمنى وفد بلادي كل التوفيق ل</w:t>
      </w:r>
      <w:r>
        <w:rPr>
          <w:rFonts w:cs="Simplified Arabic" w:hint="cs"/>
          <w:b/>
          <w:bCs/>
          <w:sz w:val="32"/>
          <w:szCs w:val="32"/>
          <w:rtl/>
        </w:rPr>
        <w:t>فنزويلا</w:t>
      </w:r>
      <w:r>
        <w:rPr>
          <w:rFonts w:cs="Simplified Arabic" w:hint="cs"/>
          <w:b/>
          <w:bCs/>
          <w:sz w:val="32"/>
          <w:szCs w:val="32"/>
          <w:rtl/>
        </w:rPr>
        <w:t xml:space="preserve"> في هذه المراجعة.</w:t>
      </w:r>
    </w:p>
    <w:p w:rsidR="00BF62CE" w:rsidRPr="00BF62CE" w:rsidRDefault="00B122CC" w:rsidP="00786148">
      <w:pPr>
        <w:bidi/>
        <w:spacing w:line="240" w:lineRule="auto"/>
        <w:ind w:left="207" w:right="270"/>
        <w:jc w:val="both"/>
        <w:rPr>
          <w:rFonts w:ascii="Simplified Arabic" w:hAnsi="Simplified Arabic" w:cs="Simplified Arabic"/>
          <w:sz w:val="32"/>
          <w:szCs w:val="32"/>
          <w:lang w:val="fr-CH"/>
        </w:rPr>
      </w:pPr>
      <w:proofErr w:type="gramStart"/>
      <w:r>
        <w:rPr>
          <w:rFonts w:cs="Simplified Arabic" w:hint="cs"/>
          <w:b/>
          <w:bCs/>
          <w:sz w:val="32"/>
          <w:szCs w:val="32"/>
          <w:rtl/>
        </w:rPr>
        <w:t>وشكرا،،،</w:t>
      </w:r>
      <w:proofErr w:type="gramEnd"/>
    </w:p>
    <w:p w:rsidR="00BF62CE" w:rsidRPr="00BF62CE" w:rsidRDefault="00BF62CE" w:rsidP="00BF62CE">
      <w:pPr>
        <w:bidi/>
        <w:rPr>
          <w:rFonts w:ascii="Simplified Arabic" w:hAnsi="Simplified Arabic" w:cs="Simplified Arabic"/>
          <w:sz w:val="32"/>
          <w:szCs w:val="32"/>
          <w:lang w:val="fr-CH"/>
        </w:rPr>
      </w:pPr>
    </w:p>
    <w:p w:rsidR="00C545E9" w:rsidRPr="00BF62CE" w:rsidRDefault="00C545E9" w:rsidP="00BF62CE">
      <w:pPr>
        <w:bidi/>
        <w:jc w:val="center"/>
        <w:rPr>
          <w:rFonts w:ascii="Simplified Arabic" w:hAnsi="Simplified Arabic" w:cs="Simplified Arabic"/>
          <w:sz w:val="32"/>
          <w:szCs w:val="32"/>
          <w:lang w:val="fr-CH"/>
        </w:rPr>
      </w:pPr>
    </w:p>
    <w:sectPr w:rsidR="00C545E9" w:rsidRPr="00BF62CE" w:rsidSect="007B01DF">
      <w:headerReference w:type="default" r:id="rId6"/>
      <w:footerReference w:type="default" r:id="rId7"/>
      <w:pgSz w:w="11907" w:h="16840" w:code="9"/>
      <w:pgMar w:top="1854" w:right="1440" w:bottom="992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64D" w:rsidRDefault="00C8664D" w:rsidP="007C2DEB">
      <w:pPr>
        <w:spacing w:after="0" w:line="240" w:lineRule="auto"/>
      </w:pPr>
      <w:r>
        <w:separator/>
      </w:r>
    </w:p>
  </w:endnote>
  <w:endnote w:type="continuationSeparator" w:id="0">
    <w:p w:rsidR="00C8664D" w:rsidRDefault="00C8664D" w:rsidP="007C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91" w:rsidRDefault="00857E91" w:rsidP="00BF62CE">
    <w:pPr>
      <w:pStyle w:val="Footer"/>
      <w:tabs>
        <w:tab w:val="clear" w:pos="4320"/>
        <w:tab w:val="clear" w:pos="8640"/>
        <w:tab w:val="center" w:pos="4513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78085A" wp14:editId="3DE54487">
          <wp:simplePos x="0" y="0"/>
          <wp:positionH relativeFrom="column">
            <wp:posOffset>-878205</wp:posOffset>
          </wp:positionH>
          <wp:positionV relativeFrom="paragraph">
            <wp:posOffset>-311150</wp:posOffset>
          </wp:positionV>
          <wp:extent cx="7524750" cy="495300"/>
          <wp:effectExtent l="0" t="0" r="0" b="0"/>
          <wp:wrapThrough wrapText="bothSides">
            <wp:wrapPolygon edited="0">
              <wp:start x="0" y="0"/>
              <wp:lineTo x="0" y="20769"/>
              <wp:lineTo x="21545" y="20769"/>
              <wp:lineTo x="2154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79"/>
                  <a:stretch/>
                </pic:blipFill>
                <pic:spPr bwMode="auto">
                  <a:xfrm>
                    <a:off x="0" y="0"/>
                    <a:ext cx="752475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:rsidR="00857E91" w:rsidRDefault="00857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64D" w:rsidRDefault="00C8664D" w:rsidP="007C2DEB">
      <w:pPr>
        <w:spacing w:after="0" w:line="240" w:lineRule="auto"/>
      </w:pPr>
      <w:r>
        <w:separator/>
      </w:r>
    </w:p>
  </w:footnote>
  <w:footnote w:type="continuationSeparator" w:id="0">
    <w:p w:rsidR="00C8664D" w:rsidRDefault="00C8664D" w:rsidP="007C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91" w:rsidRDefault="00857E91" w:rsidP="009D0FA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E0B034" wp14:editId="5CD47ACE">
          <wp:simplePos x="0" y="0"/>
          <wp:positionH relativeFrom="column">
            <wp:posOffset>-864235</wp:posOffset>
          </wp:positionH>
          <wp:positionV relativeFrom="paragraph">
            <wp:posOffset>125095</wp:posOffset>
          </wp:positionV>
          <wp:extent cx="7510780" cy="1209675"/>
          <wp:effectExtent l="0" t="0" r="0" b="9525"/>
          <wp:wrapThrough wrapText="bothSides">
            <wp:wrapPolygon edited="0">
              <wp:start x="0" y="0"/>
              <wp:lineTo x="0" y="21430"/>
              <wp:lineTo x="21531" y="21430"/>
              <wp:lineTo x="2153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94"/>
                  <a:stretch/>
                </pic:blipFill>
                <pic:spPr bwMode="auto">
                  <a:xfrm>
                    <a:off x="0" y="0"/>
                    <a:ext cx="7510780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CC"/>
    <w:rsid w:val="000033E9"/>
    <w:rsid w:val="00230DC9"/>
    <w:rsid w:val="005B789B"/>
    <w:rsid w:val="005C2853"/>
    <w:rsid w:val="0063596A"/>
    <w:rsid w:val="00786148"/>
    <w:rsid w:val="007B01DF"/>
    <w:rsid w:val="007C2DEB"/>
    <w:rsid w:val="00827934"/>
    <w:rsid w:val="00857E91"/>
    <w:rsid w:val="00864BE4"/>
    <w:rsid w:val="00976E64"/>
    <w:rsid w:val="009D0FA2"/>
    <w:rsid w:val="00A63740"/>
    <w:rsid w:val="00AD6EEC"/>
    <w:rsid w:val="00B122CC"/>
    <w:rsid w:val="00BF62CE"/>
    <w:rsid w:val="00C545E9"/>
    <w:rsid w:val="00C8664D"/>
    <w:rsid w:val="00D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E0E271-A612-44FD-AD2D-8DBD517F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DEB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C2DEB"/>
  </w:style>
  <w:style w:type="paragraph" w:styleId="Footer">
    <w:name w:val="footer"/>
    <w:basedOn w:val="Normal"/>
    <w:link w:val="FooterChar"/>
    <w:uiPriority w:val="99"/>
    <w:unhideWhenUsed/>
    <w:rsid w:val="007C2DEB"/>
    <w:pPr>
      <w:tabs>
        <w:tab w:val="center" w:pos="4320"/>
        <w:tab w:val="right" w:pos="864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C2DEB"/>
  </w:style>
  <w:style w:type="paragraph" w:styleId="BalloonText">
    <w:name w:val="Balloon Text"/>
    <w:basedOn w:val="Normal"/>
    <w:link w:val="BalloonTextChar"/>
    <w:uiPriority w:val="99"/>
    <w:semiHidden/>
    <w:unhideWhenUsed/>
    <w:rsid w:val="007C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12-PC\Documents\Custom%20Office%20Templates\&#1608;&#1601;&#1583;%20&#1580;&#1583;&#1610;&#1583;%20-%20&#1605;&#1604;&#1608;&#160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D6C15-6438-4412-9EDC-CAB076F968F7}"/>
</file>

<file path=customXml/itemProps2.xml><?xml version="1.0" encoding="utf-8"?>
<ds:datastoreItem xmlns:ds="http://schemas.openxmlformats.org/officeDocument/2006/customXml" ds:itemID="{FD575627-06B6-42B6-8FAA-CA640D6148C6}"/>
</file>

<file path=customXml/itemProps3.xml><?xml version="1.0" encoding="utf-8"?>
<ds:datastoreItem xmlns:ds="http://schemas.openxmlformats.org/officeDocument/2006/customXml" ds:itemID="{77656BFE-DC9E-4CEA-AE47-9B23721B77A3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ملون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Dell12-PC</dc:creator>
  <cp:lastModifiedBy>Dell12-PC</cp:lastModifiedBy>
  <cp:revision>3</cp:revision>
  <cp:lastPrinted>2022-01-14T10:34:00Z</cp:lastPrinted>
  <dcterms:created xsi:type="dcterms:W3CDTF">2022-01-14T10:26:00Z</dcterms:created>
  <dcterms:modified xsi:type="dcterms:W3CDTF">2022-01-14T10:37:00Z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